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56C0" w:rsidRPr="00B46CAF" w:rsidRDefault="00CA56C0" w:rsidP="00CA56C0">
      <w:pPr>
        <w:spacing w:line="360" w:lineRule="auto"/>
        <w:ind w:left="142" w:right="-265"/>
        <w:jc w:val="center"/>
        <w:rPr>
          <w:b/>
          <w:sz w:val="28"/>
          <w:szCs w:val="28"/>
          <w:lang w:val="uk-UA"/>
        </w:rPr>
      </w:pPr>
    </w:p>
    <w:p w:rsidR="00CA56C0" w:rsidRDefault="00CA56C0" w:rsidP="00CA56C0">
      <w:pPr>
        <w:pStyle w:val="1"/>
        <w:jc w:val="center"/>
        <w:rPr>
          <w:i w:val="0"/>
          <w:iCs w:val="0"/>
          <w:spacing w:val="0"/>
          <w:sz w:val="32"/>
          <w:lang w:val="uk-UA"/>
        </w:rPr>
      </w:pPr>
      <w:r>
        <w:rPr>
          <w:i w:val="0"/>
          <w:iCs w:val="0"/>
          <w:spacing w:val="0"/>
          <w:sz w:val="32"/>
          <w:lang w:val="uk-UA"/>
        </w:rPr>
        <w:t>ВІННИЦЬКИЙ КОЛЕДЖ</w:t>
      </w:r>
    </w:p>
    <w:p w:rsidR="00CA56C0" w:rsidRDefault="00CA56C0" w:rsidP="00CA56C0">
      <w:pPr>
        <w:jc w:val="center"/>
        <w:rPr>
          <w:b/>
          <w:bCs/>
          <w:sz w:val="32"/>
          <w:lang w:val="uk-UA"/>
        </w:rPr>
      </w:pPr>
      <w:r>
        <w:rPr>
          <w:b/>
          <w:bCs/>
          <w:sz w:val="32"/>
          <w:lang w:val="uk-UA"/>
        </w:rPr>
        <w:t>НАЦІОНАЛЬНОГО УНІВЕРСИТЕТУ</w:t>
      </w:r>
    </w:p>
    <w:p w:rsidR="00CA56C0" w:rsidRDefault="00CA56C0" w:rsidP="00CA56C0">
      <w:pPr>
        <w:jc w:val="center"/>
        <w:rPr>
          <w:b/>
          <w:bCs/>
          <w:sz w:val="32"/>
          <w:lang w:val="uk-UA"/>
        </w:rPr>
      </w:pPr>
      <w:r>
        <w:rPr>
          <w:b/>
          <w:bCs/>
          <w:sz w:val="32"/>
          <w:lang w:val="uk-UA"/>
        </w:rPr>
        <w:t>ХАРЧОВИХ ТЕХНОЛОГІЙ</w:t>
      </w:r>
    </w:p>
    <w:p w:rsidR="00CA56C0" w:rsidRDefault="00CA56C0" w:rsidP="00CA56C0">
      <w:pPr>
        <w:jc w:val="center"/>
        <w:rPr>
          <w:b/>
          <w:bCs/>
          <w:sz w:val="32"/>
          <w:lang w:val="uk-UA"/>
        </w:rPr>
      </w:pP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jc w:val="center"/>
        <w:rPr>
          <w:b/>
          <w:sz w:val="96"/>
          <w:lang w:val="uk-UA"/>
        </w:rPr>
      </w:pPr>
      <w:r w:rsidRPr="00EB008C">
        <w:rPr>
          <w:b/>
          <w:sz w:val="96"/>
        </w:rPr>
        <w:t>“</w:t>
      </w:r>
      <w:r>
        <w:rPr>
          <w:b/>
          <w:sz w:val="96"/>
          <w:lang w:val="uk-UA"/>
        </w:rPr>
        <w:t>Електроніка</w:t>
      </w:r>
      <w:r>
        <w:rPr>
          <w:b/>
          <w:sz w:val="96"/>
        </w:rPr>
        <w:t>,</w:t>
      </w:r>
    </w:p>
    <w:p w:rsidR="00CA56C0" w:rsidRDefault="00CA56C0" w:rsidP="00CA56C0">
      <w:pPr>
        <w:jc w:val="center"/>
        <w:rPr>
          <w:b/>
          <w:sz w:val="96"/>
          <w:lang w:val="uk-UA"/>
        </w:rPr>
      </w:pPr>
      <w:r>
        <w:rPr>
          <w:b/>
          <w:sz w:val="96"/>
          <w:lang w:val="uk-UA"/>
        </w:rPr>
        <w:t>мікроелектроніка і</w:t>
      </w:r>
    </w:p>
    <w:p w:rsidR="00CA56C0" w:rsidRDefault="00CA56C0" w:rsidP="00CA56C0">
      <w:pPr>
        <w:jc w:val="center"/>
        <w:rPr>
          <w:b/>
          <w:sz w:val="96"/>
          <w:lang w:val="uk-UA"/>
        </w:rPr>
      </w:pPr>
      <w:r>
        <w:rPr>
          <w:b/>
          <w:sz w:val="96"/>
          <w:lang w:val="uk-UA"/>
        </w:rPr>
        <w:t>схемотехніка”</w:t>
      </w:r>
    </w:p>
    <w:p w:rsidR="00CA56C0" w:rsidRDefault="00CA56C0" w:rsidP="00CA56C0">
      <w:pPr>
        <w:rPr>
          <w:b/>
          <w:sz w:val="48"/>
          <w:lang w:val="uk-UA"/>
        </w:rPr>
      </w:pPr>
    </w:p>
    <w:p w:rsidR="00CA56C0" w:rsidRDefault="00CA56C0" w:rsidP="00CA56C0">
      <w:pPr>
        <w:rPr>
          <w:b/>
          <w:sz w:val="48"/>
          <w:lang w:val="uk-UA"/>
        </w:rPr>
      </w:pPr>
    </w:p>
    <w:p w:rsidR="00CA56C0" w:rsidRPr="005B6696" w:rsidRDefault="00CA56C0" w:rsidP="00CA56C0">
      <w:pPr>
        <w:jc w:val="center"/>
        <w:rPr>
          <w:bCs/>
          <w:sz w:val="52"/>
          <w:szCs w:val="52"/>
          <w:lang w:val="uk-UA"/>
        </w:rPr>
      </w:pPr>
      <w:r w:rsidRPr="005B6696">
        <w:rPr>
          <w:sz w:val="52"/>
          <w:szCs w:val="52"/>
          <w:lang w:val="uk-UA"/>
        </w:rPr>
        <w:t>Навчальний посібник</w:t>
      </w:r>
    </w:p>
    <w:p w:rsidR="00CA56C0" w:rsidRPr="005B6696" w:rsidRDefault="00CA56C0" w:rsidP="00CA56C0">
      <w:pPr>
        <w:jc w:val="center"/>
        <w:rPr>
          <w:lang w:val="uk-UA"/>
        </w:rPr>
      </w:pPr>
    </w:p>
    <w:p w:rsidR="00CA56C0" w:rsidRPr="005B6696" w:rsidRDefault="00CA56C0" w:rsidP="00CA56C0">
      <w:pPr>
        <w:jc w:val="center"/>
        <w:rPr>
          <w:sz w:val="40"/>
          <w:szCs w:val="40"/>
          <w:lang w:val="uk-UA"/>
        </w:rPr>
      </w:pPr>
    </w:p>
    <w:p w:rsidR="00CA56C0" w:rsidRPr="005B6696" w:rsidRDefault="00CA56C0" w:rsidP="00CA56C0">
      <w:pPr>
        <w:jc w:val="center"/>
        <w:rPr>
          <w:sz w:val="40"/>
          <w:szCs w:val="40"/>
          <w:lang w:val="uk-UA"/>
        </w:rPr>
      </w:pPr>
      <w:r w:rsidRPr="005B6696">
        <w:rPr>
          <w:sz w:val="40"/>
          <w:szCs w:val="40"/>
          <w:lang w:val="uk-UA"/>
        </w:rPr>
        <w:t>2 частина</w:t>
      </w: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pStyle w:val="2"/>
        <w:jc w:val="center"/>
        <w:rPr>
          <w:b w:val="0"/>
          <w:bCs w:val="0"/>
        </w:rPr>
      </w:pPr>
    </w:p>
    <w:p w:rsidR="00CA56C0" w:rsidRDefault="00CA56C0" w:rsidP="00CA56C0">
      <w:pPr>
        <w:pStyle w:val="2"/>
        <w:jc w:val="center"/>
        <w:rPr>
          <w:b w:val="0"/>
          <w:bCs w:val="0"/>
        </w:rPr>
      </w:pPr>
    </w:p>
    <w:p w:rsidR="00CA56C0" w:rsidRPr="00FD3F27" w:rsidRDefault="00CA56C0" w:rsidP="00CA56C0">
      <w:pPr>
        <w:pStyle w:val="2"/>
        <w:jc w:val="center"/>
        <w:rPr>
          <w:rFonts w:ascii="Times New Roman" w:hAnsi="Times New Roman" w:cs="Times New Roman"/>
          <w:bCs w:val="0"/>
          <w:i w:val="0"/>
          <w:sz w:val="32"/>
          <w:szCs w:val="32"/>
        </w:rPr>
      </w:pPr>
      <w:r w:rsidRPr="00FD3F27">
        <w:rPr>
          <w:rFonts w:ascii="Times New Roman" w:hAnsi="Times New Roman" w:cs="Times New Roman"/>
          <w:bCs w:val="0"/>
          <w:i w:val="0"/>
          <w:sz w:val="32"/>
          <w:szCs w:val="32"/>
        </w:rPr>
        <w:t>Жупанова Р.С.</w:t>
      </w:r>
    </w:p>
    <w:p w:rsidR="00CA56C0" w:rsidRDefault="00CA56C0" w:rsidP="00CA56C0">
      <w:pPr>
        <w:rPr>
          <w:b/>
          <w:bCs/>
          <w:sz w:val="28"/>
          <w:lang w:val="uk-UA"/>
        </w:rPr>
      </w:pPr>
      <w:r>
        <w:rPr>
          <w:lang w:val="uk-UA"/>
        </w:rPr>
        <w:t xml:space="preserve">                                                            </w:t>
      </w: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rPr>
          <w:lang w:val="uk-UA"/>
        </w:rPr>
      </w:pPr>
    </w:p>
    <w:p w:rsidR="00CA56C0" w:rsidRPr="00E47B17" w:rsidRDefault="00CA56C0" w:rsidP="00CA56C0">
      <w:pPr>
        <w:pStyle w:val="5"/>
        <w:rPr>
          <w:b w:val="0"/>
          <w:lang w:val="uk-UA"/>
        </w:rPr>
      </w:pPr>
      <w:r w:rsidRPr="00E47B17">
        <w:rPr>
          <w:b w:val="0"/>
        </w:rPr>
        <w:lastRenderedPageBreak/>
        <w:t>Вінниця 200</w:t>
      </w:r>
      <w:r w:rsidRPr="00E47B17">
        <w:rPr>
          <w:b w:val="0"/>
          <w:lang w:val="uk-UA"/>
        </w:rPr>
        <w:t>9</w:t>
      </w:r>
      <w:r>
        <w:rPr>
          <w:b w:val="0"/>
          <w:lang w:val="uk-UA"/>
        </w:rPr>
        <w:t>р.</w:t>
      </w: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jc w:val="both"/>
        <w:rPr>
          <w:lang w:val="uk-UA"/>
        </w:rPr>
      </w:pPr>
    </w:p>
    <w:p w:rsidR="00CA56C0" w:rsidRPr="00E47B17" w:rsidRDefault="00CA56C0" w:rsidP="00CA56C0">
      <w:pPr>
        <w:jc w:val="both"/>
        <w:rPr>
          <w:sz w:val="28"/>
          <w:szCs w:val="28"/>
        </w:rPr>
      </w:pPr>
      <w:r w:rsidRPr="00E47B17">
        <w:rPr>
          <w:sz w:val="28"/>
          <w:szCs w:val="28"/>
        </w:rPr>
        <w:t>Р.С.Жупанова</w:t>
      </w:r>
    </w:p>
    <w:p w:rsidR="00CA56C0" w:rsidRDefault="00CA56C0" w:rsidP="00CA56C0">
      <w:pPr>
        <w:jc w:val="both"/>
        <w:rPr>
          <w:sz w:val="28"/>
          <w:szCs w:val="28"/>
        </w:rPr>
      </w:pPr>
      <w:r w:rsidRPr="00E47B17">
        <w:rPr>
          <w:sz w:val="28"/>
          <w:szCs w:val="28"/>
        </w:rPr>
        <w:t>Електроніка, мікроелектроніка, схемотехніка. Частина 2. – Вінниця: ВК НУХТ,</w:t>
      </w:r>
    </w:p>
    <w:p w:rsidR="00CA56C0" w:rsidRPr="00E47B17" w:rsidRDefault="00CA56C0" w:rsidP="00CA56C0">
      <w:pPr>
        <w:jc w:val="both"/>
        <w:rPr>
          <w:sz w:val="28"/>
          <w:szCs w:val="28"/>
        </w:rPr>
      </w:pPr>
      <w:r w:rsidRPr="00E47B17">
        <w:rPr>
          <w:sz w:val="28"/>
          <w:szCs w:val="28"/>
        </w:rPr>
        <w:t xml:space="preserve"> 2009 р. 123 с.</w:t>
      </w:r>
    </w:p>
    <w:p w:rsidR="00CA56C0" w:rsidRPr="00E47B17" w:rsidRDefault="00CA56C0" w:rsidP="00CA56C0">
      <w:pPr>
        <w:jc w:val="both"/>
        <w:rPr>
          <w:sz w:val="28"/>
          <w:szCs w:val="28"/>
        </w:rPr>
      </w:pPr>
    </w:p>
    <w:p w:rsidR="00CA56C0" w:rsidRPr="00E47B17" w:rsidRDefault="00CA56C0" w:rsidP="00CA56C0">
      <w:pPr>
        <w:jc w:val="both"/>
        <w:rPr>
          <w:sz w:val="28"/>
          <w:szCs w:val="28"/>
        </w:rPr>
      </w:pPr>
    </w:p>
    <w:p w:rsidR="00CA56C0" w:rsidRPr="00E47B17" w:rsidRDefault="00CA56C0" w:rsidP="00CA56C0">
      <w:pPr>
        <w:tabs>
          <w:tab w:val="left" w:pos="8570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bookmarkStart w:id="0" w:name="_GoBack"/>
      <w:bookmarkEnd w:id="0"/>
    </w:p>
    <w:p w:rsidR="00CA56C0" w:rsidRPr="00E47B17" w:rsidRDefault="00CA56C0" w:rsidP="00CA56C0">
      <w:pPr>
        <w:jc w:val="both"/>
        <w:rPr>
          <w:sz w:val="28"/>
          <w:szCs w:val="28"/>
        </w:rPr>
      </w:pPr>
      <w:r w:rsidRPr="00E47B17">
        <w:rPr>
          <w:sz w:val="28"/>
          <w:szCs w:val="28"/>
        </w:rPr>
        <w:t xml:space="preserve">Рецензенти: </w:t>
      </w:r>
    </w:p>
    <w:p w:rsidR="00CA56C0" w:rsidRPr="00E47B17" w:rsidRDefault="00CA56C0" w:rsidP="00CA56C0">
      <w:pPr>
        <w:jc w:val="both"/>
        <w:rPr>
          <w:sz w:val="28"/>
          <w:szCs w:val="28"/>
        </w:rPr>
      </w:pPr>
      <w:r w:rsidRPr="00E47B17">
        <w:rPr>
          <w:sz w:val="28"/>
          <w:szCs w:val="28"/>
        </w:rPr>
        <w:t>Видмиш А.А., кандидат технічних наук, декан факультету електромеханіки, електроспоживання та енергетичного менеджменту Вінницького Національного технічного університету;</w:t>
      </w:r>
    </w:p>
    <w:p w:rsidR="00CA56C0" w:rsidRPr="00E47B17" w:rsidRDefault="00CA56C0" w:rsidP="00CA56C0">
      <w:pPr>
        <w:jc w:val="both"/>
        <w:rPr>
          <w:sz w:val="28"/>
          <w:szCs w:val="28"/>
        </w:rPr>
      </w:pPr>
      <w:r w:rsidRPr="00E47B17">
        <w:rPr>
          <w:sz w:val="28"/>
          <w:szCs w:val="28"/>
        </w:rPr>
        <w:t>Фірсов В.З., викладач Вінницько</w:t>
      </w:r>
      <w:r>
        <w:rPr>
          <w:sz w:val="28"/>
          <w:szCs w:val="28"/>
          <w:lang w:val="uk-UA"/>
        </w:rPr>
        <w:t>го</w:t>
      </w:r>
      <w:r w:rsidRPr="00E47B17">
        <w:rPr>
          <w:sz w:val="28"/>
          <w:szCs w:val="28"/>
        </w:rPr>
        <w:t xml:space="preserve"> коледжу Національного університету харчових технологій.</w:t>
      </w:r>
    </w:p>
    <w:p w:rsidR="00CA56C0" w:rsidRPr="00E47B17" w:rsidRDefault="00CA56C0" w:rsidP="00CA56C0">
      <w:pPr>
        <w:jc w:val="both"/>
        <w:rPr>
          <w:sz w:val="28"/>
          <w:szCs w:val="28"/>
        </w:rPr>
      </w:pPr>
    </w:p>
    <w:p w:rsidR="00CA56C0" w:rsidRPr="00E47B17" w:rsidRDefault="00CA56C0" w:rsidP="00CA56C0">
      <w:pPr>
        <w:jc w:val="both"/>
        <w:rPr>
          <w:sz w:val="28"/>
          <w:szCs w:val="28"/>
        </w:rPr>
      </w:pPr>
    </w:p>
    <w:p w:rsidR="00CA56C0" w:rsidRPr="00E47B17" w:rsidRDefault="00CA56C0" w:rsidP="00CA56C0">
      <w:pPr>
        <w:jc w:val="both"/>
        <w:rPr>
          <w:sz w:val="28"/>
          <w:szCs w:val="28"/>
        </w:rPr>
      </w:pPr>
    </w:p>
    <w:p w:rsidR="00CA56C0" w:rsidRPr="00E47B17" w:rsidRDefault="00CA56C0" w:rsidP="00CA56C0">
      <w:pPr>
        <w:jc w:val="both"/>
        <w:rPr>
          <w:sz w:val="28"/>
          <w:szCs w:val="28"/>
        </w:rPr>
      </w:pPr>
      <w:r w:rsidRPr="00E47B17">
        <w:rPr>
          <w:sz w:val="28"/>
          <w:szCs w:val="28"/>
        </w:rPr>
        <w:t xml:space="preserve">           У посібнику розглянуті основні  характеристики сучасних електронних пристроїв, їх принцип роботи та електричні характеристики. Розглянуто роботу функціональних елементів електроніки, принципи побудови і аналіз найбільш розповсюджених електронних схем. Посібник рекомендовано студентам спеціальності “Монтаж обслуговування засобів і систем автоматизації технологічного виробництва ” та може бути рекомендований студентам інших спеціальностей.</w:t>
      </w:r>
    </w:p>
    <w:p w:rsidR="00CA56C0" w:rsidRPr="00E47B17" w:rsidRDefault="00CA56C0" w:rsidP="00CA56C0">
      <w:pPr>
        <w:jc w:val="both"/>
        <w:rPr>
          <w:sz w:val="28"/>
          <w:szCs w:val="28"/>
        </w:rPr>
      </w:pPr>
    </w:p>
    <w:p w:rsidR="00CA56C0" w:rsidRPr="00E47B17" w:rsidRDefault="00CA56C0" w:rsidP="00CA56C0">
      <w:pPr>
        <w:jc w:val="both"/>
        <w:rPr>
          <w:sz w:val="28"/>
          <w:szCs w:val="28"/>
        </w:rPr>
      </w:pPr>
    </w:p>
    <w:p w:rsidR="00CA56C0" w:rsidRPr="00E47B17" w:rsidRDefault="00CA56C0" w:rsidP="00CA56C0">
      <w:pPr>
        <w:jc w:val="both"/>
        <w:rPr>
          <w:sz w:val="28"/>
          <w:szCs w:val="28"/>
        </w:rPr>
      </w:pPr>
    </w:p>
    <w:p w:rsidR="00CA56C0" w:rsidRPr="00E47B17" w:rsidRDefault="00CA56C0" w:rsidP="00CA56C0">
      <w:pPr>
        <w:jc w:val="both"/>
        <w:rPr>
          <w:sz w:val="28"/>
          <w:szCs w:val="28"/>
        </w:rPr>
      </w:pPr>
    </w:p>
    <w:p w:rsidR="00CA56C0" w:rsidRPr="00E47B17" w:rsidRDefault="00CA56C0" w:rsidP="00CA56C0">
      <w:pPr>
        <w:jc w:val="both"/>
        <w:rPr>
          <w:sz w:val="28"/>
          <w:szCs w:val="28"/>
        </w:rPr>
      </w:pPr>
    </w:p>
    <w:p w:rsidR="00CA56C0" w:rsidRPr="00E47B17" w:rsidRDefault="00CA56C0" w:rsidP="00CA56C0">
      <w:pPr>
        <w:jc w:val="both"/>
        <w:rPr>
          <w:sz w:val="28"/>
          <w:szCs w:val="28"/>
        </w:rPr>
      </w:pPr>
    </w:p>
    <w:p w:rsidR="00CA56C0" w:rsidRPr="00E47B17" w:rsidRDefault="00CA56C0" w:rsidP="00CA56C0">
      <w:pPr>
        <w:jc w:val="both"/>
        <w:rPr>
          <w:sz w:val="28"/>
          <w:szCs w:val="28"/>
        </w:rPr>
      </w:pPr>
    </w:p>
    <w:p w:rsidR="00CA56C0" w:rsidRPr="00E47B17" w:rsidRDefault="00CA56C0" w:rsidP="00CA56C0">
      <w:pPr>
        <w:jc w:val="both"/>
        <w:rPr>
          <w:sz w:val="28"/>
          <w:szCs w:val="28"/>
        </w:rPr>
      </w:pPr>
    </w:p>
    <w:p w:rsidR="00CA56C0" w:rsidRPr="00E47B17" w:rsidRDefault="00CA56C0" w:rsidP="00CA56C0">
      <w:pPr>
        <w:jc w:val="both"/>
        <w:rPr>
          <w:sz w:val="28"/>
          <w:szCs w:val="28"/>
        </w:rPr>
      </w:pPr>
    </w:p>
    <w:p w:rsidR="00CA56C0" w:rsidRPr="00E47B17" w:rsidRDefault="00CA56C0" w:rsidP="00CA56C0">
      <w:pPr>
        <w:jc w:val="both"/>
        <w:rPr>
          <w:sz w:val="28"/>
          <w:szCs w:val="28"/>
        </w:rPr>
      </w:pPr>
    </w:p>
    <w:p w:rsidR="00CA56C0" w:rsidRPr="00E47B17" w:rsidRDefault="00CA56C0" w:rsidP="00CA56C0">
      <w:pPr>
        <w:jc w:val="both"/>
        <w:rPr>
          <w:sz w:val="28"/>
          <w:szCs w:val="28"/>
        </w:rPr>
      </w:pPr>
    </w:p>
    <w:p w:rsidR="00CA56C0" w:rsidRPr="00E47B17" w:rsidRDefault="00CA56C0" w:rsidP="00CA56C0">
      <w:pPr>
        <w:jc w:val="both"/>
        <w:rPr>
          <w:sz w:val="28"/>
          <w:szCs w:val="28"/>
        </w:rPr>
      </w:pPr>
    </w:p>
    <w:p w:rsidR="00CA56C0" w:rsidRPr="00E47B17" w:rsidRDefault="00CA56C0" w:rsidP="00CA56C0">
      <w:pPr>
        <w:jc w:val="both"/>
        <w:rPr>
          <w:sz w:val="28"/>
          <w:szCs w:val="28"/>
        </w:rPr>
      </w:pPr>
    </w:p>
    <w:p w:rsidR="00CA56C0" w:rsidRPr="00E47B17" w:rsidRDefault="00CA56C0" w:rsidP="00CA56C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</w:t>
      </w:r>
      <w:r w:rsidRPr="00E47B17">
        <w:rPr>
          <w:sz w:val="28"/>
          <w:szCs w:val="28"/>
        </w:rPr>
        <w:t>Розглянуто та схвалено цикловою комісією</w:t>
      </w:r>
    </w:p>
    <w:p w:rsidR="00CA56C0" w:rsidRPr="00E47B17" w:rsidRDefault="00CA56C0" w:rsidP="00CA56C0">
      <w:pPr>
        <w:jc w:val="both"/>
        <w:rPr>
          <w:sz w:val="28"/>
          <w:szCs w:val="28"/>
        </w:rPr>
      </w:pPr>
      <w:r w:rsidRPr="00E47B17">
        <w:rPr>
          <w:sz w:val="28"/>
          <w:szCs w:val="28"/>
        </w:rPr>
        <w:t xml:space="preserve">                 </w:t>
      </w:r>
      <w:r>
        <w:rPr>
          <w:sz w:val="28"/>
          <w:szCs w:val="28"/>
        </w:rPr>
        <w:t xml:space="preserve">                                            </w:t>
      </w:r>
      <w:r w:rsidRPr="00E47B17">
        <w:rPr>
          <w:sz w:val="28"/>
          <w:szCs w:val="28"/>
        </w:rPr>
        <w:t>автоматики</w:t>
      </w:r>
      <w:r>
        <w:rPr>
          <w:sz w:val="28"/>
          <w:szCs w:val="28"/>
          <w:lang w:val="uk-UA"/>
        </w:rPr>
        <w:t xml:space="preserve"> </w:t>
      </w:r>
      <w:r w:rsidRPr="00E47B17">
        <w:rPr>
          <w:sz w:val="28"/>
          <w:szCs w:val="28"/>
        </w:rPr>
        <w:t>Вінницько коледжу Національного</w:t>
      </w:r>
    </w:p>
    <w:p w:rsidR="00CA56C0" w:rsidRPr="00E47B17" w:rsidRDefault="00CA56C0" w:rsidP="00CA56C0">
      <w:pPr>
        <w:jc w:val="both"/>
        <w:rPr>
          <w:sz w:val="28"/>
          <w:szCs w:val="28"/>
        </w:rPr>
      </w:pPr>
      <w:r w:rsidRPr="00E47B17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                                                         </w:t>
      </w:r>
      <w:r w:rsidRPr="00E47B17">
        <w:rPr>
          <w:sz w:val="28"/>
          <w:szCs w:val="28"/>
        </w:rPr>
        <w:t>університету харчових технологій.</w:t>
      </w:r>
    </w:p>
    <w:p w:rsidR="00CA56C0" w:rsidRPr="00E47B17" w:rsidRDefault="00CA56C0" w:rsidP="00CA56C0">
      <w:pPr>
        <w:jc w:val="both"/>
        <w:rPr>
          <w:sz w:val="28"/>
          <w:szCs w:val="28"/>
        </w:rPr>
      </w:pPr>
    </w:p>
    <w:p w:rsidR="00CA56C0" w:rsidRPr="00CA56C0" w:rsidRDefault="00CA56C0" w:rsidP="00CA56C0">
      <w:r>
        <w:rPr>
          <w:lang w:val="uk-UA"/>
        </w:rPr>
        <w:t xml:space="preserve">                                                                         </w:t>
      </w:r>
    </w:p>
    <w:p w:rsidR="00CA56C0" w:rsidRPr="00CA56C0" w:rsidRDefault="00CA56C0" w:rsidP="00CA56C0"/>
    <w:p w:rsidR="00CA56C0" w:rsidRDefault="00CA56C0" w:rsidP="00CA56C0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</w:rPr>
        <w:lastRenderedPageBreak/>
        <w:t>Зміст</w:t>
      </w:r>
    </w:p>
    <w:p w:rsidR="00CA56C0" w:rsidRPr="00B46CAF" w:rsidRDefault="00CA56C0" w:rsidP="00CA56C0">
      <w:pPr>
        <w:jc w:val="center"/>
        <w:rPr>
          <w:lang w:val="uk-UA"/>
        </w:rPr>
      </w:pP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Розділ 5.  Підсилювачі електричних сигналів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5.1 Загальні відомості про підсилювачі та їх класифікація..................................6-7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5.2 Принципи побудови підсилювачів...................................................................7-9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5.3 Основні режими (класи) роботи підсилювачів...............................................9-10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5.4 Кола зміщення підсилюючих каскадів...........................................................10-11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5.5 Температурна стабілізація підсилювачів.......................................................11-12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5.6 Каскади попереднього підсилення.................................................................13-15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5.7 Каскади попереднього підсилення на польових транзисторах...................15-16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Розділ 6.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6.1 Багатокаскадні підсилювачі............................................................................20-22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6.2 Багатокаскадні підсилювачі з трансформаторним зв’язком........................23-25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6.3 Безтрансформаторні вихідні каскади підсилення........................................25-26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Розділ 7. Підсилювач постійного струму.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7.1 Загальні відомості............................................................................................27-29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Розділ 8. Операційні підсилювачі.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8.1 Функціональні можливості операційних підсилювачів...............................30-31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8.2 Аналогові схеми на базі ОП...............................................................................31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8.3 Масштабні інвертувальні підсилювачі.............................................................32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8.4 Масштабні неінвертувальні підсилювачі.........................................................33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8.5 Масштабні суматори....................................................................................... 33-35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8.6 Інтегратори.......................................................................................................35-37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8.7 Компаратори.....................................................................................................37-38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Розділ  9. Генератор гармонійних коливань.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9.1.Загальні відомості............................................................................................42-43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9.2 LC-Генератори....................................................................................................43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9.3 RС-Генератори.....     .......................................................................................44-45 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9.4 Стабілізація частоти коливань автогенераторів...........................................45-47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Розділ 10. Імпульсні пристрої.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10.1Загальні відомості про імпульсні пристрої. ............................................... 51-53                               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10.2 Електронні ключі ,найпростіші схеми формування імпульсів……........ 53-56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10.3 Мультивібратори......................................................................................... 57-64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10.4 Блокінг-генератори......................................................................................64-66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Розділ 11. Логічні елементи.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11.1Загальні відомості............................................................................................70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11.2 Реалізація простих логічних функцій. Логічні елементи.........................71-72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11.3 Характеристики та параметри Ліс..............................................................73-74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Розділ 12. Тригери.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12.1 Загальні відомості про тригери та їпризначення.........................................77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12.2. Тригер на біполярних транзисторах (симетричний тригер з  лічильним запуском)...............................................................................................................77-79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12.3. Тригери на логічних елементах..................................................................79-83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Розділ 13. Перетворювальні пристрої. Випрямлячі.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13.1 Загальні відомості та класифікація.............................................................87-89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13.2 Експлуатаційні характеристики випрямлячів............................................89-90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13.3 Робота однофазного двопівперіодного випрямляча з нульовим  виводом на активне навантаження..........................................................................................90-92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13.4 Робота однофазного мостового випрямляча на активне  навантаження…92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13.5 Трифазні випрямлячі....................................................................................93-99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Розділ 14. Перетворювальні пристрої. Інвертори.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14.1 Автономні інвертори.................................................................................102-109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14.2 Інвертори, ведені мережею.......................................................................109-110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Розділ 15. Мікропроцесор.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15.1 Загальні відомості......................................................................................111-113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15.2 Формування команд...................................................................................113-114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Доповнення.........................................................................................................115-122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  <w:r>
        <w:rPr>
          <w:sz w:val="28"/>
          <w:szCs w:val="28"/>
        </w:rPr>
        <w:t>Література..............................................................................................................123</w:t>
      </w:r>
    </w:p>
    <w:p w:rsidR="00CA56C0" w:rsidRDefault="00CA56C0" w:rsidP="00CA56C0">
      <w:pPr>
        <w:spacing w:line="360" w:lineRule="auto"/>
        <w:ind w:left="142" w:right="-265"/>
        <w:jc w:val="both"/>
        <w:rPr>
          <w:sz w:val="28"/>
          <w:szCs w:val="28"/>
        </w:rPr>
      </w:pPr>
    </w:p>
    <w:p w:rsidR="00CA56C0" w:rsidRDefault="00CA56C0" w:rsidP="00CA56C0">
      <w:pPr>
        <w:pStyle w:val="FR2"/>
        <w:spacing w:befor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РОЗДІЛ 5</w:t>
      </w:r>
    </w:p>
    <w:p w:rsidR="00CA56C0" w:rsidRDefault="00CA56C0" w:rsidP="00CA56C0">
      <w:pPr>
        <w:pStyle w:val="FR2"/>
        <w:spacing w:before="0"/>
        <w:ind w:firstLine="540"/>
        <w:jc w:val="center"/>
        <w:rPr>
          <w:rFonts w:ascii="Times New Roman" w:hAnsi="Times New Roman"/>
          <w:b/>
          <w:sz w:val="28"/>
          <w:szCs w:val="28"/>
        </w:rPr>
      </w:pPr>
    </w:p>
    <w:p w:rsidR="00CA56C0" w:rsidRDefault="00CA56C0" w:rsidP="00CA56C0">
      <w:pPr>
        <w:pStyle w:val="FR1"/>
        <w:ind w:firstLine="54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ПІДСИЛЮВАЧІ ЕЛЕКТРИЧНИХ СИГНАЛІВ</w:t>
      </w:r>
    </w:p>
    <w:p w:rsidR="00CA56C0" w:rsidRDefault="00CA56C0" w:rsidP="00CA56C0">
      <w:pPr>
        <w:pStyle w:val="FR1"/>
        <w:ind w:firstLine="540"/>
        <w:jc w:val="center"/>
        <w:rPr>
          <w:rFonts w:ascii="Times New Roman" w:hAnsi="Times New Roman"/>
          <w:sz w:val="28"/>
          <w:szCs w:val="28"/>
        </w:rPr>
      </w:pPr>
    </w:p>
    <w:p w:rsidR="00CA56C0" w:rsidRDefault="00CA56C0" w:rsidP="00CA56C0">
      <w:pPr>
        <w:pStyle w:val="FR2"/>
        <w:spacing w:before="0"/>
        <w:ind w:firstLine="54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5.1 Загальні відомості про підсилювачі та їх класифікація</w:t>
      </w:r>
    </w:p>
    <w:p w:rsidR="00CA56C0" w:rsidRDefault="00CA56C0" w:rsidP="00CA56C0">
      <w:pPr>
        <w:pStyle w:val="FR2"/>
        <w:spacing w:before="0"/>
        <w:ind w:firstLine="540"/>
        <w:rPr>
          <w:rFonts w:ascii="Times New Roman" w:hAnsi="Times New Roman"/>
          <w:b/>
          <w:sz w:val="28"/>
          <w:szCs w:val="28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Електронним підсилювачем називається пристрій, призначений для підсилення потужності електричного сигналу без спотворення його фор</w:t>
      </w:r>
      <w:r>
        <w:rPr>
          <w:sz w:val="28"/>
          <w:szCs w:val="28"/>
          <w:lang w:val="uk-UA"/>
        </w:rPr>
        <w:softHyphen/>
        <w:t>ми і частоти.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Необхідність у підсилювачі виникає тоді, коли потужність джерела сигналу менша від потужності навантаження. У такому разі, послідовно з навантаженням вмикають зовнішнє джерело живлення і підсилюючий елемент ПЕ. Джерело сигналу діє на вхід ПЕ і, змінюючи його провідність , забезпечує пропорційні вхідному сигналу зміни струму у колі навантаження. В результаті у навантаженні виділяється необхідна вели</w:t>
      </w:r>
      <w:r>
        <w:rPr>
          <w:sz w:val="28"/>
          <w:szCs w:val="28"/>
          <w:lang w:val="uk-UA"/>
        </w:rPr>
        <w:softHyphen/>
        <w:t>чина потужності за рахунок енергії джерела живлення.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 якості ПЕ в сучасних підсилювачах використовують тран</w:t>
      </w:r>
      <w:r>
        <w:rPr>
          <w:sz w:val="28"/>
          <w:szCs w:val="28"/>
          <w:lang w:val="uk-UA"/>
        </w:rPr>
        <w:softHyphen/>
        <w:t>зистори, рідше - електронні лампи.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Загальна структурна схема підсилювача наведена на мал. 5.1.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center"/>
        <w:rPr>
          <w:sz w:val="28"/>
          <w:szCs w:val="28"/>
          <w:lang w:val="uk-UA"/>
        </w:rPr>
      </w:pPr>
      <w:r w:rsidRPr="007C14B6">
        <w:rPr>
          <w:noProof/>
          <w:sz w:val="28"/>
          <w:szCs w:val="28"/>
        </w:rPr>
        <w:drawing>
          <wp:inline distT="0" distB="0" distL="0" distR="0">
            <wp:extent cx="3822700" cy="2032000"/>
            <wp:effectExtent l="0" t="0" r="6350" b="6350"/>
            <wp:docPr id="100" name="Рисунок 100" descr="івіф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івіфі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bright="-24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ind w:firstLine="540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78105</wp:posOffset>
                </wp:positionV>
                <wp:extent cx="2679065" cy="253365"/>
                <wp:effectExtent l="0" t="0" r="0" b="0"/>
                <wp:wrapSquare wrapText="bothSides"/>
                <wp:docPr id="369" name="Надпись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9065" cy="253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Pr="007C14B6" w:rsidRDefault="00CA56C0" w:rsidP="00CA56C0">
                            <w:pPr>
                              <w:pStyle w:val="FR3"/>
                              <w:rPr>
                                <w:i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7C14B6">
                              <w:rPr>
                                <w:rFonts w:ascii="Times New Roman" w:hAnsi="Times New Roman"/>
                                <w:i/>
                                <w:sz w:val="28"/>
                                <w:szCs w:val="28"/>
                                <w:lang w:val="ru-RU"/>
                              </w:rPr>
                              <w:t>Мал</w:t>
                            </w:r>
                            <w:r w:rsidRPr="007C14B6">
                              <w:rPr>
                                <w:rFonts w:ascii="Times New Roman" w:hAnsi="Times New Roman"/>
                                <w:i/>
                                <w:sz w:val="28"/>
                                <w:szCs w:val="28"/>
                              </w:rPr>
                              <w:t xml:space="preserve">. 5.1 - Структурна схема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369" o:spid="_x0000_s1026" type="#_x0000_t202" style="position:absolute;left:0;text-align:left;margin-left:162pt;margin-top:6.15pt;width:210.95pt;height:19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" filled="f" stroked="f">
                <v:textbox inset="0,0,0,0">
                  <w:txbxContent>
                    <w:p w:rsidR="00CA56C0" w:rsidRPr="007C14B6" w:rsidRDefault="00CA56C0" w:rsidP="00CA56C0">
                      <w:pPr>
                        <w:pStyle w:val="FR3"/>
                        <w:rPr>
                          <w:i/>
                          <w:sz w:val="28"/>
                          <w:szCs w:val="28"/>
                          <w:lang w:val="ru-RU"/>
                        </w:rPr>
                      </w:pPr>
                      <w:r w:rsidRPr="007C14B6">
                        <w:rPr>
                          <w:rFonts w:ascii="Times New Roman" w:hAnsi="Times New Roman"/>
                          <w:i/>
                          <w:sz w:val="28"/>
                          <w:szCs w:val="28"/>
                          <w:lang w:val="ru-RU"/>
                        </w:rPr>
                        <w:t>Мал</w:t>
                      </w:r>
                      <w:r w:rsidRPr="007C14B6">
                        <w:rPr>
                          <w:rFonts w:ascii="Times New Roman" w:hAnsi="Times New Roman"/>
                          <w:i/>
                          <w:sz w:val="28"/>
                          <w:szCs w:val="28"/>
                        </w:rPr>
                        <w:t xml:space="preserve">. 5.1 - Структурна схема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A56C0" w:rsidRDefault="00CA56C0" w:rsidP="00CA56C0">
      <w:pPr>
        <w:jc w:val="both"/>
        <w:rPr>
          <w:sz w:val="28"/>
          <w:szCs w:val="28"/>
          <w:lang w:val="uk-UA"/>
        </w:rPr>
      </w:pPr>
    </w:p>
    <w:p w:rsidR="00CA56C0" w:rsidRPr="00667B7C" w:rsidRDefault="00CA56C0" w:rsidP="00CA56C0">
      <w:pPr>
        <w:ind w:firstLine="540"/>
        <w:jc w:val="both"/>
        <w:rPr>
          <w:i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Вхідний сигнал від керуючого джерела енергії </w:t>
      </w:r>
      <w:r>
        <w:rPr>
          <w:sz w:val="40"/>
          <w:szCs w:val="40"/>
          <w:lang w:val="uk-UA"/>
        </w:rPr>
        <w:t>е</w:t>
      </w:r>
      <w:r>
        <w:rPr>
          <w:sz w:val="28"/>
          <w:szCs w:val="28"/>
          <w:lang w:val="uk-UA"/>
        </w:rPr>
        <w:t>дж (джерела вхідно</w:t>
      </w:r>
      <w:r>
        <w:rPr>
          <w:sz w:val="28"/>
          <w:szCs w:val="28"/>
          <w:lang w:val="uk-UA"/>
        </w:rPr>
        <w:softHyphen/>
        <w:t xml:space="preserve">го сигналу) подається на вхідні клеми (1)-(2) підсилювача через внутрішній опір джерела Rдж . Потужність джерела вхідного сигналу виділяється на вхідному опорі підсилювача Rвх. Навантаження відмикається до клем (3)-(4). Вхідний малопотужний сигнал керує енергією, що подається в навантаження від джерела живлення значно більшої потужності. </w:t>
      </w:r>
      <w:r w:rsidRPr="00667B7C">
        <w:rPr>
          <w:i/>
          <w:sz w:val="28"/>
          <w:szCs w:val="28"/>
          <w:lang w:val="uk-UA"/>
        </w:rPr>
        <w:t>Зав</w:t>
      </w:r>
      <w:r w:rsidRPr="00667B7C">
        <w:rPr>
          <w:i/>
          <w:sz w:val="28"/>
          <w:szCs w:val="28"/>
          <w:lang w:val="uk-UA"/>
        </w:rPr>
        <w:softHyphen/>
        <w:t>дяки використанню ПЕ і зовнішнього джерела живлення стає можли</w:t>
      </w:r>
      <w:r w:rsidRPr="00667B7C">
        <w:rPr>
          <w:i/>
          <w:sz w:val="28"/>
          <w:szCs w:val="28"/>
          <w:lang w:val="uk-UA"/>
        </w:rPr>
        <w:softHyphen/>
        <w:t>вим підсилення малопотужного вхідного сигналу.</w:t>
      </w:r>
    </w:p>
    <w:p w:rsidR="00CA56C0" w:rsidRPr="00D06131" w:rsidRDefault="00CA56C0" w:rsidP="00CA56C0">
      <w:pPr>
        <w:ind w:firstLine="540"/>
        <w:jc w:val="both"/>
        <w:rPr>
          <w:sz w:val="28"/>
          <w:szCs w:val="28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Підсилювачі класифікуються за такими ознаками: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-  призначення;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- частота сигналу, що підсилюється;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- форма сигналу;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- характер зміни з часом сигналу, що підсилюється.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 w:rsidRPr="00D06131">
        <w:rPr>
          <w:b/>
          <w:sz w:val="28"/>
          <w:szCs w:val="28"/>
          <w:lang w:val="uk-UA"/>
        </w:rPr>
        <w:t>За призначенням</w:t>
      </w:r>
      <w:r>
        <w:rPr>
          <w:sz w:val="28"/>
          <w:szCs w:val="28"/>
          <w:lang w:val="uk-UA"/>
        </w:rPr>
        <w:t xml:space="preserve"> підсилювачі поділяються на підсилювачі напруги, струму та потужності. Тобто вони забезпечують на виході необхідний рівень напруги, струму або потужності.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У підсилювача напруги RДж &lt;&lt; Rвх; Rвих &lt;&lt; Rн  і, в</w:t>
      </w:r>
      <w:r>
        <w:rPr>
          <w:sz w:val="28"/>
          <w:szCs w:val="28"/>
          <w:vertAlign w:val="superscript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 результаті, віднос</w:t>
      </w:r>
      <w:r>
        <w:rPr>
          <w:sz w:val="28"/>
          <w:szCs w:val="28"/>
          <w:lang w:val="uk-UA"/>
        </w:rPr>
        <w:softHyphen/>
        <w:t>но великі зміни напруги на навантаженні забезпечуються при незнач</w:t>
      </w:r>
      <w:r>
        <w:rPr>
          <w:sz w:val="28"/>
          <w:szCs w:val="28"/>
          <w:lang w:val="uk-UA"/>
        </w:rPr>
        <w:softHyphen/>
        <w:t>них змінах вхідного та вихідного струмів.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У підсилювача струму RДж &gt;&gt; Rвх; Rвих &gt;&gt; Rн  і протікання струму необхідної величини у вихідному колі відбувається за малих значень напруги у вхідному та вихідному колах.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У підсилювача потужності RДж = Rвх; Rвих = Rн  за рахунок чого забез</w:t>
      </w:r>
      <w:r>
        <w:rPr>
          <w:sz w:val="28"/>
          <w:szCs w:val="28"/>
          <w:lang w:val="uk-UA"/>
        </w:rPr>
        <w:softHyphen/>
        <w:t>печується максимальна потужність як у вхідному, так і у вихідному колах.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 w:rsidRPr="00D06131">
        <w:rPr>
          <w:b/>
          <w:sz w:val="28"/>
          <w:szCs w:val="28"/>
          <w:lang w:val="uk-UA"/>
        </w:rPr>
        <w:t>За частотою</w:t>
      </w:r>
      <w:r>
        <w:rPr>
          <w:sz w:val="28"/>
          <w:szCs w:val="28"/>
          <w:lang w:val="uk-UA"/>
        </w:rPr>
        <w:t xml:space="preserve"> підсилювачі поділяються на підсилювачі низької частоти (від одного герца до десятків кілогерц), середньої частоти (від десятків кілогерц до мегагерца) та високої частоти (більш за мегагерц).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 w:rsidRPr="00D06131">
        <w:rPr>
          <w:b/>
          <w:sz w:val="28"/>
          <w:szCs w:val="28"/>
          <w:lang w:val="uk-UA"/>
        </w:rPr>
        <w:t>За формою сигналу</w:t>
      </w:r>
      <w:r>
        <w:rPr>
          <w:sz w:val="28"/>
          <w:szCs w:val="28"/>
          <w:lang w:val="uk-UA"/>
        </w:rPr>
        <w:t>, що підсилюється, вони поділяються на підсилю</w:t>
      </w:r>
      <w:r>
        <w:rPr>
          <w:sz w:val="28"/>
          <w:szCs w:val="28"/>
          <w:lang w:val="uk-UA"/>
        </w:rPr>
        <w:softHyphen/>
        <w:t>вачі гармонічних та імпульсних сигналів.</w:t>
      </w:r>
    </w:p>
    <w:p w:rsidR="00CA56C0" w:rsidRDefault="00CA56C0" w:rsidP="00CA56C0">
      <w:pPr>
        <w:ind w:right="1200"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Величина Кр = К</w:t>
      </w:r>
      <w:r>
        <w:rPr>
          <w:sz w:val="28"/>
          <w:szCs w:val="28"/>
          <w:vertAlign w:val="subscript"/>
          <w:lang w:val="uk-UA"/>
        </w:rPr>
        <w:t>U</w:t>
      </w:r>
      <w:r>
        <w:rPr>
          <w:sz w:val="28"/>
          <w:szCs w:val="28"/>
          <w:lang w:val="uk-UA"/>
        </w:rPr>
        <w:t xml:space="preserve"> К</w:t>
      </w:r>
      <w:r>
        <w:rPr>
          <w:sz w:val="28"/>
          <w:szCs w:val="28"/>
          <w:vertAlign w:val="subscript"/>
          <w:lang w:val="uk-UA"/>
        </w:rPr>
        <w:t>I</w:t>
      </w:r>
      <w:r>
        <w:rPr>
          <w:sz w:val="28"/>
          <w:szCs w:val="28"/>
          <w:lang w:val="uk-UA"/>
        </w:rPr>
        <w:t xml:space="preserve"> - завжди дійсне число.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Коефіцієнт  підсилення  представлять у логарифмічних одиницях - децибелах (дБ):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 K </w:t>
      </w:r>
      <w:r>
        <w:rPr>
          <w:sz w:val="28"/>
          <w:szCs w:val="28"/>
          <w:vertAlign w:val="subscript"/>
          <w:lang w:val="uk-UA"/>
        </w:rPr>
        <w:t>U</w:t>
      </w:r>
      <w:r>
        <w:rPr>
          <w:sz w:val="28"/>
          <w:szCs w:val="28"/>
          <w:lang w:val="uk-UA"/>
        </w:rPr>
        <w:t xml:space="preserve"> (дБ)=20[1g K </w:t>
      </w:r>
      <w:r>
        <w:rPr>
          <w:sz w:val="28"/>
          <w:szCs w:val="28"/>
          <w:vertAlign w:val="subscript"/>
          <w:lang w:val="uk-UA"/>
        </w:rPr>
        <w:t>U</w:t>
      </w:r>
      <w:r>
        <w:rPr>
          <w:sz w:val="28"/>
          <w:szCs w:val="28"/>
          <w:lang w:val="uk-UA"/>
        </w:rPr>
        <w:t xml:space="preserve"> ]; К </w:t>
      </w:r>
      <w:r>
        <w:rPr>
          <w:sz w:val="28"/>
          <w:szCs w:val="28"/>
          <w:vertAlign w:val="subscript"/>
          <w:lang w:val="uk-UA"/>
        </w:rPr>
        <w:t>I</w:t>
      </w:r>
      <w:r>
        <w:rPr>
          <w:sz w:val="28"/>
          <w:szCs w:val="28"/>
          <w:lang w:val="uk-UA"/>
        </w:rPr>
        <w:t xml:space="preserve"> (дБ)=20[1g К </w:t>
      </w:r>
      <w:r>
        <w:rPr>
          <w:sz w:val="28"/>
          <w:szCs w:val="28"/>
          <w:vertAlign w:val="subscript"/>
          <w:lang w:val="uk-UA"/>
        </w:rPr>
        <w:t>I</w:t>
      </w:r>
      <w:r>
        <w:rPr>
          <w:sz w:val="28"/>
          <w:szCs w:val="28"/>
          <w:lang w:val="uk-UA"/>
        </w:rPr>
        <w:t xml:space="preserve"> ]; Кр (дБ)=10[lg Кp];          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</w:p>
    <w:p w:rsidR="00CA56C0" w:rsidRDefault="00CA56C0" w:rsidP="00CA56C0">
      <w:pPr>
        <w:ind w:firstLine="540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- вхідний опір за постійним або змінним (залежно від виду підсилю</w:t>
      </w:r>
      <w:r>
        <w:rPr>
          <w:sz w:val="28"/>
          <w:szCs w:val="28"/>
          <w:lang w:val="uk-UA"/>
        </w:rPr>
        <w:softHyphen/>
        <w:t xml:space="preserve">вача) струмом           R </w:t>
      </w:r>
      <w:r>
        <w:rPr>
          <w:sz w:val="28"/>
          <w:szCs w:val="28"/>
          <w:vertAlign w:val="subscript"/>
          <w:lang w:val="uk-UA"/>
        </w:rPr>
        <w:t>вх</w:t>
      </w:r>
      <w:r>
        <w:rPr>
          <w:sz w:val="28"/>
          <w:szCs w:val="28"/>
          <w:lang w:val="uk-UA"/>
        </w:rPr>
        <w:t xml:space="preserve">  =Uвх/ Iвх                                                                                (5.1)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- вихідний опір підсилювача R (опір між вихідними клемами підси</w:t>
      </w:r>
      <w:r>
        <w:rPr>
          <w:sz w:val="28"/>
          <w:szCs w:val="28"/>
          <w:lang w:val="uk-UA"/>
        </w:rPr>
        <w:softHyphen/>
        <w:t>лювача за вимкненого опору навантаження)</w:t>
      </w:r>
      <w:r w:rsidRPr="00D06131">
        <w:rPr>
          <w:sz w:val="28"/>
          <w:szCs w:val="28"/>
          <w:lang w:val="uk-UA"/>
        </w:rPr>
        <w:t xml:space="preserve"> 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коефіцієнт корисної дії (к. к. д.),  Р </w:t>
      </w:r>
      <w:r>
        <w:rPr>
          <w:sz w:val="28"/>
          <w:szCs w:val="28"/>
          <w:vertAlign w:val="subscript"/>
          <w:lang w:val="uk-UA"/>
        </w:rPr>
        <w:t>заг/</w:t>
      </w:r>
      <w:r w:rsidRPr="00FA6A4B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</w:t>
      </w:r>
      <w:r>
        <w:rPr>
          <w:sz w:val="28"/>
          <w:szCs w:val="28"/>
          <w:vertAlign w:val="subscript"/>
          <w:lang w:val="uk-UA"/>
        </w:rPr>
        <w:t>вих,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де Р </w:t>
      </w:r>
      <w:r>
        <w:rPr>
          <w:sz w:val="28"/>
          <w:szCs w:val="28"/>
          <w:vertAlign w:val="subscript"/>
          <w:lang w:val="uk-UA"/>
        </w:rPr>
        <w:t>заг</w:t>
      </w:r>
      <w:r>
        <w:rPr>
          <w:sz w:val="28"/>
          <w:szCs w:val="28"/>
          <w:lang w:val="uk-UA"/>
        </w:rPr>
        <w:t xml:space="preserve"> , - загальна потужність, що відбирається від джерела живлення.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Найважливішими  графічними  характеристиками підсилювачів є амплітудна та аплітудно-частотна, наведені на мал. 5.2. та мал. 5.3 відповідно.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Амплітудна характеристика являє собою залежність вихідної напруги від вхідної U вих=f(U вх). На малюнку позначено: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center"/>
        <w:rPr>
          <w:sz w:val="28"/>
          <w:szCs w:val="28"/>
          <w:lang w:val="uk-UA"/>
        </w:rPr>
      </w:pPr>
      <w:r w:rsidRPr="007C14B6">
        <w:rPr>
          <w:noProof/>
          <w:sz w:val="28"/>
          <w:szCs w:val="28"/>
        </w:rPr>
        <w:drawing>
          <wp:inline distT="0" distB="0" distL="0" distR="0">
            <wp:extent cx="1435100" cy="1193800"/>
            <wp:effectExtent l="0" t="0" r="0" b="635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-12000" contrast="-42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00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ind w:firstLine="540"/>
        <w:jc w:val="center"/>
        <w:rPr>
          <w:i/>
          <w:sz w:val="28"/>
          <w:szCs w:val="28"/>
          <w:lang w:val="uk-UA"/>
        </w:rPr>
      </w:pPr>
    </w:p>
    <w:p w:rsidR="00CA56C0" w:rsidRPr="007C14B6" w:rsidRDefault="00CA56C0" w:rsidP="00CA56C0">
      <w:pPr>
        <w:ind w:firstLine="540"/>
        <w:jc w:val="center"/>
        <w:rPr>
          <w:i/>
          <w:sz w:val="28"/>
          <w:szCs w:val="28"/>
          <w:lang w:val="uk-UA"/>
        </w:rPr>
      </w:pPr>
      <w:r w:rsidRPr="007C14B6">
        <w:rPr>
          <w:i/>
          <w:sz w:val="28"/>
          <w:szCs w:val="28"/>
          <w:lang w:val="uk-UA"/>
        </w:rPr>
        <w:t>Мал. 5.2 Амплітудна  характеристика  U вих=f(U вх).</w:t>
      </w:r>
    </w:p>
    <w:p w:rsidR="00CA56C0" w:rsidRDefault="00CA56C0" w:rsidP="00CA56C0">
      <w:pPr>
        <w:ind w:firstLine="540"/>
        <w:jc w:val="center"/>
        <w:rPr>
          <w:i/>
          <w:lang w:val="uk-UA"/>
        </w:rPr>
      </w:pPr>
    </w:p>
    <w:p w:rsidR="00CA56C0" w:rsidRDefault="00CA56C0" w:rsidP="00CA56C0">
      <w:pPr>
        <w:ind w:firstLine="54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аб - робоча ділянка, на якій пропорційним змінам вхідного сигналу відповідають пропорційні зміни вихідного;</w:t>
      </w:r>
    </w:p>
    <w:p w:rsidR="00CA56C0" w:rsidRDefault="00CA56C0" w:rsidP="00CA56C0">
      <w:pPr>
        <w:ind w:firstLine="54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бв - режим насичення (тут з ростом вхідного сигналу ріст вихідного припиняється – підсилювач  виходить з  лінійного  режиму).</w:t>
      </w:r>
    </w:p>
    <w:p w:rsidR="00CA56C0" w:rsidRDefault="00CA56C0" w:rsidP="00CA56C0">
      <w:pPr>
        <w:ind w:firstLine="540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Величина </w:t>
      </w:r>
      <w:r>
        <w:rPr>
          <w:position w:val="-24"/>
          <w:sz w:val="28"/>
          <w:szCs w:val="28"/>
          <w:lang w:val="uk-UA"/>
        </w:rPr>
        <w:object w:dxaOrig="1380" w:dyaOrig="6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pt;height:31pt" o:ole="">
            <v:imagedata r:id="rId7" o:title=""/>
          </v:shape>
          <o:OLEObject Type="Embed" ProgID="Equation.3" ShapeID="_x0000_i1025" DrawAspect="Content" ObjectID="_1810378156" r:id="rId8"/>
        </w:object>
      </w:r>
      <w:r>
        <w:rPr>
          <w:sz w:val="28"/>
          <w:szCs w:val="28"/>
          <w:lang w:val="uk-UA"/>
        </w:rPr>
        <w:t xml:space="preserve">                       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>(5.2)</w:t>
      </w:r>
    </w:p>
    <w:p w:rsidR="00CA56C0" w:rsidRDefault="00CA56C0" w:rsidP="00CA56C0">
      <w:pPr>
        <w:ind w:firstLine="540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Називається   динамічним  діапазоном  підсилювача.</w:t>
      </w:r>
    </w:p>
    <w:p w:rsidR="00CA56C0" w:rsidRDefault="00CA56C0" w:rsidP="00CA56C0">
      <w:pPr>
        <w:ind w:right="2" w:firstLine="54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(Uвх max- Uвx min)- робочий  діапазон  вхідної  напруги.</w:t>
      </w:r>
    </w:p>
    <w:p w:rsidR="00CA56C0" w:rsidRDefault="00CA56C0" w:rsidP="00CA56C0">
      <w:pPr>
        <w:ind w:firstLine="54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Нелінійність характеристики при вхідних напруга, менших за Uвх min пояснюється наявністю шумових сигналів.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Амплітудно-частотна харак</w:t>
      </w:r>
      <w:r>
        <w:rPr>
          <w:sz w:val="28"/>
          <w:szCs w:val="28"/>
          <w:lang w:val="uk-UA"/>
        </w:rPr>
        <w:softHyphen/>
        <w:t>теристика (АЧХ) - це за</w:t>
      </w:r>
      <w:r>
        <w:rPr>
          <w:sz w:val="28"/>
          <w:szCs w:val="28"/>
          <w:lang w:val="uk-UA"/>
        </w:rPr>
        <w:softHyphen/>
        <w:t xml:space="preserve">лежність коефіцієнта підсилення Кu від кругової частоти </w:t>
      </w:r>
      <w:r>
        <w:rPr>
          <w:position w:val="-6"/>
          <w:sz w:val="28"/>
          <w:szCs w:val="28"/>
          <w:lang w:val="uk-UA"/>
        </w:rPr>
        <w:object w:dxaOrig="260" w:dyaOrig="220">
          <v:shape id="_x0000_i1026" type="#_x0000_t75" style="width:13pt;height:11pt" o:ole="">
            <v:imagedata r:id="rId9" o:title=""/>
          </v:shape>
          <o:OLEObject Type="Embed" ProgID="Equation.3" ShapeID="_x0000_i1026" DrawAspect="Content" ObjectID="_1810378157" r:id="rId10"/>
        </w:object>
      </w:r>
      <w:r>
        <w:rPr>
          <w:sz w:val="28"/>
          <w:szCs w:val="28"/>
          <w:lang w:val="uk-UA"/>
        </w:rPr>
        <w:t xml:space="preserve">   </w:t>
      </w:r>
      <w:r>
        <w:rPr>
          <w:position w:val="-10"/>
          <w:sz w:val="28"/>
          <w:szCs w:val="28"/>
          <w:lang w:val="uk-UA"/>
        </w:rPr>
        <w:object w:dxaOrig="1020" w:dyaOrig="340">
          <v:shape id="_x0000_i1027" type="#_x0000_t75" style="width:51pt;height:17pt" o:ole="">
            <v:imagedata r:id="rId11" o:title=""/>
          </v:shape>
          <o:OLEObject Type="Embed" ProgID="Equation.3" ShapeID="_x0000_i1027" DrawAspect="Content" ObjectID="_1810378158" r:id="rId12"/>
        </w:object>
      </w:r>
      <w:r>
        <w:rPr>
          <w:sz w:val="28"/>
          <w:szCs w:val="28"/>
          <w:lang w:val="uk-UA"/>
        </w:rPr>
        <w:t xml:space="preserve">  f – частота  сигналу, що  підсилюється.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На малюнку</w:t>
      </w:r>
      <w:r>
        <w:rPr>
          <w:i/>
          <w:lang w:val="uk-UA"/>
        </w:rPr>
        <w:t xml:space="preserve"> </w:t>
      </w:r>
      <w:r>
        <w:rPr>
          <w:lang w:val="uk-UA"/>
        </w:rPr>
        <w:t>5.3</w:t>
      </w:r>
      <w:r>
        <w:rPr>
          <w:i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 позначено: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Кuо - найбільший коефіцієнт підсилення;</w:t>
      </w:r>
    </w:p>
    <w:p w:rsidR="00CA56C0" w:rsidRDefault="00CA56C0" w:rsidP="00CA56C0">
      <w:pPr>
        <w:ind w:firstLine="540"/>
        <w:jc w:val="center"/>
        <w:rPr>
          <w:lang w:val="uk-UA"/>
        </w:rPr>
      </w:pPr>
    </w:p>
    <w:p w:rsidR="00CA56C0" w:rsidRDefault="00CA56C0" w:rsidP="00CA56C0">
      <w:pPr>
        <w:ind w:firstLine="540"/>
        <w:jc w:val="center"/>
        <w:rPr>
          <w:lang w:val="uk-UA"/>
        </w:rPr>
      </w:pPr>
      <w:r w:rsidRPr="007E0D09">
        <w:rPr>
          <w:noProof/>
        </w:rPr>
        <w:drawing>
          <wp:inline distT="0" distB="0" distL="0" distR="0">
            <wp:extent cx="2336800" cy="1936750"/>
            <wp:effectExtent l="0" t="0" r="6350" b="635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bright="-12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ind w:firstLine="540"/>
        <w:jc w:val="center"/>
        <w:rPr>
          <w:i/>
          <w:lang w:val="uk-UA"/>
        </w:rPr>
      </w:pPr>
    </w:p>
    <w:p w:rsidR="00CA56C0" w:rsidRDefault="00CA56C0" w:rsidP="00CA56C0">
      <w:pPr>
        <w:ind w:firstLine="540"/>
        <w:jc w:val="center"/>
        <w:rPr>
          <w:i/>
          <w:lang w:val="uk-UA"/>
        </w:rPr>
      </w:pPr>
      <w:r>
        <w:rPr>
          <w:i/>
          <w:lang w:val="uk-UA"/>
        </w:rPr>
        <w:t xml:space="preserve">Мал. 5.3 - Амплітудно-частотна характеристика </w:t>
      </w:r>
      <w:r>
        <w:rPr>
          <w:i/>
          <w:position w:val="-10"/>
          <w:lang w:val="uk-UA"/>
        </w:rPr>
        <w:object w:dxaOrig="1120" w:dyaOrig="340">
          <v:shape id="_x0000_i1028" type="#_x0000_t75" style="width:56pt;height:17pt" o:ole="">
            <v:imagedata r:id="rId14" o:title=""/>
          </v:shape>
          <o:OLEObject Type="Embed" ProgID="Equation.3" ShapeID="_x0000_i1028" DrawAspect="Content" ObjectID="_1810378159" r:id="rId15"/>
        </w:object>
      </w:r>
      <w:r>
        <w:rPr>
          <w:i/>
          <w:lang w:val="uk-UA"/>
        </w:rPr>
        <w:t>підсилювача</w:t>
      </w:r>
    </w:p>
    <w:p w:rsidR="00CA56C0" w:rsidRDefault="00CA56C0" w:rsidP="00CA56C0">
      <w:pPr>
        <w:ind w:firstLine="540"/>
        <w:jc w:val="center"/>
        <w:rPr>
          <w:i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 АЧХ визначають робочий діапазон частот підсилювального сигналу - від  ωн до ωв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Pr="006D0124" w:rsidRDefault="00CA56C0" w:rsidP="00CA56C0">
      <w:pPr>
        <w:pStyle w:val="FR1"/>
        <w:ind w:firstLine="540"/>
        <w:rPr>
          <w:rFonts w:ascii="Times New Roman" w:hAnsi="Times New Roman"/>
          <w:bCs/>
          <w:sz w:val="28"/>
          <w:szCs w:val="28"/>
        </w:rPr>
      </w:pPr>
    </w:p>
    <w:p w:rsidR="00CA56C0" w:rsidRPr="006D0124" w:rsidRDefault="00CA56C0" w:rsidP="00CA56C0">
      <w:pPr>
        <w:pStyle w:val="FR1"/>
        <w:ind w:firstLine="540"/>
        <w:rPr>
          <w:rFonts w:ascii="Times New Roman" w:hAnsi="Times New Roman"/>
          <w:bCs/>
          <w:sz w:val="28"/>
          <w:szCs w:val="28"/>
        </w:rPr>
      </w:pPr>
    </w:p>
    <w:p w:rsidR="00CA56C0" w:rsidRDefault="00CA56C0" w:rsidP="00CA56C0">
      <w:pPr>
        <w:pStyle w:val="FR1"/>
        <w:ind w:firstLine="54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5.2  Принципи побудови підсилювачів</w:t>
      </w:r>
    </w:p>
    <w:p w:rsidR="00CA56C0" w:rsidRDefault="00CA56C0" w:rsidP="00CA56C0">
      <w:pPr>
        <w:pStyle w:val="FR1"/>
        <w:ind w:firstLine="540"/>
        <w:rPr>
          <w:rFonts w:ascii="Times New Roman" w:hAnsi="Times New Roman"/>
          <w:bCs/>
          <w:sz w:val="28"/>
          <w:szCs w:val="28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Як правило, підсилювачі складаються із декількох каскадів, що ви</w:t>
      </w:r>
      <w:r>
        <w:rPr>
          <w:sz w:val="28"/>
          <w:szCs w:val="28"/>
          <w:lang w:val="uk-UA"/>
        </w:rPr>
        <w:softHyphen/>
        <w:t>конують послідовне підсилення сигналу. При цьому загальне підсилен</w:t>
      </w:r>
      <w:r>
        <w:rPr>
          <w:sz w:val="28"/>
          <w:szCs w:val="28"/>
          <w:lang w:val="uk-UA"/>
        </w:rPr>
        <w:softHyphen/>
        <w:t>ня становить</w:t>
      </w:r>
    </w:p>
    <w:p w:rsidR="00CA56C0" w:rsidRPr="00BB37E9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 xml:space="preserve">                                     </w:t>
      </w:r>
      <w:r>
        <w:rPr>
          <w:sz w:val="28"/>
          <w:szCs w:val="28"/>
        </w:rPr>
        <w:t>К = К</w:t>
      </w:r>
      <w:r>
        <w:rPr>
          <w:sz w:val="28"/>
          <w:szCs w:val="28"/>
          <w:lang w:val="uk-UA"/>
        </w:rPr>
        <w:t>1</w:t>
      </w:r>
      <w:r>
        <w:rPr>
          <w:sz w:val="28"/>
          <w:szCs w:val="28"/>
        </w:rPr>
        <w:t xml:space="preserve"> • К</w:t>
      </w:r>
      <w:r>
        <w:rPr>
          <w:sz w:val="28"/>
          <w:szCs w:val="28"/>
          <w:lang w:val="uk-UA"/>
        </w:rPr>
        <w:t>2</w:t>
      </w:r>
      <w:r>
        <w:rPr>
          <w:sz w:val="28"/>
          <w:szCs w:val="28"/>
        </w:rPr>
        <w:t xml:space="preserve"> •...К</w:t>
      </w:r>
      <w:r>
        <w:rPr>
          <w:sz w:val="28"/>
          <w:szCs w:val="28"/>
          <w:lang w:val="en-US"/>
        </w:rPr>
        <w:t>n</w:t>
      </w:r>
      <w:r>
        <w:rPr>
          <w:sz w:val="28"/>
          <w:szCs w:val="28"/>
        </w:rPr>
        <w:t>.                                                       (</w:t>
      </w:r>
      <w:r>
        <w:rPr>
          <w:sz w:val="28"/>
          <w:szCs w:val="28"/>
          <w:lang w:val="uk-UA"/>
        </w:rPr>
        <w:t>5</w:t>
      </w:r>
      <w:r>
        <w:rPr>
          <w:sz w:val="28"/>
          <w:szCs w:val="28"/>
        </w:rPr>
        <w:t>.3)</w:t>
      </w:r>
    </w:p>
    <w:p w:rsidR="00CA56C0" w:rsidRDefault="00CA56C0" w:rsidP="00CA56C0">
      <w:pPr>
        <w:pStyle w:val="FR2"/>
        <w:spacing w:before="0"/>
        <w:ind w:firstLine="540"/>
        <w:jc w:val="center"/>
        <w:rPr>
          <w:rFonts w:ascii="Times New Roman" w:hAnsi="Times New Roman"/>
          <w:sz w:val="28"/>
          <w:szCs w:val="28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Вхідні каскади та каскади попереднього</w:t>
      </w:r>
      <w:r>
        <w:rPr>
          <w:sz w:val="28"/>
          <w:szCs w:val="28"/>
          <w:lang w:val="uk-UA"/>
        </w:rPr>
        <w:tab/>
        <w:t>підсилення виконуються у вигляді підсилювачів напруги.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342900</wp:posOffset>
            </wp:positionV>
            <wp:extent cx="3649345" cy="2106930"/>
            <wp:effectExtent l="0" t="0" r="8255" b="7620"/>
            <wp:wrapSquare wrapText="bothSides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-42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345" cy="21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1028700</wp:posOffset>
                </wp:positionH>
                <wp:positionV relativeFrom="paragraph">
                  <wp:posOffset>151130</wp:posOffset>
                </wp:positionV>
                <wp:extent cx="5143500" cy="536575"/>
                <wp:effectExtent l="0" t="0" r="2540" b="0"/>
                <wp:wrapSquare wrapText="bothSides"/>
                <wp:docPr id="367" name="Надпись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0" cy="536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jc w:val="both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  <w:color w:val="000000"/>
                                <w:lang w:val="uk-UA"/>
                              </w:rPr>
                              <w:t>Мал</w:t>
                            </w:r>
                            <w:r>
                              <w:rPr>
                                <w:rFonts w:cs="Arial"/>
                                <w:i/>
                                <w:color w:val="000000"/>
                                <w:lang w:val="uk-UA"/>
                              </w:rPr>
                              <w:t>. 5</w:t>
                            </w:r>
                            <w:r>
                              <w:rPr>
                                <w:rFonts w:cs="Arial"/>
                                <w:i/>
                                <w:color w:val="000000"/>
                              </w:rPr>
                              <w:t xml:space="preserve">.4 - </w:t>
                            </w:r>
                            <w:r>
                              <w:rPr>
                                <w:i/>
                                <w:color w:val="000000"/>
                                <w:lang w:val="uk-UA"/>
                              </w:rPr>
                              <w:t>Структурна</w:t>
                            </w:r>
                            <w:r>
                              <w:rPr>
                                <w:rFonts w:cs="Arial"/>
                                <w:i/>
                                <w:color w:val="000000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lang w:val="uk-UA"/>
                              </w:rPr>
                              <w:t>схема</w:t>
                            </w:r>
                            <w:r>
                              <w:rPr>
                                <w:rFonts w:cs="Arial"/>
                                <w:i/>
                                <w:color w:val="000000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lang w:val="uk-UA"/>
                              </w:rPr>
                              <w:t>підсилювача</w:t>
                            </w:r>
                            <w:r>
                              <w:rPr>
                                <w:rFonts w:cs="Arial"/>
                                <w:i/>
                                <w:color w:val="000000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lang w:val="uk-UA"/>
                              </w:rPr>
                              <w:t>змінного</w:t>
                            </w:r>
                            <w:r>
                              <w:rPr>
                                <w:rFonts w:cs="Arial"/>
                                <w:i/>
                                <w:color w:val="000000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lang w:val="uk-UA"/>
                              </w:rPr>
                              <w:t>струму</w:t>
                            </w:r>
                            <w:r>
                              <w:rPr>
                                <w:rFonts w:cs="Arial"/>
                                <w:i/>
                                <w:color w:val="000000"/>
                                <w:lang w:val="uk-UA"/>
                              </w:rPr>
                              <w:t xml:space="preserve"> (</w:t>
                            </w:r>
                            <w:r>
                              <w:rPr>
                                <w:i/>
                                <w:color w:val="000000"/>
                                <w:lang w:val="uk-UA"/>
                              </w:rPr>
                              <w:t>а</w:t>
                            </w:r>
                            <w:r>
                              <w:rPr>
                                <w:rFonts w:cs="Arial"/>
                                <w:i/>
                                <w:color w:val="000000"/>
                                <w:lang w:val="uk-UA"/>
                              </w:rPr>
                              <w:t xml:space="preserve">) </w:t>
                            </w:r>
                            <w:r>
                              <w:rPr>
                                <w:i/>
                                <w:color w:val="000000"/>
                                <w:lang w:val="uk-UA"/>
                              </w:rPr>
                              <w:t>та</w:t>
                            </w:r>
                            <w:r>
                              <w:rPr>
                                <w:rFonts w:cs="Arial"/>
                                <w:i/>
                                <w:color w:val="000000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lang w:val="uk-UA"/>
                              </w:rPr>
                              <w:t>часові</w:t>
                            </w:r>
                            <w:r>
                              <w:rPr>
                                <w:rFonts w:cs="Arial"/>
                                <w:i/>
                                <w:color w:val="000000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lang w:val="uk-UA"/>
                              </w:rPr>
                              <w:t>діаграми</w:t>
                            </w:r>
                            <w:r>
                              <w:rPr>
                                <w:rFonts w:cs="Arial"/>
                                <w:i/>
                                <w:color w:val="000000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lang w:val="uk-UA"/>
                              </w:rPr>
                              <w:t>його</w:t>
                            </w:r>
                            <w:r>
                              <w:rPr>
                                <w:rFonts w:cs="Arial"/>
                                <w:i/>
                                <w:color w:val="000000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lang w:val="uk-UA"/>
                              </w:rPr>
                              <w:t>вхідного</w:t>
                            </w:r>
                            <w:r>
                              <w:rPr>
                                <w:rFonts w:cs="Arial"/>
                                <w:i/>
                                <w:color w:val="000000"/>
                                <w:lang w:val="uk-UA"/>
                              </w:rPr>
                              <w:t xml:space="preserve"> (</w:t>
                            </w:r>
                            <w:r>
                              <w:rPr>
                                <w:i/>
                                <w:color w:val="000000"/>
                                <w:lang w:val="uk-UA"/>
                              </w:rPr>
                              <w:t>б</w:t>
                            </w:r>
                            <w:r>
                              <w:rPr>
                                <w:rFonts w:cs="Arial"/>
                                <w:i/>
                                <w:color w:val="000000"/>
                                <w:lang w:val="uk-UA"/>
                              </w:rPr>
                              <w:t xml:space="preserve">) </w:t>
                            </w:r>
                            <w:r>
                              <w:rPr>
                                <w:i/>
                                <w:color w:val="000000"/>
                                <w:lang w:val="uk-UA"/>
                              </w:rPr>
                              <w:t>і</w:t>
                            </w:r>
                            <w:r>
                              <w:rPr>
                                <w:rFonts w:cs="Arial"/>
                                <w:i/>
                                <w:color w:val="000000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lang w:val="uk-UA"/>
                              </w:rPr>
                              <w:t>вихідного</w:t>
                            </w:r>
                            <w:r>
                              <w:rPr>
                                <w:rFonts w:cs="Arial"/>
                                <w:i/>
                                <w:color w:val="000000"/>
                                <w:lang w:val="uk-UA"/>
                              </w:rPr>
                              <w:t xml:space="preserve"> (</w:t>
                            </w:r>
                            <w:r>
                              <w:rPr>
                                <w:i/>
                                <w:color w:val="000000"/>
                                <w:lang w:val="uk-UA"/>
                              </w:rPr>
                              <w:t>в</w:t>
                            </w:r>
                            <w:r>
                              <w:rPr>
                                <w:rFonts w:cs="Arial"/>
                                <w:i/>
                                <w:color w:val="000000"/>
                                <w:lang w:val="uk-UA"/>
                              </w:rPr>
                              <w:t xml:space="preserve">) </w:t>
                            </w:r>
                            <w:r>
                              <w:rPr>
                                <w:i/>
                                <w:color w:val="000000"/>
                                <w:lang w:val="uk-UA"/>
                              </w:rPr>
                              <w:t>сигналів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67" o:spid="_x0000_s1027" type="#_x0000_t202" style="position:absolute;left:0;text-align:left;margin-left:81pt;margin-top:11.9pt;width:405pt;height:42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" filled="f" stroked="f">
                <v:textbox inset="0,0,0,0">
                  <w:txbxContent>
                    <w:p w:rsidR="00CA56C0" w:rsidRDefault="00CA56C0" w:rsidP="00CA56C0">
                      <w:pPr>
                        <w:jc w:val="both"/>
                        <w:rPr>
                          <w:i/>
                        </w:rPr>
                      </w:pPr>
                      <w:r>
                        <w:rPr>
                          <w:i/>
                          <w:color w:val="000000"/>
                          <w:lang w:val="uk-UA"/>
                        </w:rPr>
                        <w:t>Мал</w:t>
                      </w:r>
                      <w:r>
                        <w:rPr>
                          <w:rFonts w:cs="Arial"/>
                          <w:i/>
                          <w:color w:val="000000"/>
                          <w:lang w:val="uk-UA"/>
                        </w:rPr>
                        <w:t>. 5</w:t>
                      </w:r>
                      <w:r>
                        <w:rPr>
                          <w:rFonts w:cs="Arial"/>
                          <w:i/>
                          <w:color w:val="000000"/>
                        </w:rPr>
                        <w:t xml:space="preserve">.4 - </w:t>
                      </w:r>
                      <w:r>
                        <w:rPr>
                          <w:i/>
                          <w:color w:val="000000"/>
                          <w:lang w:val="uk-UA"/>
                        </w:rPr>
                        <w:t>Структурна</w:t>
                      </w:r>
                      <w:r>
                        <w:rPr>
                          <w:rFonts w:cs="Arial"/>
                          <w:i/>
                          <w:color w:val="000000"/>
                          <w:lang w:val="uk-UA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lang w:val="uk-UA"/>
                        </w:rPr>
                        <w:t>схема</w:t>
                      </w:r>
                      <w:r>
                        <w:rPr>
                          <w:rFonts w:cs="Arial"/>
                          <w:i/>
                          <w:color w:val="000000"/>
                          <w:lang w:val="uk-UA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lang w:val="uk-UA"/>
                        </w:rPr>
                        <w:t>підсилювача</w:t>
                      </w:r>
                      <w:r>
                        <w:rPr>
                          <w:rFonts w:cs="Arial"/>
                          <w:i/>
                          <w:color w:val="000000"/>
                          <w:lang w:val="uk-UA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lang w:val="uk-UA"/>
                        </w:rPr>
                        <w:t>змінного</w:t>
                      </w:r>
                      <w:r>
                        <w:rPr>
                          <w:rFonts w:cs="Arial"/>
                          <w:i/>
                          <w:color w:val="000000"/>
                          <w:lang w:val="uk-UA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lang w:val="uk-UA"/>
                        </w:rPr>
                        <w:t>струму</w:t>
                      </w:r>
                      <w:r>
                        <w:rPr>
                          <w:rFonts w:cs="Arial"/>
                          <w:i/>
                          <w:color w:val="000000"/>
                          <w:lang w:val="uk-UA"/>
                        </w:rPr>
                        <w:t xml:space="preserve"> (</w:t>
                      </w:r>
                      <w:r>
                        <w:rPr>
                          <w:i/>
                          <w:color w:val="000000"/>
                          <w:lang w:val="uk-UA"/>
                        </w:rPr>
                        <w:t>а</w:t>
                      </w:r>
                      <w:r>
                        <w:rPr>
                          <w:rFonts w:cs="Arial"/>
                          <w:i/>
                          <w:color w:val="000000"/>
                          <w:lang w:val="uk-UA"/>
                        </w:rPr>
                        <w:t xml:space="preserve">) </w:t>
                      </w:r>
                      <w:r>
                        <w:rPr>
                          <w:i/>
                          <w:color w:val="000000"/>
                          <w:lang w:val="uk-UA"/>
                        </w:rPr>
                        <w:t>та</w:t>
                      </w:r>
                      <w:r>
                        <w:rPr>
                          <w:rFonts w:cs="Arial"/>
                          <w:i/>
                          <w:color w:val="000000"/>
                          <w:lang w:val="uk-UA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lang w:val="uk-UA"/>
                        </w:rPr>
                        <w:t>часові</w:t>
                      </w:r>
                      <w:r>
                        <w:rPr>
                          <w:rFonts w:cs="Arial"/>
                          <w:i/>
                          <w:color w:val="000000"/>
                          <w:lang w:val="uk-UA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lang w:val="uk-UA"/>
                        </w:rPr>
                        <w:t>діаграми</w:t>
                      </w:r>
                      <w:r>
                        <w:rPr>
                          <w:rFonts w:cs="Arial"/>
                          <w:i/>
                          <w:color w:val="000000"/>
                          <w:lang w:val="uk-UA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lang w:val="uk-UA"/>
                        </w:rPr>
                        <w:t>його</w:t>
                      </w:r>
                      <w:r>
                        <w:rPr>
                          <w:rFonts w:cs="Arial"/>
                          <w:i/>
                          <w:color w:val="000000"/>
                          <w:lang w:val="uk-UA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lang w:val="uk-UA"/>
                        </w:rPr>
                        <w:t>вхідного</w:t>
                      </w:r>
                      <w:r>
                        <w:rPr>
                          <w:rFonts w:cs="Arial"/>
                          <w:i/>
                          <w:color w:val="000000"/>
                          <w:lang w:val="uk-UA"/>
                        </w:rPr>
                        <w:t xml:space="preserve"> (</w:t>
                      </w:r>
                      <w:r>
                        <w:rPr>
                          <w:i/>
                          <w:color w:val="000000"/>
                          <w:lang w:val="uk-UA"/>
                        </w:rPr>
                        <w:t>б</w:t>
                      </w:r>
                      <w:r>
                        <w:rPr>
                          <w:rFonts w:cs="Arial"/>
                          <w:i/>
                          <w:color w:val="000000"/>
                          <w:lang w:val="uk-UA"/>
                        </w:rPr>
                        <w:t xml:space="preserve">) </w:t>
                      </w:r>
                      <w:r>
                        <w:rPr>
                          <w:i/>
                          <w:color w:val="000000"/>
                          <w:lang w:val="uk-UA"/>
                        </w:rPr>
                        <w:t>і</w:t>
                      </w:r>
                      <w:r>
                        <w:rPr>
                          <w:rFonts w:cs="Arial"/>
                          <w:i/>
                          <w:color w:val="000000"/>
                          <w:lang w:val="uk-UA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lang w:val="uk-UA"/>
                        </w:rPr>
                        <w:t>вихідного</w:t>
                      </w:r>
                      <w:r>
                        <w:rPr>
                          <w:rFonts w:cs="Arial"/>
                          <w:i/>
                          <w:color w:val="000000"/>
                          <w:lang w:val="uk-UA"/>
                        </w:rPr>
                        <w:t xml:space="preserve"> (</w:t>
                      </w:r>
                      <w:r>
                        <w:rPr>
                          <w:i/>
                          <w:color w:val="000000"/>
                          <w:lang w:val="uk-UA"/>
                        </w:rPr>
                        <w:t>в</w:t>
                      </w:r>
                      <w:r>
                        <w:rPr>
                          <w:rFonts w:cs="Arial"/>
                          <w:i/>
                          <w:color w:val="000000"/>
                          <w:lang w:val="uk-UA"/>
                        </w:rPr>
                        <w:t xml:space="preserve">) </w:t>
                      </w:r>
                      <w:r>
                        <w:rPr>
                          <w:i/>
                          <w:color w:val="000000"/>
                          <w:lang w:val="uk-UA"/>
                        </w:rPr>
                        <w:t>сигналів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Вихідні каскади - кінцеві –</w:t>
      </w:r>
      <w:r w:rsidRPr="00C37AB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є</w:t>
      </w:r>
      <w:r w:rsidRPr="00C37AB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підсилювачами потужності або струму.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Підсилювачі відрізняються один від одного кількістю каскадів, ре</w:t>
      </w:r>
      <w:r>
        <w:rPr>
          <w:sz w:val="28"/>
          <w:szCs w:val="28"/>
          <w:lang w:val="uk-UA"/>
        </w:rPr>
        <w:softHyphen/>
        <w:t>жимом роботи. Принцип побудови підсилювача</w:t>
      </w:r>
      <w:r w:rsidRPr="00224B8E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сигналів змінного струму розглянемо на прикладі, пока</w:t>
      </w:r>
      <w:r>
        <w:rPr>
          <w:sz w:val="28"/>
          <w:szCs w:val="28"/>
          <w:lang w:val="uk-UA"/>
        </w:rPr>
        <w:softHyphen/>
        <w:t>заного на мал. 5.4.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Основним елементом підсилювача є ПЕ (біполярний або польовий транзистор), який разом з резистором 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position w:val="-6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та джерелом живлення по</w:t>
      </w:r>
      <w:r>
        <w:rPr>
          <w:color w:val="000000"/>
          <w:sz w:val="28"/>
          <w:szCs w:val="28"/>
          <w:lang w:val="uk-UA"/>
        </w:rPr>
        <w:softHyphen/>
        <w:t>стійного струму Е утворюють головне вихідне коло підсилювача.</w:t>
      </w:r>
    </w:p>
    <w:p w:rsidR="00CA56C0" w:rsidRPr="006E2588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b/>
          <w:sz w:val="28"/>
          <w:szCs w:val="28"/>
          <w:lang w:val="uk-UA"/>
        </w:rPr>
      </w:pPr>
      <w:r w:rsidRPr="006E2588">
        <w:rPr>
          <w:b/>
          <w:color w:val="000000"/>
          <w:sz w:val="28"/>
          <w:szCs w:val="28"/>
          <w:lang w:val="uk-UA"/>
        </w:rPr>
        <w:t>Принцип підсилення полягає у перетворенні енергії джерела постійної напруги Е в енергію змінного вихідного сигналу шляхом зміни провідності ПЕ за законом, зумовленим формою вхідного сигналу.</w:t>
      </w:r>
    </w:p>
    <w:p w:rsidR="00CA56C0" w:rsidRPr="007E0D09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Оскільки вихідне коло підсилювача живиться постійною напругою, у ньому може протікати струм лише однієї полярності. Для забезпечен</w:t>
      </w:r>
      <w:r>
        <w:rPr>
          <w:color w:val="000000"/>
          <w:sz w:val="28"/>
          <w:szCs w:val="28"/>
          <w:lang w:val="uk-UA"/>
        </w:rPr>
        <w:softHyphen/>
        <w:t>ня отримання підсиленого сигналу змінного струму необхідно задати його на фоні постійного сигналу</w:t>
      </w:r>
      <w:r w:rsidRPr="007E0D09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en-US"/>
        </w:rPr>
        <w:t>U</w:t>
      </w:r>
      <w:r>
        <w:rPr>
          <w:i/>
          <w:color w:val="000000"/>
          <w:sz w:val="16"/>
          <w:szCs w:val="16"/>
          <w:lang w:val="en-US"/>
        </w:rPr>
        <w:t>n</w:t>
      </w:r>
      <w:r w:rsidRPr="007E0D09">
        <w:rPr>
          <w:color w:val="000000"/>
          <w:sz w:val="28"/>
          <w:szCs w:val="28"/>
          <w:lang w:val="uk-UA"/>
        </w:rPr>
        <w:t>,</w:t>
      </w:r>
      <w:r w:rsidRPr="007E0D09">
        <w:rPr>
          <w:color w:val="000000"/>
          <w:position w:val="-1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як це показано на мал. 5.4,в. При цьому для нормальної роботи підсилювача амплітудні значення вихід</w:t>
      </w:r>
      <w:r>
        <w:rPr>
          <w:color w:val="000000"/>
          <w:sz w:val="28"/>
          <w:szCs w:val="28"/>
          <w:lang w:val="uk-UA"/>
        </w:rPr>
        <w:softHyphen/>
        <w:t>них напруги та струму повинні бути меншими за постійні рівні напруги та струму</w:t>
      </w:r>
      <w:r w:rsidRPr="007E0D09">
        <w:rPr>
          <w:color w:val="000000"/>
          <w:sz w:val="28"/>
          <w:szCs w:val="28"/>
          <w:lang w:val="uk-UA"/>
        </w:rPr>
        <w:t>.</w:t>
      </w:r>
    </w:p>
    <w:p w:rsidR="00CA56C0" w:rsidRPr="007E0D09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center"/>
        <w:rPr>
          <w:color w:val="000000"/>
          <w:position w:val="-11"/>
          <w:sz w:val="28"/>
          <w:szCs w:val="28"/>
          <w:lang w:val="uk-UA"/>
        </w:rPr>
      </w:pP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center"/>
        <w:rPr>
          <w:i/>
          <w:color w:val="000000"/>
          <w:position w:val="-11"/>
          <w:sz w:val="16"/>
          <w:szCs w:val="16"/>
          <w:lang w:val="uk-UA"/>
        </w:rPr>
      </w:pPr>
      <w:r>
        <w:rPr>
          <w:color w:val="000000"/>
          <w:position w:val="-11"/>
          <w:sz w:val="28"/>
          <w:szCs w:val="28"/>
          <w:lang w:val="en-US"/>
        </w:rPr>
        <w:t>U</w:t>
      </w:r>
      <w:r>
        <w:rPr>
          <w:i/>
          <w:color w:val="000000"/>
          <w:position w:val="-11"/>
          <w:sz w:val="16"/>
          <w:szCs w:val="16"/>
          <w:lang w:val="en-US"/>
        </w:rPr>
        <w:t>m</w:t>
      </w:r>
      <w:r w:rsidRPr="00CA56C0">
        <w:rPr>
          <w:color w:val="000000"/>
          <w:position w:val="-11"/>
          <w:sz w:val="28"/>
          <w:szCs w:val="28"/>
          <w:lang w:val="uk-UA"/>
        </w:rPr>
        <w:t xml:space="preserve"> ≤ </w:t>
      </w:r>
      <w:r>
        <w:rPr>
          <w:color w:val="000000"/>
          <w:position w:val="-11"/>
          <w:sz w:val="28"/>
          <w:szCs w:val="28"/>
          <w:lang w:val="en-US"/>
        </w:rPr>
        <w:t>U</w:t>
      </w:r>
      <w:r>
        <w:rPr>
          <w:i/>
          <w:color w:val="000000"/>
          <w:position w:val="-11"/>
          <w:sz w:val="16"/>
          <w:szCs w:val="16"/>
          <w:lang w:val="en-US"/>
        </w:rPr>
        <w:t>n</w:t>
      </w:r>
      <w:r w:rsidRPr="00CA56C0">
        <w:rPr>
          <w:color w:val="000000"/>
          <w:position w:val="-11"/>
          <w:sz w:val="28"/>
          <w:szCs w:val="28"/>
          <w:lang w:val="uk-UA"/>
        </w:rPr>
        <w:t xml:space="preserve">;  </w:t>
      </w:r>
      <w:r>
        <w:rPr>
          <w:color w:val="000000"/>
          <w:position w:val="-11"/>
          <w:sz w:val="28"/>
          <w:szCs w:val="28"/>
          <w:lang w:val="en-US"/>
        </w:rPr>
        <w:t>I</w:t>
      </w:r>
      <w:r>
        <w:rPr>
          <w:i/>
          <w:color w:val="000000"/>
          <w:position w:val="-11"/>
          <w:sz w:val="16"/>
          <w:szCs w:val="16"/>
          <w:lang w:val="en-US"/>
        </w:rPr>
        <w:t>m</w:t>
      </w:r>
      <w:r w:rsidRPr="00CA56C0">
        <w:rPr>
          <w:color w:val="000000"/>
          <w:position w:val="-11"/>
          <w:sz w:val="28"/>
          <w:szCs w:val="28"/>
          <w:lang w:val="uk-UA"/>
        </w:rPr>
        <w:t xml:space="preserve"> ≤ </w:t>
      </w:r>
      <w:r>
        <w:rPr>
          <w:color w:val="000000"/>
          <w:position w:val="-11"/>
          <w:sz w:val="28"/>
          <w:szCs w:val="28"/>
          <w:lang w:val="en-US"/>
        </w:rPr>
        <w:t>I</w:t>
      </w:r>
      <w:r>
        <w:rPr>
          <w:i/>
          <w:color w:val="000000"/>
          <w:position w:val="-11"/>
          <w:sz w:val="16"/>
          <w:szCs w:val="16"/>
          <w:lang w:val="en-US"/>
        </w:rPr>
        <w:t>n</w:t>
      </w: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center"/>
        <w:rPr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Постійний рівень струму та напруги у вихідному колі задається по</w:t>
      </w:r>
      <w:r>
        <w:rPr>
          <w:color w:val="000000"/>
          <w:sz w:val="28"/>
          <w:szCs w:val="28"/>
          <w:lang w:val="uk-UA"/>
        </w:rPr>
        <w:softHyphen/>
        <w:t>дачею постійного рівня вхідної напруги.</w:t>
      </w:r>
    </w:p>
    <w:p w:rsidR="00CA56C0" w:rsidRPr="00DD7449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b/>
          <w:sz w:val="28"/>
          <w:szCs w:val="28"/>
          <w:lang w:val="uk-UA"/>
        </w:rPr>
      </w:pPr>
      <w:r w:rsidRPr="00DD7449">
        <w:rPr>
          <w:b/>
          <w:color w:val="000000"/>
          <w:sz w:val="28"/>
          <w:szCs w:val="28"/>
          <w:lang w:val="uk-UA"/>
        </w:rPr>
        <w:t>Режим роботи підсилювача за постійним струмом називається ре</w:t>
      </w:r>
      <w:r w:rsidRPr="00DD7449">
        <w:rPr>
          <w:b/>
          <w:color w:val="000000"/>
          <w:sz w:val="28"/>
          <w:szCs w:val="28"/>
          <w:lang w:val="uk-UA"/>
        </w:rPr>
        <w:softHyphen/>
        <w:t>жимом спокою.</w:t>
      </w: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center"/>
        <w:rPr>
          <w:position w:val="12"/>
          <w:sz w:val="28"/>
          <w:szCs w:val="28"/>
        </w:rPr>
      </w:pP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center"/>
        <w:rPr>
          <w:position w:val="12"/>
          <w:sz w:val="28"/>
          <w:szCs w:val="28"/>
        </w:rPr>
      </w:pPr>
      <w:r>
        <w:rPr>
          <w:position w:val="12"/>
          <w:sz w:val="28"/>
          <w:szCs w:val="28"/>
          <w:lang w:val="en-US"/>
        </w:rPr>
        <w:t>U</w:t>
      </w:r>
      <w:r>
        <w:rPr>
          <w:i/>
          <w:position w:val="12"/>
          <w:sz w:val="16"/>
          <w:szCs w:val="16"/>
          <w:lang w:val="uk-UA"/>
        </w:rPr>
        <w:t xml:space="preserve">вх </w:t>
      </w:r>
      <w:r>
        <w:rPr>
          <w:i/>
          <w:position w:val="12"/>
          <w:sz w:val="16"/>
          <w:szCs w:val="16"/>
          <w:lang w:val="en-US"/>
        </w:rPr>
        <w:t>n</w:t>
      </w:r>
      <w:r w:rsidRPr="00714A38">
        <w:rPr>
          <w:i/>
          <w:position w:val="12"/>
          <w:sz w:val="16"/>
          <w:szCs w:val="16"/>
          <w:lang w:val="uk-UA"/>
        </w:rPr>
        <w:t xml:space="preserve"> </w:t>
      </w:r>
      <w:r w:rsidRPr="00714A38">
        <w:rPr>
          <w:position w:val="12"/>
          <w:sz w:val="28"/>
          <w:szCs w:val="28"/>
          <w:lang w:val="uk-UA"/>
        </w:rPr>
        <w:t>&gt;</w:t>
      </w:r>
      <w:r>
        <w:rPr>
          <w:position w:val="12"/>
          <w:sz w:val="28"/>
          <w:szCs w:val="28"/>
          <w:lang w:val="en-US"/>
        </w:rPr>
        <w:t>U</w:t>
      </w:r>
      <w:r>
        <w:rPr>
          <w:i/>
          <w:position w:val="12"/>
          <w:sz w:val="16"/>
          <w:szCs w:val="16"/>
          <w:lang w:val="uk-UA"/>
        </w:rPr>
        <w:t xml:space="preserve">вх </w:t>
      </w:r>
      <w:r>
        <w:rPr>
          <w:i/>
          <w:position w:val="12"/>
          <w:sz w:val="16"/>
          <w:szCs w:val="16"/>
          <w:lang w:val="en-US"/>
        </w:rPr>
        <w:t>m</w:t>
      </w:r>
      <w:r w:rsidRPr="00714A38">
        <w:rPr>
          <w:i/>
          <w:position w:val="12"/>
          <w:sz w:val="16"/>
          <w:szCs w:val="16"/>
          <w:lang w:val="uk-UA"/>
        </w:rPr>
        <w:t xml:space="preserve"> </w:t>
      </w:r>
      <w:r w:rsidRPr="00714A38">
        <w:rPr>
          <w:position w:val="12"/>
          <w:sz w:val="28"/>
          <w:szCs w:val="28"/>
          <w:lang w:val="uk-UA"/>
        </w:rPr>
        <w:t>;  (</w:t>
      </w:r>
      <w:r>
        <w:rPr>
          <w:position w:val="12"/>
          <w:sz w:val="28"/>
          <w:szCs w:val="28"/>
          <w:lang w:val="en-US"/>
        </w:rPr>
        <w:t>I</w:t>
      </w:r>
      <w:r>
        <w:rPr>
          <w:i/>
          <w:position w:val="12"/>
          <w:sz w:val="16"/>
          <w:szCs w:val="16"/>
          <w:lang w:val="uk-UA"/>
        </w:rPr>
        <w:t xml:space="preserve">вх </w:t>
      </w:r>
      <w:r>
        <w:rPr>
          <w:i/>
          <w:position w:val="12"/>
          <w:sz w:val="16"/>
          <w:szCs w:val="16"/>
          <w:lang w:val="en-US"/>
        </w:rPr>
        <w:t>n</w:t>
      </w:r>
      <w:r w:rsidRPr="00714A38">
        <w:rPr>
          <w:i/>
          <w:position w:val="12"/>
          <w:sz w:val="16"/>
          <w:szCs w:val="16"/>
          <w:lang w:val="uk-UA"/>
        </w:rPr>
        <w:t xml:space="preserve"> </w:t>
      </w:r>
      <w:r w:rsidRPr="00714A38">
        <w:rPr>
          <w:position w:val="12"/>
          <w:sz w:val="28"/>
          <w:szCs w:val="28"/>
          <w:lang w:val="uk-UA"/>
        </w:rPr>
        <w:t>&gt;</w:t>
      </w:r>
      <w:r>
        <w:rPr>
          <w:position w:val="12"/>
          <w:sz w:val="28"/>
          <w:szCs w:val="28"/>
          <w:lang w:val="en-US"/>
        </w:rPr>
        <w:t>I</w:t>
      </w:r>
      <w:r>
        <w:rPr>
          <w:i/>
          <w:position w:val="12"/>
          <w:sz w:val="16"/>
          <w:szCs w:val="16"/>
          <w:lang w:val="uk-UA"/>
        </w:rPr>
        <w:t xml:space="preserve">вх </w:t>
      </w:r>
      <w:r>
        <w:rPr>
          <w:i/>
          <w:position w:val="12"/>
          <w:sz w:val="16"/>
          <w:szCs w:val="16"/>
          <w:lang w:val="en-US"/>
        </w:rPr>
        <w:t>m</w:t>
      </w:r>
      <w:r w:rsidRPr="00714A38">
        <w:rPr>
          <w:position w:val="12"/>
          <w:sz w:val="28"/>
          <w:szCs w:val="28"/>
          <w:lang w:val="uk-UA"/>
        </w:rPr>
        <w:t>)</w:t>
      </w: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center"/>
        <w:rPr>
          <w:position w:val="12"/>
          <w:sz w:val="28"/>
          <w:szCs w:val="28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lastRenderedPageBreak/>
        <w:t>Він характеризується струмом спокою та напругою спокою вихідного кола. Щоб задати режим спокою, використовують спеціальні схеми зміщення напруги.</w:t>
      </w:r>
    </w:p>
    <w:p w:rsidR="00CA56C0" w:rsidRPr="00DD7449" w:rsidRDefault="00CA56C0" w:rsidP="00CA56C0">
      <w:pPr>
        <w:pStyle w:val="FR1"/>
        <w:ind w:left="0" w:firstLine="540"/>
        <w:rPr>
          <w:rFonts w:ascii="Times New Roman" w:hAnsi="Times New Roman"/>
          <w:b w:val="0"/>
          <w:color w:val="000000"/>
          <w:sz w:val="28"/>
          <w:szCs w:val="28"/>
        </w:rPr>
      </w:pPr>
      <w:r>
        <w:rPr>
          <w:rFonts w:ascii="Times New Roman" w:hAnsi="Times New Roman"/>
          <w:b w:val="0"/>
          <w:color w:val="000000"/>
          <w:sz w:val="28"/>
          <w:szCs w:val="28"/>
        </w:rPr>
        <w:t xml:space="preserve">Вихідна напруга  </w:t>
      </w:r>
      <w:r>
        <w:rPr>
          <w:rFonts w:ascii="Times New Roman" w:hAnsi="Times New Roman"/>
          <w:b w:val="0"/>
          <w:color w:val="000000"/>
          <w:sz w:val="28"/>
          <w:szCs w:val="28"/>
          <w:lang w:val="en-US"/>
        </w:rPr>
        <w:t>U</w:t>
      </w:r>
      <w:r>
        <w:rPr>
          <w:rFonts w:ascii="Times New Roman" w:hAnsi="Times New Roman"/>
          <w:b w:val="0"/>
          <w:i/>
          <w:color w:val="000000"/>
          <w:sz w:val="16"/>
          <w:szCs w:val="16"/>
        </w:rPr>
        <w:t xml:space="preserve">вих </w:t>
      </w:r>
      <w:r w:rsidRPr="00714A38">
        <w:rPr>
          <w:rFonts w:ascii="Times New Roman" w:hAnsi="Times New Roman"/>
          <w:b w:val="0"/>
          <w:color w:val="000000"/>
          <w:position w:val="-10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b w:val="0"/>
          <w:color w:val="000000"/>
          <w:sz w:val="28"/>
          <w:szCs w:val="28"/>
        </w:rPr>
        <w:t xml:space="preserve">подається на навантаження, яким зазвичай є </w:t>
      </w:r>
      <w:r w:rsidRPr="00DD7449">
        <w:rPr>
          <w:rFonts w:ascii="Times New Roman" w:hAnsi="Times New Roman"/>
          <w:b w:val="0"/>
          <w:color w:val="000000"/>
          <w:sz w:val="28"/>
          <w:szCs w:val="28"/>
        </w:rPr>
        <w:t xml:space="preserve">наступний каскад підсилення. </w:t>
      </w:r>
      <w:r>
        <w:rPr>
          <w:rFonts w:ascii="Times New Roman" w:hAnsi="Times New Roman"/>
          <w:b w:val="0"/>
          <w:color w:val="000000"/>
          <w:sz w:val="28"/>
          <w:szCs w:val="28"/>
        </w:rPr>
        <w:t>З</w:t>
      </w:r>
      <w:r w:rsidRPr="00DD7449">
        <w:rPr>
          <w:rFonts w:ascii="Times New Roman" w:hAnsi="Times New Roman"/>
          <w:b w:val="0"/>
          <w:color w:val="000000"/>
          <w:sz w:val="28"/>
          <w:szCs w:val="28"/>
        </w:rPr>
        <w:t>а такої побудови підси</w:t>
      </w:r>
      <w:r w:rsidRPr="00DD7449">
        <w:rPr>
          <w:rFonts w:ascii="Times New Roman" w:hAnsi="Times New Roman"/>
          <w:b w:val="0"/>
          <w:color w:val="000000"/>
          <w:sz w:val="28"/>
          <w:szCs w:val="28"/>
        </w:rPr>
        <w:softHyphen/>
        <w:t xml:space="preserve">лювача його навантаженням (корисним) є не резистор </w:t>
      </w:r>
      <w:r w:rsidRPr="00DD7449">
        <w:rPr>
          <w:rFonts w:ascii="Times New Roman" w:hAnsi="Times New Roman"/>
          <w:b w:val="0"/>
          <w:color w:val="000000"/>
          <w:sz w:val="28"/>
          <w:szCs w:val="28"/>
          <w:lang w:val="en-US"/>
        </w:rPr>
        <w:t>R</w:t>
      </w:r>
      <w:r w:rsidRPr="00DD7449">
        <w:rPr>
          <w:rFonts w:ascii="Times New Roman" w:hAnsi="Times New Roman"/>
          <w:b w:val="0"/>
          <w:color w:val="000000"/>
          <w:sz w:val="28"/>
          <w:szCs w:val="28"/>
        </w:rPr>
        <w:t>, а вхідний опір наступного каскаду підсилення.</w:t>
      </w:r>
    </w:p>
    <w:p w:rsidR="00CA56C0" w:rsidRPr="00BD473E" w:rsidRDefault="00CA56C0" w:rsidP="00CA56C0">
      <w:pPr>
        <w:shd w:val="clear" w:color="auto" w:fill="FFFFFF"/>
        <w:autoSpaceDE w:val="0"/>
        <w:autoSpaceDN w:val="0"/>
        <w:adjustRightInd w:val="0"/>
        <w:rPr>
          <w:rFonts w:cs="Arial"/>
          <w:b/>
          <w:color w:val="000000"/>
          <w:sz w:val="28"/>
          <w:szCs w:val="28"/>
          <w:lang w:val="uk-UA"/>
        </w:rPr>
      </w:pPr>
    </w:p>
    <w:p w:rsidR="00CA56C0" w:rsidRPr="00DD7449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rFonts w:cs="Arial"/>
          <w:b/>
          <w:color w:val="000000"/>
          <w:sz w:val="28"/>
          <w:szCs w:val="28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rFonts w:cs="Arial"/>
          <w:b/>
          <w:color w:val="000000"/>
          <w:sz w:val="28"/>
          <w:szCs w:val="28"/>
          <w:lang w:val="uk-UA"/>
        </w:rPr>
      </w:pPr>
      <w:r>
        <w:rPr>
          <w:rFonts w:cs="Arial"/>
          <w:b/>
          <w:color w:val="000000"/>
          <w:sz w:val="28"/>
          <w:szCs w:val="28"/>
          <w:lang w:val="uk-UA"/>
        </w:rPr>
        <w:t>5.3 Основні режими (класи) роботи підсилювачів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b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4330065</wp:posOffset>
            </wp:positionH>
            <wp:positionV relativeFrom="paragraph">
              <wp:posOffset>596265</wp:posOffset>
            </wp:positionV>
            <wp:extent cx="2070735" cy="2743200"/>
            <wp:effectExtent l="0" t="0" r="5715" b="0"/>
            <wp:wrapSquare wrapText="bothSides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-24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73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z w:val="28"/>
          <w:szCs w:val="28"/>
          <w:lang w:val="uk-UA"/>
        </w:rPr>
        <w:t>Режим спокою (режим роботи за постійним струмом) характеризує клас роботи підсилюючого каскаду. Ним визначаються призначення, к.к.д., величина нелінійних спотворень (ступінь порушення пропор</w:t>
      </w:r>
      <w:r>
        <w:rPr>
          <w:color w:val="000000"/>
          <w:sz w:val="28"/>
          <w:szCs w:val="28"/>
          <w:lang w:val="uk-UA"/>
        </w:rPr>
        <w:softHyphen/>
        <w:t>ційності вхідного і вихідного сигналів) та інші параметри каскаду.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Найбільш широко застосовують три класи, які називають - А, В і С.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4330065</wp:posOffset>
                </wp:positionH>
                <wp:positionV relativeFrom="paragraph">
                  <wp:posOffset>1394460</wp:posOffset>
                </wp:positionV>
                <wp:extent cx="2185035" cy="855345"/>
                <wp:effectExtent l="0" t="4445" r="0" b="0"/>
                <wp:wrapSquare wrapText="bothSides"/>
                <wp:docPr id="365" name="Надпись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503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rPr>
                                <w:i/>
                                <w:lang w:val="uk-UA"/>
                              </w:rPr>
                            </w:pPr>
                            <w:r>
                              <w:rPr>
                                <w:i/>
                                <w:lang w:val="uk-UA"/>
                              </w:rPr>
                              <w:t>Мал. 5.5- Вихідна динамічна характеристика підсилювача в режимі класу 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65" o:spid="_x0000_s1028" type="#_x0000_t202" style="position:absolute;left:0;text-align:left;margin-left:340.95pt;margin-top:109.8pt;width:172.05pt;height:67.3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" stroked="f">
                <v:textbox>
                  <w:txbxContent>
                    <w:p w:rsidR="00CA56C0" w:rsidRDefault="00CA56C0" w:rsidP="00CA56C0">
                      <w:pPr>
                        <w:rPr>
                          <w:i/>
                          <w:lang w:val="uk-UA"/>
                        </w:rPr>
                      </w:pPr>
                      <w:r>
                        <w:rPr>
                          <w:i/>
                          <w:lang w:val="uk-UA"/>
                        </w:rPr>
                        <w:t>Мал. 5.5- Вихідна динамічна характеристика підсилювача в режимі класу 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color w:val="000000"/>
          <w:sz w:val="28"/>
          <w:szCs w:val="28"/>
          <w:lang w:val="uk-UA"/>
        </w:rPr>
        <w:t xml:space="preserve">При роботі підсилювача у режимі класу А точку спокою Р, якій відповідають струми </w:t>
      </w:r>
      <w:r>
        <w:rPr>
          <w:i/>
          <w:color w:val="000000"/>
          <w:sz w:val="28"/>
          <w:szCs w:val="28"/>
          <w:lang w:val="uk-UA"/>
        </w:rPr>
        <w:t>І</w:t>
      </w:r>
      <w:r>
        <w:rPr>
          <w:color w:val="000000"/>
          <w:sz w:val="28"/>
          <w:szCs w:val="28"/>
          <w:vertAlign w:val="subscript"/>
          <w:lang w:val="uk-UA"/>
        </w:rPr>
        <w:t>ок</w:t>
      </w:r>
      <w:r>
        <w:rPr>
          <w:color w:val="000000"/>
          <w:sz w:val="28"/>
          <w:szCs w:val="28"/>
          <w:lang w:val="uk-UA"/>
        </w:rPr>
        <w:t xml:space="preserve">, </w:t>
      </w:r>
      <w:r>
        <w:rPr>
          <w:i/>
          <w:color w:val="000000"/>
          <w:sz w:val="28"/>
          <w:szCs w:val="28"/>
          <w:lang w:val="uk-UA"/>
        </w:rPr>
        <w:t>U</w:t>
      </w:r>
      <w:r>
        <w:rPr>
          <w:color w:val="000000"/>
          <w:sz w:val="28"/>
          <w:szCs w:val="28"/>
          <w:vertAlign w:val="subscript"/>
          <w:lang w:val="uk-UA"/>
        </w:rPr>
        <w:t>ок</w:t>
      </w:r>
      <w:r>
        <w:rPr>
          <w:color w:val="000000"/>
          <w:sz w:val="28"/>
          <w:szCs w:val="28"/>
          <w:lang w:val="uk-UA"/>
        </w:rPr>
        <w:t xml:space="preserve">, </w:t>
      </w:r>
      <w:r>
        <w:rPr>
          <w:i/>
          <w:color w:val="000000"/>
          <w:sz w:val="28"/>
          <w:szCs w:val="28"/>
          <w:lang w:val="uk-UA"/>
        </w:rPr>
        <w:t>І</w:t>
      </w:r>
      <w:r>
        <w:rPr>
          <w:color w:val="000000"/>
          <w:sz w:val="28"/>
          <w:szCs w:val="28"/>
          <w:vertAlign w:val="subscript"/>
          <w:lang w:val="uk-UA"/>
        </w:rPr>
        <w:t>об,</w:t>
      </w:r>
      <w:r>
        <w:rPr>
          <w:color w:val="000000"/>
          <w:sz w:val="28"/>
          <w:szCs w:val="28"/>
          <w:lang w:val="uk-UA"/>
        </w:rPr>
        <w:t xml:space="preserve"> вибирають посередині вихідної динамічної характеристики за постійним струмом, як показано на мал. 5.5 (транзистор увімкнений за схемою з СЕ).</w:t>
      </w:r>
      <w:r>
        <w:rPr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а</w:t>
      </w:r>
      <w:r>
        <w:rPr>
          <w:color w:val="000000"/>
          <w:sz w:val="28"/>
          <w:szCs w:val="28"/>
          <w:vertAlign w:val="subscript"/>
          <w:lang w:val="uk-UA"/>
        </w:rPr>
        <w:t>1</w:t>
      </w:r>
      <w:r>
        <w:rPr>
          <w:color w:val="000000"/>
          <w:sz w:val="28"/>
          <w:szCs w:val="28"/>
          <w:lang w:val="uk-UA"/>
        </w:rPr>
        <w:t>б</w:t>
      </w:r>
      <w:r>
        <w:rPr>
          <w:color w:val="000000"/>
          <w:sz w:val="28"/>
          <w:szCs w:val="28"/>
          <w:vertAlign w:val="subscript"/>
          <w:lang w:val="uk-UA"/>
        </w:rPr>
        <w:t>1</w:t>
      </w:r>
      <w:r>
        <w:rPr>
          <w:color w:val="000000"/>
          <w:sz w:val="28"/>
          <w:szCs w:val="28"/>
          <w:lang w:val="uk-UA"/>
        </w:rPr>
        <w:t>- ділянка активного режиму роботи транзистора, де нелінійні спотворення міні</w:t>
      </w:r>
      <w:r>
        <w:rPr>
          <w:color w:val="000000"/>
          <w:sz w:val="28"/>
          <w:szCs w:val="28"/>
          <w:lang w:val="uk-UA"/>
        </w:rPr>
        <w:softHyphen/>
        <w:t>мальні; к.к.д. η=0,25-0,3, бо в режимі спокою споживається значна потужність.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Тому клас А застосовують переважно у каскадах попереднього підсилення.</w:t>
      </w:r>
    </w:p>
    <w:p w:rsidR="00CA56C0" w:rsidRPr="0091007C" w:rsidRDefault="00CA56C0" w:rsidP="00CA56C0">
      <w:pPr>
        <w:widowControl w:val="0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252095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548005</wp:posOffset>
            </wp:positionV>
            <wp:extent cx="2400300" cy="2334260"/>
            <wp:effectExtent l="0" t="0" r="0" b="8890"/>
            <wp:wrapSquare wrapText="bothSides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bright="6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z w:val="28"/>
          <w:szCs w:val="28"/>
          <w:lang w:val="uk-UA"/>
        </w:rPr>
        <w:t>Якщо підсилювач працює у режимі класу В, точка спокою вибираєть</w:t>
      </w:r>
      <w:r>
        <w:rPr>
          <w:color w:val="000000"/>
          <w:sz w:val="28"/>
          <w:szCs w:val="28"/>
          <w:lang w:val="uk-UA"/>
        </w:rPr>
        <w:softHyphen/>
        <w:t>ся на межі між активним режимом та режимом відтинання: її положен</w:t>
      </w:r>
      <w:r>
        <w:rPr>
          <w:color w:val="000000"/>
          <w:sz w:val="28"/>
          <w:szCs w:val="28"/>
          <w:lang w:val="uk-UA"/>
        </w:rPr>
        <w:softHyphen/>
        <w:t>ня приблизно відповідає точці а</w:t>
      </w:r>
      <w:r>
        <w:rPr>
          <w:color w:val="000000"/>
          <w:sz w:val="28"/>
          <w:szCs w:val="28"/>
          <w:vertAlign w:val="subscript"/>
          <w:lang w:val="uk-UA"/>
        </w:rPr>
        <w:t>1</w:t>
      </w:r>
      <w:r>
        <w:rPr>
          <w:color w:val="000000"/>
          <w:sz w:val="28"/>
          <w:szCs w:val="28"/>
          <w:lang w:val="uk-UA"/>
        </w:rPr>
        <w:t xml:space="preserve"> на рис. 5.6. </w:t>
      </w:r>
    </w:p>
    <w:p w:rsidR="00CA56C0" w:rsidRDefault="00CA56C0" w:rsidP="00CA56C0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В цьому режимі нелінійні спотворення великі, а к.к.д.</w:t>
      </w:r>
      <w:r>
        <w:rPr>
          <w:sz w:val="28"/>
          <w:szCs w:val="28"/>
          <w:lang w:val="uk-UA"/>
        </w:rPr>
        <w:t xml:space="preserve"> η= 0,6÷0,7 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lang w:val="uk-UA"/>
        </w:rPr>
      </w:pPr>
      <w:r>
        <w:rPr>
          <w:sz w:val="28"/>
          <w:szCs w:val="28"/>
          <w:lang w:val="uk-UA"/>
        </w:rPr>
        <w:t xml:space="preserve">При роботі підсилювача в режимі класу С  точка  спокою  Р лежить  на  ділянці  відтинання а1а. У цьому разі </w:t>
      </w:r>
      <w:r>
        <w:rPr>
          <w:lang w:val="uk-UA"/>
        </w:rPr>
        <w:t xml:space="preserve">  θ ~ π/2, η ~ 0,85.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-2766695</wp:posOffset>
                </wp:positionH>
                <wp:positionV relativeFrom="paragraph">
                  <wp:posOffset>765810</wp:posOffset>
                </wp:positionV>
                <wp:extent cx="2628900" cy="685800"/>
                <wp:effectExtent l="0" t="2540" r="0" b="0"/>
                <wp:wrapSquare wrapText="bothSides"/>
                <wp:docPr id="363" name="Надпись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9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jc w:val="center"/>
                              <w:rPr>
                                <w:i/>
                                <w:lang w:val="uk-UA"/>
                              </w:rPr>
                            </w:pPr>
                            <w:r>
                              <w:rPr>
                                <w:i/>
                                <w:lang w:val="uk-UA"/>
                              </w:rPr>
                              <w:t>Мал. 5.6 - Вихідна динамічна характеристика підсилювача в режимі класів В і 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63" o:spid="_x0000_s1029" type="#_x0000_t202" style="position:absolute;left:0;text-align:left;margin-left:-217.85pt;margin-top:60.3pt;width:207pt;height:5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" stroked="f">
                <v:textbox>
                  <w:txbxContent>
                    <w:p w:rsidR="00CA56C0" w:rsidRDefault="00CA56C0" w:rsidP="00CA56C0">
                      <w:pPr>
                        <w:jc w:val="center"/>
                        <w:rPr>
                          <w:i/>
                          <w:lang w:val="uk-UA"/>
                        </w:rPr>
                      </w:pPr>
                      <w:r>
                        <w:rPr>
                          <w:i/>
                          <w:lang w:val="uk-UA"/>
                        </w:rPr>
                        <w:t>Мал. 5.6 - Вихідна динамічна характеристика підсилювача в режимі класів В і С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color w:val="000000"/>
          <w:sz w:val="28"/>
          <w:szCs w:val="28"/>
          <w:lang w:val="uk-UA"/>
        </w:rPr>
        <w:t>Класи В і С застосовують при побудові підсилювачів потужності, причому підсилення додатної та від'ємної півхвиль сигналу забезпечується у цьому разі окремими найпростішими каскадами, що являють собою єдиний каскад підсилення змінного струму.</w:t>
      </w: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  <w:lang w:val="uk-UA"/>
        </w:rPr>
      </w:pPr>
    </w:p>
    <w:p w:rsidR="00CA56C0" w:rsidRPr="00BD473E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lastRenderedPageBreak/>
        <w:t>Клас АВ є проміжним між класами А і В: має менші викривлення сигналу, ніж клас В, у якому вони обумовлені нелінійністю початкової ділянки вхідної характеристики транзистора, більш економічний, ніж  клас А.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rFonts w:cs="Arial"/>
          <w:b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  <w:lang w:val="uk-UA"/>
        </w:rPr>
      </w:pPr>
      <w:r>
        <w:rPr>
          <w:rFonts w:cs="Arial"/>
          <w:b/>
          <w:color w:val="000000"/>
          <w:sz w:val="28"/>
          <w:szCs w:val="28"/>
          <w:lang w:val="uk-UA"/>
        </w:rPr>
        <w:t>5.4 Кола зміщення підсилюючих каскадів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center"/>
        <w:rPr>
          <w:b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-30480</wp:posOffset>
            </wp:positionH>
            <wp:positionV relativeFrom="paragraph">
              <wp:posOffset>297180</wp:posOffset>
            </wp:positionV>
            <wp:extent cx="1447165" cy="1946275"/>
            <wp:effectExtent l="0" t="0" r="635" b="0"/>
            <wp:wrapSquare wrapText="bothSides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bright="18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165" cy="194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z w:val="28"/>
          <w:szCs w:val="28"/>
          <w:lang w:val="uk-UA"/>
        </w:rPr>
        <w:t>Щоб задати режим спо</w:t>
      </w:r>
      <w:r>
        <w:rPr>
          <w:color w:val="000000"/>
          <w:sz w:val="28"/>
          <w:szCs w:val="28"/>
          <w:lang w:val="uk-UA"/>
        </w:rPr>
        <w:softHyphen/>
        <w:t>кою каскаду, на його вхід необхідно подати певне значення постійної напруги, яка має на</w:t>
      </w:r>
      <w:r>
        <w:rPr>
          <w:color w:val="000000"/>
          <w:sz w:val="28"/>
          <w:szCs w:val="28"/>
          <w:lang w:val="uk-UA"/>
        </w:rPr>
        <w:softHyphen/>
        <w:t>зву напруги зміщення, а кола, що забезпечу</w:t>
      </w:r>
      <w:r>
        <w:rPr>
          <w:color w:val="000000"/>
          <w:sz w:val="28"/>
          <w:szCs w:val="28"/>
          <w:lang w:val="uk-UA"/>
        </w:rPr>
        <w:softHyphen/>
        <w:t>ють подачу цієї напруги, називаються кола</w:t>
      </w:r>
      <w:r>
        <w:rPr>
          <w:color w:val="000000"/>
          <w:sz w:val="28"/>
          <w:szCs w:val="28"/>
          <w:lang w:val="uk-UA"/>
        </w:rPr>
        <w:softHyphen/>
        <w:t xml:space="preserve">ми зміщення (робоча точка Р зміщується з положення, що відповідає </w:t>
      </w:r>
      <w:r>
        <w:rPr>
          <w:i/>
          <w:color w:val="000000"/>
          <w:sz w:val="28"/>
          <w:szCs w:val="28"/>
          <w:lang w:val="uk-UA"/>
        </w:rPr>
        <w:t>І</w:t>
      </w:r>
      <w:r>
        <w:rPr>
          <w:color w:val="000000"/>
          <w:sz w:val="28"/>
          <w:szCs w:val="28"/>
          <w:vertAlign w:val="subscript"/>
          <w:lang w:val="uk-UA"/>
        </w:rPr>
        <w:t>б</w:t>
      </w:r>
      <w:r>
        <w:rPr>
          <w:color w:val="000000"/>
          <w:sz w:val="28"/>
          <w:szCs w:val="28"/>
          <w:lang w:val="uk-UA"/>
        </w:rPr>
        <w:t>=0 в положення, обумовлене класом).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Існує два способи завдання початкової на</w:t>
      </w:r>
      <w:r>
        <w:rPr>
          <w:color w:val="000000"/>
          <w:sz w:val="28"/>
          <w:szCs w:val="28"/>
          <w:lang w:val="uk-UA"/>
        </w:rPr>
        <w:softHyphen/>
        <w:t>пруги: фіксованим струмом або фіксованою напругою.</w:t>
      </w:r>
      <w:r>
        <w:rPr>
          <w:sz w:val="28"/>
          <w:szCs w:val="28"/>
          <w:lang w:val="uk-UA"/>
        </w:rPr>
        <w:t xml:space="preserve"> 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-1562100</wp:posOffset>
                </wp:positionH>
                <wp:positionV relativeFrom="paragraph">
                  <wp:posOffset>386080</wp:posOffset>
                </wp:positionV>
                <wp:extent cx="1600200" cy="800100"/>
                <wp:effectExtent l="0" t="1905" r="2540" b="0"/>
                <wp:wrapSquare wrapText="bothSides"/>
                <wp:docPr id="361" name="Надпись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rPr>
                                <w:i/>
                                <w:lang w:val="uk-UA"/>
                              </w:rPr>
                            </w:pPr>
                            <w:r>
                              <w:rPr>
                                <w:i/>
                                <w:lang w:val="uk-UA"/>
                              </w:rPr>
                              <w:t>Мал. 5.7 – Зміщення допоміжним джерелом напруги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61" o:spid="_x0000_s1030" type="#_x0000_t202" style="position:absolute;left:0;text-align:left;margin-left:-123pt;margin-top:30.4pt;width:126pt;height:6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" stroked="f">
                <v:textbox>
                  <w:txbxContent>
                    <w:p w:rsidR="00CA56C0" w:rsidRDefault="00CA56C0" w:rsidP="00CA56C0">
                      <w:pPr>
                        <w:rPr>
                          <w:i/>
                          <w:lang w:val="uk-UA"/>
                        </w:rPr>
                      </w:pPr>
                      <w:r>
                        <w:rPr>
                          <w:i/>
                          <w:lang w:val="uk-UA"/>
                        </w:rPr>
                        <w:t>Мал. 5.7 – Зміщення допоміжним джерелом напруги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color w:val="000000"/>
          <w:sz w:val="28"/>
          <w:szCs w:val="28"/>
          <w:lang w:val="uk-UA"/>
        </w:rPr>
        <w:t>Перший спосіб реалізується за допомогою  двох  схем. Одну  з  них  зображено  на  мал.5.7(вважаємо  джерело  вхідного  сигналу  умовно закороченим).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умовно закороченим). У цій схемі напруга зміщення задається допо</w:t>
      </w:r>
      <w:r>
        <w:rPr>
          <w:color w:val="000000"/>
          <w:sz w:val="28"/>
          <w:szCs w:val="28"/>
          <w:lang w:val="uk-UA"/>
        </w:rPr>
        <w:softHyphen/>
        <w:t xml:space="preserve">міжним джерелом напруги Е, яке разом з опором 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  <w:lang w:val="uk-UA"/>
        </w:rPr>
        <w:t>. утворює коло зміщення.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>
        <w:rPr>
          <w:i/>
          <w:lang w:val="uk-UA"/>
        </w:rPr>
        <w:t>а</w:t>
      </w: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4229100</wp:posOffset>
            </wp:positionH>
            <wp:positionV relativeFrom="paragraph">
              <wp:posOffset>188595</wp:posOffset>
            </wp:positionV>
            <wp:extent cx="1542415" cy="2313940"/>
            <wp:effectExtent l="0" t="0" r="635" b="0"/>
            <wp:wrapSquare wrapText="bothSides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bright="12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415" cy="231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/>
          <w:lang w:val="uk-UA"/>
        </w:rPr>
        <w:t>)                                б)</w:t>
      </w: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98425</wp:posOffset>
            </wp:positionV>
            <wp:extent cx="2846705" cy="2218690"/>
            <wp:effectExtent l="0" t="0" r="0" b="0"/>
            <wp:wrapSquare wrapText="bothSides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bright="12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221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-2847340</wp:posOffset>
                </wp:positionH>
                <wp:positionV relativeFrom="paragraph">
                  <wp:posOffset>177165</wp:posOffset>
                </wp:positionV>
                <wp:extent cx="2743200" cy="685800"/>
                <wp:effectExtent l="0" t="635" r="1905" b="0"/>
                <wp:wrapSquare wrapText="bothSides"/>
                <wp:docPr id="358" name="Надпись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jc w:val="center"/>
                              <w:rPr>
                                <w:i/>
                                <w:lang w:val="uk-UA"/>
                              </w:rPr>
                            </w:pPr>
                            <w:r>
                              <w:rPr>
                                <w:i/>
                                <w:lang w:val="uk-UA"/>
                              </w:rPr>
                              <w:t>Мал. 5.8 – Динамічні характеристики транзистора за постійним струмом: а – вхідна, б - вихідна</w:t>
                            </w:r>
                          </w:p>
                          <w:p w:rsidR="00CA56C0" w:rsidRDefault="00CA56C0" w:rsidP="00CA56C0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58" o:spid="_x0000_s1031" type="#_x0000_t202" style="position:absolute;left:0;text-align:left;margin-left:-224.2pt;margin-top:13.95pt;width:3in;height:5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" stroked="f">
                <v:textbox>
                  <w:txbxContent>
                    <w:p w:rsidR="00CA56C0" w:rsidRDefault="00CA56C0" w:rsidP="00CA56C0">
                      <w:pPr>
                        <w:jc w:val="center"/>
                        <w:rPr>
                          <w:i/>
                          <w:lang w:val="uk-UA"/>
                        </w:rPr>
                      </w:pPr>
                      <w:r>
                        <w:rPr>
                          <w:i/>
                          <w:lang w:val="uk-UA"/>
                        </w:rPr>
                        <w:t>Мал. 5.8 – Динамічні характеристики транзистора за постійним струмом: а – вхідна, б - вихідна</w:t>
                      </w:r>
                    </w:p>
                    <w:p w:rsidR="00CA56C0" w:rsidRDefault="00CA56C0" w:rsidP="00CA56C0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1028700</wp:posOffset>
                </wp:positionH>
                <wp:positionV relativeFrom="paragraph">
                  <wp:posOffset>86995</wp:posOffset>
                </wp:positionV>
                <wp:extent cx="1688465" cy="457200"/>
                <wp:effectExtent l="0" t="635" r="0" b="0"/>
                <wp:wrapSquare wrapText="bothSides"/>
                <wp:docPr id="357" name="Надпись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846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jc w:val="center"/>
                              <w:rPr>
                                <w:i/>
                                <w:lang w:val="uk-UA"/>
                              </w:rPr>
                            </w:pPr>
                            <w:r>
                              <w:rPr>
                                <w:i/>
                                <w:lang w:val="uk-UA"/>
                              </w:rPr>
                              <w:t>Мал. 5.9 – Зміщення за одного джерела напруги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57" o:spid="_x0000_s1032" type="#_x0000_t202" style="position:absolute;left:0;text-align:left;margin-left:81pt;margin-top:6.85pt;width:132.95pt;height:3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" stroked="f">
                <v:textbox>
                  <w:txbxContent>
                    <w:p w:rsidR="00CA56C0" w:rsidRDefault="00CA56C0" w:rsidP="00CA56C0">
                      <w:pPr>
                        <w:jc w:val="center"/>
                        <w:rPr>
                          <w:i/>
                          <w:lang w:val="uk-UA"/>
                        </w:rPr>
                      </w:pPr>
                      <w:r>
                        <w:rPr>
                          <w:i/>
                          <w:lang w:val="uk-UA"/>
                        </w:rPr>
                        <w:t>Мал. 5.9 – Зміщення за одного джерела напруги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jc w:val="both"/>
        <w:rPr>
          <w:position w:val="-1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Параметри кола зміщення розрахову</w:t>
      </w:r>
      <w:r>
        <w:rPr>
          <w:color w:val="000000"/>
          <w:sz w:val="28"/>
          <w:szCs w:val="28"/>
          <w:lang w:val="uk-UA"/>
        </w:rPr>
        <w:softHyphen/>
        <w:t>ють за допомогою вихідної динамічної характеристики тран</w:t>
      </w:r>
      <w:r>
        <w:rPr>
          <w:color w:val="000000"/>
          <w:sz w:val="28"/>
          <w:szCs w:val="28"/>
          <w:lang w:val="uk-UA"/>
        </w:rPr>
        <w:softHyphen/>
        <w:t>зистора за постійним струмом, показаної на мал.5.8,б. Клас режиму роботи підсилювача ви</w:t>
      </w:r>
      <w:r>
        <w:rPr>
          <w:color w:val="000000"/>
          <w:sz w:val="28"/>
          <w:szCs w:val="28"/>
          <w:lang w:val="uk-UA"/>
        </w:rPr>
        <w:softHyphen/>
        <w:t>значає положення</w:t>
      </w:r>
      <w:r>
        <w:rPr>
          <w:sz w:val="28"/>
          <w:szCs w:val="28"/>
          <w:lang w:val="uk-UA"/>
        </w:rPr>
        <w:t xml:space="preserve">  </w:t>
      </w:r>
      <w:r>
        <w:rPr>
          <w:color w:val="000000"/>
          <w:sz w:val="28"/>
          <w:szCs w:val="28"/>
          <w:lang w:val="uk-UA"/>
        </w:rPr>
        <w:t xml:space="preserve">точки спокою Р, а отже, значення </w:t>
      </w:r>
      <w:r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en-US"/>
        </w:rPr>
        <w:t>I</w:t>
      </w:r>
      <w:r>
        <w:rPr>
          <w:i/>
          <w:sz w:val="16"/>
          <w:szCs w:val="16"/>
          <w:lang w:val="en-US"/>
        </w:rPr>
        <w:t>ok</w:t>
      </w:r>
      <w:r w:rsidRPr="00D467D2">
        <w:rPr>
          <w:i/>
          <w:sz w:val="16"/>
          <w:szCs w:val="16"/>
        </w:rPr>
        <w:t xml:space="preserve">, </w:t>
      </w:r>
      <w:r>
        <w:rPr>
          <w:sz w:val="28"/>
          <w:szCs w:val="28"/>
          <w:lang w:val="en-US"/>
        </w:rPr>
        <w:t>U</w:t>
      </w:r>
      <w:r>
        <w:rPr>
          <w:i/>
          <w:sz w:val="16"/>
          <w:szCs w:val="16"/>
          <w:lang w:val="en-US"/>
        </w:rPr>
        <w:t>ok</w:t>
      </w:r>
      <w:r w:rsidRPr="000E61B3">
        <w:rPr>
          <w:i/>
          <w:sz w:val="16"/>
          <w:szCs w:val="16"/>
        </w:rPr>
        <w:t xml:space="preserve">, </w:t>
      </w:r>
      <w:r>
        <w:rPr>
          <w:sz w:val="28"/>
          <w:szCs w:val="28"/>
          <w:lang w:val="en-US"/>
        </w:rPr>
        <w:t>I</w:t>
      </w:r>
      <w:r>
        <w:rPr>
          <w:i/>
          <w:sz w:val="16"/>
          <w:szCs w:val="16"/>
          <w:lang w:val="en-US"/>
        </w:rPr>
        <w:t>o</w:t>
      </w:r>
      <w:r>
        <w:rPr>
          <w:i/>
          <w:sz w:val="16"/>
          <w:szCs w:val="16"/>
          <w:lang w:val="uk-UA"/>
        </w:rPr>
        <w:t>Б.</w:t>
      </w:r>
      <w:r w:rsidRPr="00D467D2">
        <w:rPr>
          <w:i/>
          <w:sz w:val="16"/>
          <w:szCs w:val="16"/>
        </w:rPr>
        <w:t xml:space="preserve"> </w:t>
      </w:r>
    </w:p>
    <w:p w:rsidR="00CA56C0" w:rsidRPr="00D77B29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>Знайшовши величину</w:t>
      </w:r>
      <w:r w:rsidRPr="000E61B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</w:t>
      </w:r>
      <w:r>
        <w:rPr>
          <w:i/>
          <w:sz w:val="16"/>
          <w:szCs w:val="16"/>
          <w:lang w:val="en-US"/>
        </w:rPr>
        <w:t>o</w:t>
      </w:r>
      <w:r>
        <w:rPr>
          <w:i/>
          <w:sz w:val="16"/>
          <w:szCs w:val="16"/>
          <w:lang w:val="uk-UA"/>
        </w:rPr>
        <w:t>Б</w:t>
      </w:r>
      <w:r>
        <w:rPr>
          <w:color w:val="000000"/>
          <w:position w:val="-1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і користуючись вхідною характеристи</w:t>
      </w:r>
      <w:r>
        <w:rPr>
          <w:color w:val="000000"/>
          <w:sz w:val="28"/>
          <w:szCs w:val="28"/>
          <w:lang w:val="uk-UA"/>
        </w:rPr>
        <w:softHyphen/>
        <w:t xml:space="preserve">кою транзистора (мал. 5.8, а),  визначають </w:t>
      </w:r>
      <w:r>
        <w:rPr>
          <w:color w:val="000000"/>
          <w:sz w:val="28"/>
          <w:szCs w:val="28"/>
          <w:lang w:val="en-US"/>
        </w:rPr>
        <w:t>U</w:t>
      </w:r>
      <w:r>
        <w:rPr>
          <w:i/>
          <w:color w:val="000000"/>
          <w:sz w:val="16"/>
          <w:szCs w:val="16"/>
          <w:lang w:val="uk-UA"/>
        </w:rPr>
        <w:t>ОБ</w:t>
      </w:r>
      <w:r>
        <w:rPr>
          <w:color w:val="000000"/>
          <w:sz w:val="28"/>
          <w:szCs w:val="28"/>
          <w:lang w:val="uk-UA"/>
        </w:rPr>
        <w:t xml:space="preserve">. </w:t>
      </w:r>
      <w:r>
        <w:rPr>
          <w:color w:val="000000"/>
          <w:position w:val="-11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Після цього знаходять </w:t>
      </w:r>
      <w:r>
        <w:rPr>
          <w:color w:val="000000"/>
          <w:sz w:val="28"/>
          <w:szCs w:val="28"/>
          <w:lang w:val="en-US"/>
        </w:rPr>
        <w:t>R</w:t>
      </w:r>
      <w:r>
        <w:rPr>
          <w:i/>
          <w:color w:val="000000"/>
          <w:sz w:val="16"/>
          <w:szCs w:val="16"/>
          <w:lang w:val="uk-UA"/>
        </w:rPr>
        <w:t>Б</w:t>
      </w:r>
      <w:r>
        <w:rPr>
          <w:color w:val="000000"/>
          <w:sz w:val="28"/>
          <w:szCs w:val="28"/>
          <w:lang w:val="uk-UA"/>
        </w:rPr>
        <w:t xml:space="preserve">: </w:t>
      </w:r>
      <w:r w:rsidRPr="00D77B29">
        <w:rPr>
          <w:color w:val="000000"/>
          <w:sz w:val="28"/>
          <w:szCs w:val="28"/>
        </w:rPr>
        <w:t xml:space="preserve">                                                       </w:t>
      </w:r>
    </w:p>
    <w:p w:rsidR="00CA56C0" w:rsidRPr="00D77B29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 w:rsidRPr="00D77B29">
        <w:rPr>
          <w:color w:val="000000"/>
          <w:sz w:val="28"/>
          <w:szCs w:val="28"/>
        </w:rPr>
        <w:t xml:space="preserve">                                             </w:t>
      </w:r>
      <w:r w:rsidRPr="000E61B3">
        <w:rPr>
          <w:noProof/>
          <w:position w:val="-30"/>
          <w:sz w:val="28"/>
          <w:szCs w:val="28"/>
        </w:rPr>
        <w:drawing>
          <wp:inline distT="0" distB="0" distL="0" distR="0">
            <wp:extent cx="1200150" cy="47625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bright="-42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  <w:lang w:val="uk-UA"/>
        </w:rPr>
        <w:t xml:space="preserve">                                                   (5.4)</w:t>
      </w:r>
    </w:p>
    <w:p w:rsidR="00CA56C0" w:rsidRPr="00D77B29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Схему зміщення фіксованим струмом бази за наявності одного джерела напру</w:t>
      </w:r>
      <w:r>
        <w:rPr>
          <w:color w:val="000000"/>
          <w:sz w:val="28"/>
          <w:szCs w:val="28"/>
          <w:lang w:val="uk-UA"/>
        </w:rPr>
        <w:softHyphen/>
        <w:t>ги зображено на мал. 5.9.  Режим спокою забезпечується напругою джерела Е</w:t>
      </w:r>
      <w:r>
        <w:rPr>
          <w:i/>
          <w:color w:val="000000"/>
          <w:sz w:val="16"/>
          <w:szCs w:val="16"/>
          <w:lang w:val="uk-UA"/>
        </w:rPr>
        <w:t>К</w:t>
      </w:r>
      <w:r>
        <w:rPr>
          <w:color w:val="000000"/>
          <w:position w:val="-12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і опором </w:t>
      </w:r>
      <w:r>
        <w:rPr>
          <w:color w:val="000000"/>
          <w:sz w:val="28"/>
          <w:szCs w:val="28"/>
          <w:lang w:val="en-US"/>
        </w:rPr>
        <w:t>R</w:t>
      </w:r>
      <w:r>
        <w:rPr>
          <w:i/>
          <w:color w:val="000000"/>
          <w:sz w:val="16"/>
          <w:szCs w:val="16"/>
          <w:lang w:val="uk-UA"/>
        </w:rPr>
        <w:t>Б</w:t>
      </w:r>
      <w:r>
        <w:rPr>
          <w:color w:val="000000"/>
          <w:sz w:val="28"/>
          <w:szCs w:val="28"/>
          <w:lang w:val="uk-UA"/>
        </w:rPr>
        <w:t xml:space="preserve">: </w:t>
      </w: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center"/>
      </w:pPr>
      <w:r>
        <w:rPr>
          <w:position w:val="-27"/>
          <w:sz w:val="28"/>
          <w:szCs w:val="28"/>
          <w:lang w:val="uk-UA"/>
        </w:rPr>
        <w:t xml:space="preserve">                                        </w:t>
      </w:r>
      <w:r>
        <w:rPr>
          <w:noProof/>
          <w:position w:val="-27"/>
          <w:sz w:val="28"/>
          <w:szCs w:val="28"/>
        </w:rPr>
        <w:drawing>
          <wp:inline distT="0" distB="0" distL="0" distR="0">
            <wp:extent cx="1200150" cy="47625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bright="-42000" contrast="8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  <w:lang w:val="uk-UA"/>
        </w:rPr>
        <w:t xml:space="preserve">                                                   (5.5)</w:t>
      </w:r>
      <w:r>
        <w:rPr>
          <w:lang w:val="uk-UA"/>
        </w:rPr>
        <w:t xml:space="preserve"> </w:t>
      </w: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center"/>
        <w:rPr>
          <w:sz w:val="28"/>
          <w:szCs w:val="28"/>
        </w:rPr>
      </w:pPr>
    </w:p>
    <w:p w:rsidR="00CA56C0" w:rsidRPr="00E443F5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Спосіб завдання зміщення фіксованою напругою реалізується дільником напруги, як показано на мал. 5.10- резистори</w:t>
      </w:r>
      <w:r w:rsidRPr="000E61B3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US"/>
        </w:rPr>
        <w:t>R</w:t>
      </w:r>
      <w:r w:rsidRPr="000E61B3">
        <w:rPr>
          <w:color w:val="000000"/>
          <w:sz w:val="16"/>
          <w:szCs w:val="16"/>
        </w:rPr>
        <w:t>1</w:t>
      </w:r>
      <w:r w:rsidRPr="000E61B3">
        <w:rPr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  <w:lang w:val="en-US"/>
        </w:rPr>
        <w:t>R</w:t>
      </w:r>
      <w:r w:rsidRPr="000E61B3">
        <w:rPr>
          <w:color w:val="000000"/>
          <w:sz w:val="16"/>
          <w:szCs w:val="16"/>
        </w:rPr>
        <w:t>2</w:t>
      </w:r>
      <w:r w:rsidRPr="000E61B3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  <w:lang w:val="uk-UA"/>
        </w:rPr>
        <w:t xml:space="preserve"> </w:t>
      </w:r>
      <w:r>
        <w:rPr>
          <w:position w:val="-8"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Для розрахунку параметрів дільника  використовують такі співвід</w:t>
      </w:r>
      <w:r>
        <w:rPr>
          <w:sz w:val="28"/>
          <w:szCs w:val="28"/>
          <w:lang w:val="uk-UA"/>
        </w:rPr>
        <w:softHyphen/>
        <w:t>ношення: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color w:val="000000"/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64135</wp:posOffset>
            </wp:positionV>
            <wp:extent cx="1713865" cy="1345565"/>
            <wp:effectExtent l="0" t="0" r="635" b="6985"/>
            <wp:wrapSquare wrapText="bothSides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lum bright="-36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865" cy="134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(5.6)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color w:val="000000"/>
          <w:sz w:val="28"/>
          <w:szCs w:val="28"/>
          <w:lang w:val="uk-UA"/>
        </w:rPr>
      </w:pPr>
    </w:p>
    <w:p w:rsidR="00CA56C0" w:rsidRPr="0091306A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(5.7)</w:t>
      </w:r>
    </w:p>
    <w:p w:rsidR="00CA56C0" w:rsidRPr="0091306A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color w:val="000000"/>
          <w:sz w:val="28"/>
          <w:szCs w:val="28"/>
          <w:lang w:val="uk-UA"/>
        </w:rPr>
      </w:pPr>
    </w:p>
    <w:p w:rsidR="00CA56C0" w:rsidRPr="0091306A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(5.8)</w:t>
      </w:r>
    </w:p>
    <w:p w:rsidR="00CA56C0" w:rsidRPr="0091306A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color w:val="000000"/>
          <w:sz w:val="28"/>
          <w:szCs w:val="28"/>
          <w:lang w:val="uk-UA"/>
        </w:rPr>
      </w:pP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color w:val="000000"/>
          <w:sz w:val="28"/>
          <w:szCs w:val="28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Остання схема знайшла  найширше використання при  побудові підсилюючих каскадів.</w:t>
      </w:r>
    </w:p>
    <w:p w:rsidR="00CA56C0" w:rsidRDefault="00CA56C0" w:rsidP="00CA56C0">
      <w:pPr>
        <w:pStyle w:val="FR1"/>
        <w:ind w:firstLine="540"/>
        <w:rPr>
          <w:rFonts w:ascii="Times New Roman" w:hAnsi="Times New Roman"/>
          <w:b w:val="0"/>
          <w:sz w:val="28"/>
          <w:szCs w:val="28"/>
          <w:lang w:val="ru-RU"/>
        </w:rPr>
      </w:pPr>
    </w:p>
    <w:p w:rsidR="00CA56C0" w:rsidRDefault="00CA56C0" w:rsidP="00CA56C0">
      <w:pPr>
        <w:pStyle w:val="FR1"/>
        <w:ind w:firstLine="540"/>
        <w:rPr>
          <w:rFonts w:ascii="Times New Roman" w:hAnsi="Times New Roman"/>
          <w:b w:val="0"/>
          <w:sz w:val="28"/>
          <w:szCs w:val="28"/>
          <w:lang w:val="ru-RU"/>
        </w:rPr>
      </w:pPr>
    </w:p>
    <w:p w:rsidR="00CA56C0" w:rsidRDefault="00CA56C0" w:rsidP="00CA56C0">
      <w:pPr>
        <w:pStyle w:val="FR1"/>
        <w:ind w:firstLine="540"/>
        <w:rPr>
          <w:rFonts w:ascii="Times New Roman" w:hAnsi="Times New Roman"/>
          <w:b w:val="0"/>
          <w:sz w:val="28"/>
          <w:szCs w:val="28"/>
          <w:lang w:val="ru-RU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rFonts w:cs="Arial"/>
          <w:b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rFonts w:cs="Arial"/>
          <w:b/>
          <w:color w:val="000000"/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114300</wp:posOffset>
            </wp:positionV>
            <wp:extent cx="2019935" cy="2277745"/>
            <wp:effectExtent l="0" t="0" r="0" b="8255"/>
            <wp:wrapSquare wrapText="bothSides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12000"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935" cy="227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rFonts w:cs="Arial"/>
          <w:b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rFonts w:cs="Arial"/>
          <w:b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rFonts w:cs="Arial"/>
          <w:b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rFonts w:cs="Arial"/>
          <w:b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rFonts w:cs="Arial"/>
          <w:b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rFonts w:cs="Arial"/>
          <w:b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rFonts w:cs="Arial"/>
          <w:b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rFonts w:cs="Arial"/>
          <w:b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rFonts w:cs="Arial"/>
          <w:b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rFonts w:cs="Arial"/>
          <w:b/>
          <w:color w:val="000000"/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1257300</wp:posOffset>
                </wp:positionH>
                <wp:positionV relativeFrom="paragraph">
                  <wp:posOffset>12700</wp:posOffset>
                </wp:positionV>
                <wp:extent cx="4000500" cy="558800"/>
                <wp:effectExtent l="0" t="3810" r="0" b="0"/>
                <wp:wrapSquare wrapText="bothSides"/>
                <wp:docPr id="354" name="Надпись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0" cy="55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jc w:val="center"/>
                              <w:rPr>
                                <w:i/>
                                <w:lang w:val="uk-UA"/>
                              </w:rPr>
                            </w:pPr>
                            <w:r>
                              <w:rPr>
                                <w:i/>
                                <w:lang w:val="uk-UA"/>
                              </w:rPr>
                              <w:t xml:space="preserve">                   Мал. 5.10 – Зміщення фіксованою напругою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54" o:spid="_x0000_s1033" type="#_x0000_t202" style="position:absolute;left:0;text-align:left;margin-left:99pt;margin-top:1pt;width:315pt;height:4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" stroked="f">
                <v:textbox>
                  <w:txbxContent>
                    <w:p w:rsidR="00CA56C0" w:rsidRDefault="00CA56C0" w:rsidP="00CA56C0">
                      <w:pPr>
                        <w:jc w:val="center"/>
                        <w:rPr>
                          <w:i/>
                          <w:lang w:val="uk-UA"/>
                        </w:rPr>
                      </w:pPr>
                      <w:r>
                        <w:rPr>
                          <w:i/>
                          <w:lang w:val="uk-UA"/>
                        </w:rPr>
                        <w:t xml:space="preserve">                   Мал. 5.10 – Зміщення фіксованою напругою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rFonts w:cs="Arial"/>
          <w:b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rFonts w:cs="Arial"/>
          <w:b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b/>
          <w:sz w:val="28"/>
          <w:szCs w:val="28"/>
          <w:lang w:val="uk-UA"/>
        </w:rPr>
      </w:pPr>
      <w:r>
        <w:rPr>
          <w:rFonts w:cs="Arial"/>
          <w:b/>
          <w:color w:val="000000"/>
          <w:sz w:val="28"/>
          <w:szCs w:val="28"/>
          <w:lang w:val="uk-UA"/>
        </w:rPr>
        <w:t>5.5  Температурна стабілізація підсилювачів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Положення точки спокою на вихідній характеристиці залежить від коефіцієнта передачі транзисто</w:t>
      </w:r>
      <w:r>
        <w:rPr>
          <w:color w:val="000000"/>
          <w:sz w:val="28"/>
          <w:szCs w:val="28"/>
          <w:lang w:val="uk-UA"/>
        </w:rPr>
        <w:softHyphen/>
        <w:t>ра за струмом. При підвищенні температури навколишнього середови</w:t>
      </w:r>
      <w:r>
        <w:rPr>
          <w:color w:val="000000"/>
          <w:sz w:val="28"/>
          <w:szCs w:val="28"/>
          <w:lang w:val="uk-UA"/>
        </w:rPr>
        <w:softHyphen/>
        <w:t xml:space="preserve">ща він зростає, при зниженні - зменшується. </w:t>
      </w:r>
    </w:p>
    <w:p w:rsidR="00CA56C0" w:rsidRPr="001C4ED4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lastRenderedPageBreak/>
        <w:t>В результаті положення точки спокою транзистора змінюється залежно від температури на</w:t>
      </w:r>
      <w:r>
        <w:rPr>
          <w:color w:val="000000"/>
          <w:sz w:val="28"/>
          <w:szCs w:val="28"/>
          <w:lang w:val="uk-UA"/>
        </w:rPr>
        <w:softHyphen/>
        <w:t>вколишнього середовища або при зміні транзистора на інший (коефі</w:t>
      </w:r>
      <w:r>
        <w:rPr>
          <w:color w:val="000000"/>
          <w:sz w:val="28"/>
          <w:szCs w:val="28"/>
          <w:lang w:val="uk-UA"/>
        </w:rPr>
        <w:softHyphen/>
        <w:t>цієнти передачі різних екземплярів транзисторів навіть одного типу можуть суттєво різнитися).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Переміщення (дрейф) точки спо</w:t>
      </w:r>
      <w:r>
        <w:rPr>
          <w:sz w:val="28"/>
          <w:szCs w:val="28"/>
          <w:lang w:val="uk-UA"/>
        </w:rPr>
        <w:softHyphen/>
        <w:t>кою зі змінами температури навко</w:t>
      </w:r>
      <w:r>
        <w:rPr>
          <w:sz w:val="28"/>
          <w:szCs w:val="28"/>
          <w:lang w:val="uk-UA"/>
        </w:rPr>
        <w:softHyphen/>
        <w:t>лишнього середовища показано на мал. 5.11.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930624" behindDoc="0" locked="0" layoutInCell="1" allowOverlap="1">
            <wp:simplePos x="0" y="0"/>
            <wp:positionH relativeFrom="column">
              <wp:posOffset>-189230</wp:posOffset>
            </wp:positionH>
            <wp:positionV relativeFrom="paragraph">
              <wp:posOffset>38735</wp:posOffset>
            </wp:positionV>
            <wp:extent cx="1944370" cy="2115820"/>
            <wp:effectExtent l="0" t="0" r="0" b="0"/>
            <wp:wrapSquare wrapText="bothSides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18000" contrast="3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370" cy="211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-154940</wp:posOffset>
            </wp:positionH>
            <wp:positionV relativeFrom="paragraph">
              <wp:posOffset>38735</wp:posOffset>
            </wp:positionV>
            <wp:extent cx="1944370" cy="2115820"/>
            <wp:effectExtent l="0" t="0" r="0" b="0"/>
            <wp:wrapSquare wrapText="bothSides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18000" contrast="3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370" cy="211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  <w:lang w:val="uk-UA"/>
        </w:rPr>
        <w:t>Щоб  забезпечити  температурну  стабілізацію  режиму  спокою  застосовують  кола  температурної  стабілізації.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У підсилювачах за схемою з СЕ для цього послідовно з емітером транзистора вмикається резистор</w:t>
      </w:r>
      <w:r w:rsidRPr="001C4ED4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  <w:vertAlign w:val="subscript"/>
          <w:lang w:val="uk-UA"/>
        </w:rPr>
        <w:t>е</w:t>
      </w:r>
      <w:r>
        <w:rPr>
          <w:color w:val="000000"/>
          <w:sz w:val="28"/>
          <w:szCs w:val="28"/>
          <w:lang w:val="uk-UA"/>
        </w:rPr>
        <w:t>, шунтований конденсатором Се.</w:t>
      </w:r>
      <w:r w:rsidRPr="001C4ED4">
        <w:rPr>
          <w:color w:val="000000"/>
          <w:sz w:val="28"/>
          <w:szCs w:val="28"/>
        </w:rPr>
        <w:t xml:space="preserve"> 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-2190750</wp:posOffset>
                </wp:positionH>
                <wp:positionV relativeFrom="paragraph">
                  <wp:posOffset>640715</wp:posOffset>
                </wp:positionV>
                <wp:extent cx="2076450" cy="810895"/>
                <wp:effectExtent l="0" t="0" r="2540" b="3175"/>
                <wp:wrapSquare wrapText="bothSides"/>
                <wp:docPr id="351" name="Надпись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810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Pr="00BB37E9" w:rsidRDefault="00CA56C0" w:rsidP="00CA56C0">
                            <w:pPr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  <w:lang w:val="uk-UA"/>
                              </w:rPr>
                              <w:t>Мал.5.11 – Температур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51" o:spid="_x0000_s1034" type="#_x0000_t202" style="position:absolute;left:0;text-align:left;margin-left:-172.5pt;margin-top:50.45pt;width:163.5pt;height:63.8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" stroked="f">
                <v:textbox>
                  <w:txbxContent>
                    <w:p w:rsidR="00CA56C0" w:rsidRPr="00BB37E9" w:rsidRDefault="00CA56C0" w:rsidP="00CA56C0">
                      <w:pPr>
                        <w:rPr>
                          <w:i/>
                        </w:rPr>
                      </w:pPr>
                      <w:r>
                        <w:rPr>
                          <w:i/>
                          <w:lang w:val="uk-UA"/>
                        </w:rPr>
                        <w:t>Мал.5.11 – Температур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color w:val="000000"/>
          <w:sz w:val="28"/>
          <w:szCs w:val="28"/>
          <w:lang w:val="uk-UA"/>
        </w:rPr>
        <w:t>Розглянемо, яким чином резистор</w:t>
      </w:r>
      <w:r w:rsidRPr="00442588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  <w:vertAlign w:val="subscript"/>
          <w:lang w:val="uk-UA"/>
        </w:rPr>
        <w:t>е</w:t>
      </w:r>
      <w:r>
        <w:rPr>
          <w:color w:val="000000"/>
          <w:sz w:val="28"/>
          <w:szCs w:val="28"/>
          <w:lang w:val="uk-UA"/>
        </w:rPr>
        <w:t xml:space="preserve"> стабілізує ре</w:t>
      </w:r>
      <w:r>
        <w:rPr>
          <w:color w:val="000000"/>
          <w:sz w:val="28"/>
          <w:szCs w:val="28"/>
          <w:lang w:val="uk-UA"/>
        </w:rPr>
        <w:softHyphen/>
        <w:t>жим спокою, скористав</w:t>
      </w:r>
      <w:r>
        <w:rPr>
          <w:color w:val="000000"/>
          <w:sz w:val="28"/>
          <w:szCs w:val="28"/>
          <w:lang w:val="uk-UA"/>
        </w:rPr>
        <w:softHyphen/>
        <w:t xml:space="preserve">шись рівняннями а також тим, що </w:t>
      </w:r>
    </w:p>
    <w:p w:rsidR="00CA56C0" w:rsidRPr="001C4ED4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Ud =const (задається діль</w:t>
      </w:r>
      <w:r>
        <w:rPr>
          <w:color w:val="000000"/>
          <w:sz w:val="28"/>
          <w:szCs w:val="28"/>
          <w:lang w:val="uk-UA"/>
        </w:rPr>
        <w:softHyphen/>
        <w:t>ником R1 R2, і від темпера</w:t>
      </w:r>
      <w:r>
        <w:rPr>
          <w:color w:val="000000"/>
          <w:sz w:val="28"/>
          <w:szCs w:val="28"/>
          <w:lang w:val="uk-UA"/>
        </w:rPr>
        <w:softHyphen/>
        <w:t>тури не залежить</w:t>
      </w:r>
    </w:p>
    <w:p w:rsidR="00CA56C0" w:rsidRPr="00E443F5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center"/>
      </w:pPr>
      <w:r>
        <w:rPr>
          <w:noProof/>
          <w:position w:val="-13"/>
          <w:sz w:val="28"/>
          <w:szCs w:val="28"/>
        </w:rPr>
        <w:drawing>
          <wp:inline distT="0" distB="0" distL="0" distR="0">
            <wp:extent cx="1295400" cy="24765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bright="-42000" contrast="9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  <w:lang w:val="uk-UA"/>
        </w:rPr>
        <w:t xml:space="preserve"> звідки</w:t>
      </w:r>
      <w:r>
        <w:rPr>
          <w:noProof/>
          <w:position w:val="-19"/>
          <w:sz w:val="28"/>
          <w:szCs w:val="28"/>
        </w:rPr>
        <w:drawing>
          <wp:inline distT="0" distB="0" distL="0" distR="0">
            <wp:extent cx="1238250" cy="28575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bright="-36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-19"/>
          <w:sz w:val="28"/>
          <w:szCs w:val="28"/>
          <w:lang w:val="uk-UA"/>
        </w:rPr>
        <w:t xml:space="preserve">            </w:t>
      </w:r>
      <w:r>
        <w:rPr>
          <w:color w:val="000000"/>
          <w:sz w:val="28"/>
          <w:szCs w:val="28"/>
          <w:lang w:val="uk-UA"/>
        </w:rPr>
        <w:t xml:space="preserve"> (5.9)</w:t>
      </w:r>
      <w:r>
        <w:rPr>
          <w:lang w:val="uk-UA"/>
        </w:rPr>
        <w:t xml:space="preserve"> </w:t>
      </w:r>
    </w:p>
    <w:p w:rsidR="00CA56C0" w:rsidRPr="00464C09" w:rsidRDefault="00CA56C0" w:rsidP="00CA56C0">
      <w:pPr>
        <w:shd w:val="clear" w:color="auto" w:fill="FFFFFF"/>
        <w:autoSpaceDE w:val="0"/>
        <w:autoSpaceDN w:val="0"/>
        <w:adjustRightInd w:val="0"/>
        <w:ind w:left="2124" w:firstLine="540"/>
        <w:rPr>
          <w:color w:val="000000"/>
          <w:sz w:val="28"/>
          <w:szCs w:val="28"/>
          <w:lang w:val="uk-UA"/>
        </w:rPr>
      </w:pPr>
    </w:p>
    <w:p w:rsidR="00CA56C0" w:rsidRPr="00464C09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Так, наприклад, при зростанні температури транзистора, збільшується його коефіцієнт передачі струму, що призводить до зростання колекторного струму спокою І</w:t>
      </w:r>
      <w:r>
        <w:rPr>
          <w:color w:val="000000"/>
          <w:sz w:val="28"/>
          <w:szCs w:val="28"/>
          <w:vertAlign w:val="subscript"/>
          <w:lang w:val="uk-UA"/>
        </w:rPr>
        <w:t>ок</w:t>
      </w:r>
      <w:r>
        <w:rPr>
          <w:color w:val="000000"/>
          <w:sz w:val="28"/>
          <w:szCs w:val="28"/>
          <w:lang w:val="uk-UA"/>
        </w:rPr>
        <w:t xml:space="preserve"> =</w:t>
      </w:r>
      <w:r w:rsidRPr="00874562">
        <w:rPr>
          <w:iCs/>
          <w:color w:val="000000"/>
          <w:sz w:val="28"/>
          <w:szCs w:val="28"/>
          <w:lang w:val="uk-UA"/>
        </w:rPr>
        <w:t xml:space="preserve"> </w:t>
      </w:r>
      <w:r>
        <w:rPr>
          <w:iCs/>
          <w:color w:val="000000"/>
          <w:sz w:val="28"/>
          <w:szCs w:val="28"/>
          <w:lang w:val="en-US"/>
        </w:rPr>
        <w:t>h</w:t>
      </w:r>
      <w:r>
        <w:rPr>
          <w:iCs/>
          <w:color w:val="000000"/>
          <w:sz w:val="28"/>
          <w:szCs w:val="28"/>
          <w:vertAlign w:val="subscript"/>
          <w:lang w:val="uk-UA"/>
        </w:rPr>
        <w:t>2</w:t>
      </w:r>
      <w:r w:rsidRPr="00874562">
        <w:rPr>
          <w:iCs/>
          <w:color w:val="000000"/>
          <w:sz w:val="28"/>
          <w:szCs w:val="28"/>
          <w:vertAlign w:val="subscript"/>
          <w:lang w:val="uk-UA"/>
        </w:rPr>
        <w:t>1</w:t>
      </w:r>
      <w:r>
        <w:rPr>
          <w:iCs/>
          <w:color w:val="000000"/>
          <w:sz w:val="28"/>
          <w:szCs w:val="28"/>
          <w:vertAlign w:val="subscript"/>
          <w:lang w:val="en-US"/>
        </w:rPr>
        <w:t>E</w:t>
      </w:r>
      <w:r>
        <w:rPr>
          <w:color w:val="000000"/>
          <w:sz w:val="28"/>
          <w:szCs w:val="28"/>
          <w:lang w:val="uk-UA"/>
        </w:rPr>
        <w:t xml:space="preserve"> </w:t>
      </w:r>
      <w:r>
        <w:rPr>
          <w:i/>
          <w:color w:val="000000"/>
          <w:sz w:val="28"/>
          <w:szCs w:val="28"/>
          <w:lang w:val="uk-UA"/>
        </w:rPr>
        <w:t>І</w:t>
      </w:r>
      <w:r>
        <w:rPr>
          <w:color w:val="000000"/>
          <w:sz w:val="28"/>
          <w:szCs w:val="28"/>
          <w:vertAlign w:val="subscript"/>
          <w:lang w:val="uk-UA"/>
        </w:rPr>
        <w:t>о</w:t>
      </w:r>
      <w:r>
        <w:rPr>
          <w:color w:val="000000"/>
          <w:sz w:val="16"/>
          <w:szCs w:val="16"/>
          <w:vertAlign w:val="subscript"/>
          <w:lang w:val="uk-UA"/>
        </w:rPr>
        <w:t>Б</w:t>
      </w:r>
      <w:r>
        <w:rPr>
          <w:color w:val="000000"/>
          <w:sz w:val="28"/>
          <w:szCs w:val="28"/>
          <w:lang w:val="uk-UA"/>
        </w:rPr>
        <w:t>,, а отже, і струму емітера</w:t>
      </w:r>
      <w:r>
        <w:rPr>
          <w:noProof/>
          <w:color w:val="000000"/>
          <w:position w:val="-9"/>
          <w:sz w:val="28"/>
          <w:szCs w:val="28"/>
        </w:rPr>
        <w:drawing>
          <wp:inline distT="0" distB="0" distL="0" distR="0">
            <wp:extent cx="1009650" cy="21590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lum bright="-3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  <w:lang w:val="uk-UA"/>
        </w:rPr>
        <w:t>Падіння напруги на</w:t>
      </w:r>
      <w:r w:rsidRPr="00A60F11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R</w:t>
      </w:r>
      <w:r>
        <w:rPr>
          <w:color w:val="000000"/>
          <w:sz w:val="28"/>
          <w:szCs w:val="28"/>
          <w:vertAlign w:val="subscript"/>
          <w:lang w:val="uk-UA"/>
        </w:rPr>
        <w:t xml:space="preserve">Е  </w:t>
      </w:r>
      <w:r>
        <w:rPr>
          <w:color w:val="000000"/>
          <w:sz w:val="28"/>
          <w:szCs w:val="28"/>
          <w:lang w:val="uk-UA"/>
        </w:rPr>
        <w:t xml:space="preserve">збільшується,  а це, виходячи з (5.9), викликає зменшення </w:t>
      </w:r>
      <w:r>
        <w:rPr>
          <w:color w:val="000000"/>
          <w:sz w:val="28"/>
          <w:szCs w:val="28"/>
          <w:lang w:val="en-US"/>
        </w:rPr>
        <w:t>U</w:t>
      </w:r>
      <w:r>
        <w:rPr>
          <w:color w:val="000000"/>
          <w:sz w:val="28"/>
          <w:szCs w:val="28"/>
          <w:vertAlign w:val="subscript"/>
          <w:lang w:val="uk-UA"/>
        </w:rPr>
        <w:t>о</w:t>
      </w:r>
      <w:r>
        <w:rPr>
          <w:color w:val="000000"/>
          <w:sz w:val="16"/>
          <w:szCs w:val="16"/>
          <w:vertAlign w:val="subscript"/>
          <w:lang w:val="uk-UA"/>
        </w:rPr>
        <w:t>Б</w:t>
      </w:r>
      <w:r>
        <w:rPr>
          <w:color w:val="000000"/>
          <w:sz w:val="28"/>
          <w:szCs w:val="28"/>
          <w:lang w:val="uk-UA"/>
        </w:rPr>
        <w:t>, що, у свою чергу, зменшить</w:t>
      </w:r>
      <w:r>
        <w:rPr>
          <w:i/>
          <w:color w:val="000000"/>
          <w:sz w:val="28"/>
          <w:szCs w:val="28"/>
          <w:lang w:val="uk-UA"/>
        </w:rPr>
        <w:t xml:space="preserve"> І</w:t>
      </w:r>
      <w:r>
        <w:rPr>
          <w:color w:val="000000"/>
          <w:sz w:val="28"/>
          <w:szCs w:val="28"/>
          <w:vertAlign w:val="subscript"/>
          <w:lang w:val="uk-UA"/>
        </w:rPr>
        <w:t>о</w:t>
      </w:r>
      <w:r>
        <w:rPr>
          <w:color w:val="000000"/>
          <w:sz w:val="16"/>
          <w:szCs w:val="16"/>
          <w:vertAlign w:val="subscript"/>
          <w:lang w:val="uk-UA"/>
        </w:rPr>
        <w:t>Б</w:t>
      </w:r>
      <w:r>
        <w:rPr>
          <w:color w:val="000000"/>
          <w:sz w:val="28"/>
          <w:szCs w:val="28"/>
          <w:lang w:val="uk-UA"/>
        </w:rPr>
        <w:t>, а значить, і</w:t>
      </w:r>
      <w:r w:rsidRPr="00874562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І</w:t>
      </w:r>
      <w:r>
        <w:rPr>
          <w:color w:val="000000"/>
          <w:sz w:val="28"/>
          <w:szCs w:val="28"/>
          <w:vertAlign w:val="subscript"/>
          <w:lang w:val="uk-UA"/>
        </w:rPr>
        <w:t>ок</w:t>
      </w:r>
      <w:r>
        <w:rPr>
          <w:color w:val="000000"/>
          <w:sz w:val="28"/>
          <w:szCs w:val="28"/>
          <w:lang w:val="uk-UA"/>
        </w:rPr>
        <w:t>, (приблизно до поперед</w:t>
      </w:r>
      <w:r>
        <w:rPr>
          <w:color w:val="000000"/>
          <w:sz w:val="28"/>
          <w:szCs w:val="28"/>
          <w:lang w:val="uk-UA"/>
        </w:rPr>
        <w:softHyphen/>
        <w:t>нього значення).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Таким чином, спроба відхилення</w:t>
      </w:r>
      <w:r w:rsidRPr="00874562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І</w:t>
      </w:r>
      <w:r>
        <w:rPr>
          <w:color w:val="000000"/>
          <w:sz w:val="28"/>
          <w:szCs w:val="28"/>
          <w:vertAlign w:val="subscript"/>
          <w:lang w:val="uk-UA"/>
        </w:rPr>
        <w:t>ок</w:t>
      </w:r>
      <w:r>
        <w:rPr>
          <w:color w:val="000000"/>
          <w:sz w:val="28"/>
          <w:szCs w:val="28"/>
          <w:lang w:val="uk-UA"/>
        </w:rPr>
        <w:t xml:space="preserve"> „ від заданого значення припи</w:t>
      </w:r>
      <w:r>
        <w:rPr>
          <w:color w:val="000000"/>
          <w:sz w:val="28"/>
          <w:szCs w:val="28"/>
          <w:lang w:val="uk-UA"/>
        </w:rPr>
        <w:softHyphen/>
        <w:t>няється за рахунок наявності в схемі R</w:t>
      </w:r>
      <w:r>
        <w:rPr>
          <w:color w:val="000000"/>
          <w:sz w:val="28"/>
          <w:szCs w:val="28"/>
          <w:vertAlign w:val="subscript"/>
          <w:lang w:val="uk-UA"/>
        </w:rPr>
        <w:t>Е</w:t>
      </w:r>
      <w:r>
        <w:rPr>
          <w:color w:val="000000"/>
          <w:sz w:val="28"/>
          <w:szCs w:val="28"/>
          <w:lang w:val="uk-UA"/>
        </w:rPr>
        <w:t>, яке у даному випадку здійснює від'ємний  зворотний зв'язок за струмом.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Зрозуміло, що при зменшенні температури струм I</w:t>
      </w:r>
      <w:r>
        <w:rPr>
          <w:color w:val="000000"/>
          <w:sz w:val="28"/>
          <w:szCs w:val="28"/>
          <w:vertAlign w:val="subscript"/>
          <w:lang w:val="uk-UA"/>
        </w:rPr>
        <w:t>оk</w:t>
      </w:r>
      <w:r>
        <w:rPr>
          <w:color w:val="000000"/>
          <w:sz w:val="28"/>
          <w:szCs w:val="28"/>
          <w:lang w:val="uk-UA"/>
        </w:rPr>
        <w:t>. також практич</w:t>
      </w:r>
      <w:r>
        <w:rPr>
          <w:color w:val="000000"/>
          <w:sz w:val="28"/>
          <w:szCs w:val="28"/>
          <w:lang w:val="uk-UA"/>
        </w:rPr>
        <w:softHyphen/>
        <w:t>но не змінить свого значення.</w:t>
      </w:r>
    </w:p>
    <w:p w:rsidR="00CA56C0" w:rsidRDefault="00CA56C0" w:rsidP="00CA56C0">
      <w:pPr>
        <w:ind w:firstLine="54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Конденсатор С</w:t>
      </w:r>
      <w:r>
        <w:rPr>
          <w:color w:val="000000"/>
          <w:sz w:val="28"/>
          <w:szCs w:val="28"/>
          <w:vertAlign w:val="subscript"/>
          <w:lang w:val="uk-UA"/>
        </w:rPr>
        <w:t xml:space="preserve">Е  </w:t>
      </w:r>
      <w:r>
        <w:rPr>
          <w:color w:val="000000"/>
          <w:sz w:val="28"/>
          <w:szCs w:val="28"/>
          <w:lang w:val="uk-UA"/>
        </w:rPr>
        <w:t>забезпечує вимкнення від'ємного зворотнього зв'яз</w:t>
      </w:r>
      <w:r>
        <w:rPr>
          <w:color w:val="000000"/>
          <w:sz w:val="28"/>
          <w:szCs w:val="28"/>
          <w:lang w:val="uk-UA"/>
        </w:rPr>
        <w:softHyphen/>
        <w:t xml:space="preserve">ку за вхідним сигналом. </w:t>
      </w:r>
    </w:p>
    <w:p w:rsidR="00CA56C0" w:rsidRDefault="00CA56C0" w:rsidP="00CA56C0">
      <w:pPr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pStyle w:val="FR1"/>
        <w:ind w:left="0"/>
        <w:rPr>
          <w:rFonts w:ascii="Times New Roman" w:hAnsi="Times New Roman"/>
          <w:b w:val="0"/>
          <w:sz w:val="28"/>
          <w:szCs w:val="28"/>
        </w:rPr>
      </w:pPr>
    </w:p>
    <w:p w:rsidR="00CA56C0" w:rsidRDefault="00CA56C0" w:rsidP="00CA56C0">
      <w:pPr>
        <w:pStyle w:val="FR1"/>
        <w:ind w:firstLine="540"/>
        <w:rPr>
          <w:rFonts w:ascii="Times New Roman" w:hAnsi="Times New Roman"/>
          <w:sz w:val="28"/>
          <w:szCs w:val="28"/>
          <w:lang w:val="ru-RU"/>
        </w:rPr>
      </w:pPr>
    </w:p>
    <w:p w:rsidR="00CA56C0" w:rsidRDefault="00CA56C0" w:rsidP="00CA56C0">
      <w:pPr>
        <w:pStyle w:val="FR1"/>
        <w:ind w:firstLine="540"/>
        <w:rPr>
          <w:rFonts w:ascii="Times New Roman" w:hAnsi="Times New Roman"/>
          <w:sz w:val="28"/>
          <w:szCs w:val="28"/>
          <w:lang w:val="ru-RU"/>
        </w:rPr>
      </w:pPr>
    </w:p>
    <w:p w:rsidR="00CA56C0" w:rsidRDefault="00CA56C0" w:rsidP="00CA56C0">
      <w:pPr>
        <w:pStyle w:val="FR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</w:t>
      </w:r>
      <w:r>
        <w:rPr>
          <w:rFonts w:ascii="Times New Roman" w:hAnsi="Times New Roman"/>
          <w:sz w:val="28"/>
          <w:szCs w:val="28"/>
        </w:rPr>
        <w:t>5.6 Каскади попереднього підсилення</w:t>
      </w:r>
    </w:p>
    <w:p w:rsidR="00CA56C0" w:rsidRDefault="00CA56C0" w:rsidP="00CA56C0">
      <w:pPr>
        <w:pStyle w:val="FR1"/>
        <w:ind w:firstLine="540"/>
        <w:rPr>
          <w:rFonts w:ascii="Times New Roman" w:hAnsi="Times New Roman"/>
          <w:sz w:val="28"/>
          <w:szCs w:val="28"/>
          <w:lang w:val="ru-RU"/>
        </w:rPr>
      </w:pPr>
    </w:p>
    <w:p w:rsidR="00CA56C0" w:rsidRDefault="00CA56C0" w:rsidP="00CA56C0">
      <w:pPr>
        <w:pStyle w:val="FR1"/>
        <w:ind w:firstLine="54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CA56C0" w:rsidRDefault="00CA56C0" w:rsidP="00CA56C0">
      <w:pPr>
        <w:pStyle w:val="FR2"/>
        <w:spacing w:before="0"/>
        <w:ind w:firstLine="54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5.6.1 Каскад попереднього підсилення на біполярному транзисторі з СЕ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Найбільш розповсюджена схема каскаду попереднього підсилення на біполярному транзисторі з СЕ наведена на мал. 5.12.</w:t>
      </w:r>
      <w:r>
        <w:t xml:space="preserve"> 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164465</wp:posOffset>
            </wp:positionV>
            <wp:extent cx="2743200" cy="1946910"/>
            <wp:effectExtent l="0" t="0" r="0" b="0"/>
            <wp:wrapSquare wrapText="bothSides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lum bright="6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4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1828800</wp:posOffset>
                </wp:positionH>
                <wp:positionV relativeFrom="paragraph">
                  <wp:posOffset>38735</wp:posOffset>
                </wp:positionV>
                <wp:extent cx="3086100" cy="685800"/>
                <wp:effectExtent l="0" t="0" r="0" b="1270"/>
                <wp:wrapSquare wrapText="bothSides"/>
                <wp:docPr id="349" name="Надпись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jc w:val="right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  <w:lang w:val="uk-UA"/>
                              </w:rPr>
                              <w:t>Мал. 5.12 –Каскад попереднього підсилення на біполярному транзисторі з СЕ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49" o:spid="_x0000_s1035" type="#_x0000_t202" style="position:absolute;left:0;text-align:left;margin-left:2in;margin-top:3.05pt;width:243pt;height:5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" stroked="f">
                <v:textbox>
                  <w:txbxContent>
                    <w:p w:rsidR="00CA56C0" w:rsidRDefault="00CA56C0" w:rsidP="00CA56C0">
                      <w:pPr>
                        <w:jc w:val="right"/>
                        <w:rPr>
                          <w:i/>
                        </w:rPr>
                      </w:pPr>
                      <w:r>
                        <w:rPr>
                          <w:i/>
                          <w:lang w:val="uk-UA"/>
                        </w:rPr>
                        <w:t>Мал. 5.12 –Каскад попереднього підсилення на біполярному транзисторі з СЕ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Розглянемо склад схеми та призначення елементів. 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VT1 - біполярний транзистор - підсилюючий елемент. 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Rн - навантаження, на якому виділяється підсилений сигнал. Rк - колекторне навантаження транзистора за постійним струмом. 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Ек- джерело живлення.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Зазначимо: VT1 разом із Rк і Ек утворюють головне коло підсилюва</w:t>
      </w:r>
      <w:r>
        <w:rPr>
          <w:sz w:val="28"/>
          <w:szCs w:val="28"/>
          <w:lang w:val="uk-UA"/>
        </w:rPr>
        <w:softHyphen/>
        <w:t>ча, в якому здійснюється підсилення сигналу. Решта елементів схеми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виконують допоміжну роль.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Дільник напруги R1,R2 задає режим спокою класу А, подаючи на вхід каскаду постійну напругу Uд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Rе Се - забезпечують температурну стабілізацію режиму спокою.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</w:t>
      </w:r>
      <w:r w:rsidRPr="00E443F5">
        <w:rPr>
          <w:lang w:val="uk-UA"/>
        </w:rPr>
        <w:t>1</w:t>
      </w:r>
      <w:r>
        <w:rPr>
          <w:sz w:val="28"/>
          <w:szCs w:val="28"/>
          <w:lang w:val="uk-UA"/>
        </w:rPr>
        <w:t>, С</w:t>
      </w:r>
      <w:r w:rsidRPr="00E443F5">
        <w:rPr>
          <w:lang w:val="uk-UA"/>
        </w:rPr>
        <w:t>2</w:t>
      </w:r>
      <w:r>
        <w:rPr>
          <w:sz w:val="28"/>
          <w:szCs w:val="28"/>
          <w:lang w:val="uk-UA"/>
        </w:rPr>
        <w:t>, - розділяючи конденсатори: С</w:t>
      </w:r>
      <w:r w:rsidRPr="00E443F5">
        <w:rPr>
          <w:lang w:val="uk-UA"/>
        </w:rPr>
        <w:t>1</w:t>
      </w:r>
      <w:r>
        <w:rPr>
          <w:sz w:val="28"/>
          <w:szCs w:val="28"/>
          <w:lang w:val="uk-UA"/>
        </w:rPr>
        <w:t>виключає потрапляння постій</w:t>
      </w:r>
      <w:r>
        <w:rPr>
          <w:sz w:val="28"/>
          <w:szCs w:val="28"/>
          <w:lang w:val="uk-UA"/>
        </w:rPr>
        <w:softHyphen/>
        <w:t>ної напруги Uд на джерело вхідного сигналу; С</w:t>
      </w:r>
      <w:r w:rsidRPr="00E443F5">
        <w:rPr>
          <w:lang w:val="uk-UA"/>
        </w:rPr>
        <w:t>2</w:t>
      </w:r>
      <w:r>
        <w:rPr>
          <w:sz w:val="28"/>
          <w:szCs w:val="28"/>
          <w:lang w:val="uk-UA"/>
        </w:rPr>
        <w:t>, виключає потрапляння постійної напруги на колекторі Uок  на навантаження (конденсатори роз</w:t>
      </w:r>
      <w:r>
        <w:rPr>
          <w:sz w:val="28"/>
          <w:szCs w:val="28"/>
          <w:lang w:val="uk-UA"/>
        </w:rPr>
        <w:softHyphen/>
        <w:t>діляють ланцюги за постійним струмом).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Вхідний сигнал, що підлягає підсиленню, подається на клеми (1)-(2):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е</w:t>
      </w:r>
      <w:r w:rsidRPr="00E443F5">
        <w:rPr>
          <w:sz w:val="16"/>
          <w:szCs w:val="16"/>
          <w:lang w:val="uk-UA"/>
        </w:rPr>
        <w:t>дж</w:t>
      </w:r>
      <w:r>
        <w:rPr>
          <w:sz w:val="28"/>
          <w:szCs w:val="28"/>
          <w:lang w:val="uk-UA"/>
        </w:rPr>
        <w:t xml:space="preserve"> - джерело вхідного сигналу; 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R</w:t>
      </w:r>
      <w:r w:rsidRPr="00E443F5">
        <w:rPr>
          <w:sz w:val="20"/>
          <w:szCs w:val="20"/>
          <w:lang w:val="uk-UA"/>
        </w:rPr>
        <w:t>дж</w:t>
      </w:r>
      <w:r>
        <w:rPr>
          <w:sz w:val="28"/>
          <w:szCs w:val="28"/>
          <w:lang w:val="uk-UA"/>
        </w:rPr>
        <w:t xml:space="preserve"> - його внутрішній опір.</w:t>
      </w:r>
    </w:p>
    <w:p w:rsidR="00CA56C0" w:rsidRDefault="00CA56C0" w:rsidP="00CA56C0">
      <w:pPr>
        <w:framePr w:h="657" w:hSpace="10080" w:vSpace="58" w:wrap="notBeside" w:vAnchor="text" w:hAnchor="page" w:x="1392" w:y="389"/>
        <w:widowControl w:val="0"/>
        <w:autoSpaceDE w:val="0"/>
        <w:autoSpaceDN w:val="0"/>
        <w:adjustRightInd w:val="0"/>
        <w:ind w:firstLine="540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1200150" cy="412750"/>
            <wp:effectExtent l="0" t="0" r="0" b="635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lum bright="-3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41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framePr w:h="691" w:hSpace="10080" w:vSpace="58" w:wrap="notBeside" w:vAnchor="text" w:hAnchor="page" w:x="3732" w:y="389"/>
        <w:widowControl w:val="0"/>
        <w:autoSpaceDE w:val="0"/>
        <w:autoSpaceDN w:val="0"/>
        <w:adjustRightInd w:val="0"/>
        <w:ind w:firstLine="540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1200150" cy="431800"/>
            <wp:effectExtent l="0" t="0" r="0" b="635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lum bright="-36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43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framePr w:h="691" w:hSpace="10080" w:vSpace="58" w:wrap="notBeside" w:vAnchor="text" w:hAnchor="page" w:x="6072" w:y="389"/>
        <w:widowControl w:val="0"/>
        <w:autoSpaceDE w:val="0"/>
        <w:autoSpaceDN w:val="0"/>
        <w:adjustRightInd w:val="0"/>
        <w:ind w:firstLine="540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1200150" cy="43815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bright="-36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Для цієї схеми необхідно дотримуватись таких співвідношень: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Pr="001D09CC" w:rsidRDefault="00CA56C0" w:rsidP="00CA56C0">
      <w:pPr>
        <w:framePr w:w="7921" w:h="761" w:hSpace="10080" w:vSpace="58" w:wrap="notBeside" w:vAnchor="text" w:hAnchor="page" w:x="1801" w:y="907"/>
        <w:widowControl w:val="0"/>
        <w:autoSpaceDE w:val="0"/>
        <w:autoSpaceDN w:val="0"/>
        <w:adjustRightInd w:val="0"/>
        <w:ind w:firstLine="540"/>
        <w:rPr>
          <w:sz w:val="28"/>
          <w:szCs w:val="28"/>
        </w:rPr>
      </w:pPr>
      <w:r w:rsidRPr="001D09CC">
        <w:rPr>
          <w:sz w:val="28"/>
          <w:szCs w:val="28"/>
        </w:rPr>
        <w:t xml:space="preserve">                              </w:t>
      </w:r>
      <w:r w:rsidRPr="00661702">
        <w:rPr>
          <w:noProof/>
          <w:sz w:val="28"/>
          <w:szCs w:val="28"/>
        </w:rPr>
        <w:drawing>
          <wp:inline distT="0" distB="0" distL="0" distR="0">
            <wp:extent cx="1600200" cy="660400"/>
            <wp:effectExtent l="0" t="0" r="0" b="635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bright="-3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66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framePr w:w="7921" w:h="761" w:hSpace="10080" w:vSpace="58" w:wrap="notBeside" w:vAnchor="text" w:hAnchor="page" w:x="1801" w:y="907"/>
        <w:widowControl w:val="0"/>
        <w:autoSpaceDE w:val="0"/>
        <w:autoSpaceDN w:val="0"/>
        <w:adjustRightInd w:val="0"/>
        <w:ind w:firstLine="540"/>
        <w:rPr>
          <w:sz w:val="28"/>
          <w:szCs w:val="28"/>
          <w:lang w:val="uk-UA"/>
        </w:rPr>
      </w:pPr>
    </w:p>
    <w:p w:rsidR="00CA56C0" w:rsidRPr="001D09CC" w:rsidRDefault="00CA56C0" w:rsidP="00CA56C0">
      <w:pPr>
        <w:ind w:right="600" w:firstLine="540"/>
        <w:rPr>
          <w:sz w:val="28"/>
          <w:szCs w:val="28"/>
        </w:rPr>
      </w:pPr>
      <w:r>
        <w:rPr>
          <w:sz w:val="28"/>
          <w:szCs w:val="28"/>
          <w:lang w:val="uk-UA"/>
        </w:rPr>
        <w:t>де ωн - нижня гранця діапазону частот підсилюваного сигналу. Навантаження каскаду за змінним струмом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Такий підсилювач можна розрахувати аналітично за допомогою h-параметрів або на підставі фізичної моделі транзистора. Такий метод прийнятний за невеликих змін вхідного сигналу, коли транзистор працює на лінійних ділянках ВАХ.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Більш універсальним є графоаналітичний метод розрахунку, який проводиться по вихідній динамічній характеристиці транзистора за по</w:t>
      </w:r>
      <w:r>
        <w:rPr>
          <w:sz w:val="28"/>
          <w:szCs w:val="28"/>
          <w:lang w:val="uk-UA"/>
        </w:rPr>
        <w:softHyphen/>
        <w:t>стійним струмом. Крім того, використовуються вихідні статичні ха</w:t>
      </w:r>
      <w:r>
        <w:rPr>
          <w:sz w:val="28"/>
          <w:szCs w:val="28"/>
          <w:lang w:val="uk-UA"/>
        </w:rPr>
        <w:softHyphen/>
        <w:t>рактеристики транзистора.</w:t>
      </w:r>
    </w:p>
    <w:p w:rsidR="00CA56C0" w:rsidRDefault="00CA56C0" w:rsidP="00CA56C0">
      <w:pPr>
        <w:ind w:firstLine="540"/>
        <w:jc w:val="both"/>
        <w:rPr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sz w:val="28"/>
          <w:szCs w:val="28"/>
          <w:lang w:val="uk-UA"/>
        </w:rPr>
      </w:pPr>
      <w:r>
        <w:rPr>
          <w:position w:val="-19"/>
          <w:sz w:val="28"/>
          <w:szCs w:val="28"/>
          <w:lang w:val="uk-UA"/>
        </w:rPr>
        <w:t xml:space="preserve">                                           </w:t>
      </w:r>
      <w:r>
        <w:rPr>
          <w:noProof/>
          <w:position w:val="-19"/>
          <w:sz w:val="28"/>
          <w:szCs w:val="28"/>
        </w:rPr>
        <w:drawing>
          <wp:inline distT="0" distB="0" distL="0" distR="0">
            <wp:extent cx="1714500" cy="28575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lum bright="-36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  <w:lang w:val="uk-UA"/>
        </w:rPr>
        <w:t xml:space="preserve">                                 (5.12)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Будується лінія навантаження за двома точками, що відповідають: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режиму Х.Х. транзистора - </w:t>
      </w:r>
      <w:r>
        <w:rPr>
          <w:color w:val="000000"/>
          <w:sz w:val="28"/>
          <w:szCs w:val="28"/>
          <w:lang w:val="en-US"/>
        </w:rPr>
        <w:t>U</w:t>
      </w:r>
      <w:r w:rsidRPr="00993B3D">
        <w:rPr>
          <w:color w:val="000000"/>
          <w:sz w:val="16"/>
          <w:szCs w:val="16"/>
          <w:vertAlign w:val="subscript"/>
          <w:lang w:val="uk-UA"/>
        </w:rPr>
        <w:t>КЕ</w:t>
      </w:r>
      <w:r>
        <w:rPr>
          <w:color w:val="000000"/>
          <w:sz w:val="28"/>
          <w:szCs w:val="28"/>
          <w:lang w:val="uk-UA"/>
        </w:rPr>
        <w:t xml:space="preserve"> </w:t>
      </w:r>
      <w:r w:rsidRPr="001D09CC">
        <w:rPr>
          <w:color w:val="000000"/>
          <w:sz w:val="28"/>
          <w:szCs w:val="28"/>
        </w:rPr>
        <w:t>=</w:t>
      </w:r>
      <w:r>
        <w:rPr>
          <w:color w:val="000000"/>
          <w:sz w:val="28"/>
          <w:szCs w:val="28"/>
          <w:lang w:val="uk-UA"/>
        </w:rPr>
        <w:t xml:space="preserve"> Е</w:t>
      </w:r>
      <w:r>
        <w:rPr>
          <w:color w:val="000000"/>
          <w:sz w:val="28"/>
          <w:szCs w:val="28"/>
          <w:vertAlign w:val="subscript"/>
          <w:lang w:val="uk-UA"/>
        </w:rPr>
        <w:t>к</w:t>
      </w:r>
      <w:r>
        <w:rPr>
          <w:color w:val="000000"/>
          <w:sz w:val="28"/>
          <w:szCs w:val="28"/>
          <w:lang w:val="uk-UA"/>
        </w:rPr>
        <w:t xml:space="preserve"> при І</w:t>
      </w:r>
      <w:r>
        <w:rPr>
          <w:color w:val="000000"/>
          <w:sz w:val="28"/>
          <w:szCs w:val="28"/>
          <w:vertAlign w:val="subscript"/>
          <w:lang w:val="uk-UA"/>
        </w:rPr>
        <w:t>к</w:t>
      </w:r>
      <w:r>
        <w:rPr>
          <w:color w:val="000000"/>
          <w:sz w:val="28"/>
          <w:szCs w:val="28"/>
          <w:lang w:val="uk-UA"/>
        </w:rPr>
        <w:t xml:space="preserve"> = О,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режиму К.З. транзистора - І</w:t>
      </w:r>
      <w:r>
        <w:rPr>
          <w:color w:val="000000"/>
          <w:sz w:val="28"/>
          <w:szCs w:val="28"/>
          <w:vertAlign w:val="subscript"/>
          <w:lang w:val="uk-UA"/>
        </w:rPr>
        <w:t>к</w:t>
      </w:r>
      <w:r>
        <w:rPr>
          <w:color w:val="000000"/>
          <w:sz w:val="28"/>
          <w:szCs w:val="28"/>
          <w:lang w:val="uk-UA"/>
        </w:rPr>
        <w:t>= Е</w:t>
      </w:r>
      <w:r>
        <w:rPr>
          <w:color w:val="000000"/>
          <w:sz w:val="28"/>
          <w:szCs w:val="28"/>
          <w:vertAlign w:val="subscript"/>
          <w:lang w:val="uk-UA"/>
        </w:rPr>
        <w:t>к</w:t>
      </w:r>
      <w:r>
        <w:rPr>
          <w:color w:val="000000"/>
          <w:sz w:val="28"/>
          <w:szCs w:val="28"/>
          <w:lang w:val="uk-UA"/>
        </w:rPr>
        <w:t xml:space="preserve">/( 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  <w:vertAlign w:val="subscript"/>
          <w:lang w:val="uk-UA"/>
        </w:rPr>
        <w:t>к</w:t>
      </w:r>
      <w:r>
        <w:rPr>
          <w:color w:val="000000"/>
          <w:sz w:val="28"/>
          <w:szCs w:val="28"/>
          <w:lang w:val="uk-UA"/>
        </w:rPr>
        <w:t xml:space="preserve">+ 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0"/>
          <w:szCs w:val="20"/>
          <w:lang w:val="uk-UA"/>
        </w:rPr>
        <w:t>е</w:t>
      </w:r>
      <w:r>
        <w:rPr>
          <w:color w:val="000000"/>
          <w:sz w:val="28"/>
          <w:szCs w:val="28"/>
          <w:lang w:val="uk-UA"/>
        </w:rPr>
        <w:t xml:space="preserve">) при </w:t>
      </w:r>
      <w:r>
        <w:rPr>
          <w:color w:val="000000"/>
          <w:sz w:val="28"/>
          <w:szCs w:val="28"/>
          <w:lang w:val="en-US"/>
        </w:rPr>
        <w:t>U</w:t>
      </w:r>
      <w:r w:rsidRPr="00993B3D">
        <w:rPr>
          <w:color w:val="000000"/>
          <w:sz w:val="16"/>
          <w:szCs w:val="16"/>
          <w:lang w:val="uk-UA"/>
        </w:rPr>
        <w:t>ке</w:t>
      </w:r>
      <w:r>
        <w:rPr>
          <w:color w:val="000000"/>
          <w:sz w:val="28"/>
          <w:szCs w:val="28"/>
          <w:lang w:val="uk-UA"/>
        </w:rPr>
        <w:t xml:space="preserve"> = 0.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аб - лінія навантаження за постійним струмом. За її допомогою зна</w:t>
      </w:r>
      <w:r>
        <w:rPr>
          <w:color w:val="000000"/>
          <w:sz w:val="28"/>
          <w:szCs w:val="28"/>
          <w:lang w:val="uk-UA"/>
        </w:rPr>
        <w:softHyphen/>
        <w:t>ходять положення точки спокою Р, яка для режиму класу А має лежа</w:t>
      </w:r>
      <w:r>
        <w:rPr>
          <w:color w:val="000000"/>
          <w:sz w:val="28"/>
          <w:szCs w:val="28"/>
          <w:lang w:val="uk-UA"/>
        </w:rPr>
        <w:softHyphen/>
        <w:t>ти посередині відрізка аб. Із вхідної характеристики знаходимо зна</w:t>
      </w:r>
      <w:r>
        <w:rPr>
          <w:color w:val="000000"/>
          <w:sz w:val="28"/>
          <w:szCs w:val="28"/>
          <w:lang w:val="uk-UA"/>
        </w:rPr>
        <w:softHyphen/>
        <w:t xml:space="preserve">чення </w:t>
      </w:r>
      <w:r>
        <w:rPr>
          <w:color w:val="000000"/>
          <w:sz w:val="28"/>
          <w:szCs w:val="28"/>
          <w:lang w:val="en-US"/>
        </w:rPr>
        <w:t>U</w:t>
      </w:r>
      <w:r>
        <w:rPr>
          <w:color w:val="000000"/>
          <w:sz w:val="20"/>
          <w:szCs w:val="20"/>
          <w:lang w:val="uk-UA"/>
        </w:rPr>
        <w:t>об</w:t>
      </w:r>
      <w:r>
        <w:rPr>
          <w:color w:val="000000"/>
          <w:sz w:val="28"/>
          <w:szCs w:val="28"/>
          <w:lang w:val="uk-UA"/>
        </w:rPr>
        <w:t>. Тобто за допомогою лінії навантаження за постійним струмом, вхідної та вихідної характеристик транзистора знаходимо пара</w:t>
      </w:r>
      <w:r>
        <w:rPr>
          <w:color w:val="000000"/>
          <w:sz w:val="28"/>
          <w:szCs w:val="28"/>
          <w:lang w:val="uk-UA"/>
        </w:rPr>
        <w:softHyphen/>
        <w:t xml:space="preserve">метри, що характеризують транзистор за постійним струмом при </w:t>
      </w:r>
      <w:r>
        <w:rPr>
          <w:sz w:val="28"/>
          <w:szCs w:val="28"/>
          <w:lang w:val="uk-UA"/>
        </w:rPr>
        <w:t>е</w:t>
      </w:r>
      <w:r w:rsidRPr="00E443F5">
        <w:rPr>
          <w:sz w:val="16"/>
          <w:szCs w:val="16"/>
          <w:lang w:val="uk-UA"/>
        </w:rPr>
        <w:t>дж</w:t>
      </w:r>
      <w:r>
        <w:rPr>
          <w:color w:val="000000"/>
          <w:sz w:val="28"/>
          <w:szCs w:val="28"/>
          <w:lang w:val="uk-UA"/>
        </w:rPr>
        <w:t xml:space="preserve"> = 0. Знаючи</w:t>
      </w:r>
      <w:r w:rsidRPr="00CA56C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US"/>
        </w:rPr>
        <w:t>U</w:t>
      </w:r>
      <w:r w:rsidRPr="00993B3D">
        <w:rPr>
          <w:color w:val="000000"/>
          <w:sz w:val="16"/>
          <w:szCs w:val="16"/>
          <w:lang w:val="uk-UA"/>
        </w:rPr>
        <w:t>об</w:t>
      </w:r>
      <w:r>
        <w:rPr>
          <w:color w:val="000000"/>
          <w:sz w:val="28"/>
          <w:szCs w:val="28"/>
          <w:lang w:val="uk-UA"/>
        </w:rPr>
        <w:t>, можна розрахувати параметри дільника напруги</w:t>
      </w:r>
      <w:r w:rsidRPr="00993B3D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R</w:t>
      </w:r>
      <w:r w:rsidRPr="00993B3D">
        <w:rPr>
          <w:sz w:val="16"/>
          <w:szCs w:val="16"/>
          <w:lang w:val="uk-UA"/>
        </w:rPr>
        <w:t>1</w:t>
      </w:r>
      <w:r>
        <w:rPr>
          <w:sz w:val="28"/>
          <w:szCs w:val="28"/>
          <w:lang w:val="uk-UA"/>
        </w:rPr>
        <w:t>,R</w:t>
      </w:r>
      <w:r w:rsidRPr="00993B3D">
        <w:rPr>
          <w:sz w:val="16"/>
          <w:szCs w:val="16"/>
          <w:lang w:val="uk-UA"/>
        </w:rPr>
        <w:t>2</w:t>
      </w:r>
      <w:r>
        <w:rPr>
          <w:color w:val="000000"/>
          <w:sz w:val="28"/>
          <w:szCs w:val="28"/>
          <w:lang w:val="uk-UA"/>
        </w:rPr>
        <w:t>.</w:t>
      </w: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>Щоб знайти вихідні параметри каскаду, необхідно використати лінію навантаження за змінним струмом.</w:t>
      </w:r>
    </w:p>
    <w:p w:rsidR="00CA56C0" w:rsidRPr="00131C44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5879465</wp:posOffset>
                </wp:positionH>
                <wp:positionV relativeFrom="paragraph">
                  <wp:posOffset>162560</wp:posOffset>
                </wp:positionV>
                <wp:extent cx="581025" cy="1369695"/>
                <wp:effectExtent l="0" t="0" r="0" b="0"/>
                <wp:wrapSquare wrapText="bothSides"/>
                <wp:docPr id="348" name="Надпись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025" cy="1369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line="360" w:lineRule="auto"/>
                              <w:rPr>
                                <w:color w:val="000000"/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  <w:lang w:val="uk-UA"/>
                              </w:rPr>
                              <w:t xml:space="preserve">(5.13) </w:t>
                            </w:r>
                          </w:p>
                          <w:p w:rsidR="00CA56C0" w:rsidRDefault="00CA56C0" w:rsidP="00CA56C0">
                            <w:pPr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line="360" w:lineRule="auto"/>
                              <w:rPr>
                                <w:color w:val="000000"/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  <w:lang w:val="uk-UA"/>
                              </w:rPr>
                              <w:t xml:space="preserve">(5.14) </w:t>
                            </w:r>
                          </w:p>
                          <w:p w:rsidR="00CA56C0" w:rsidRDefault="00CA56C0" w:rsidP="00CA56C0">
                            <w:pPr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line="360" w:lineRule="auto"/>
                              <w:rPr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  <w:lang w:val="uk-UA"/>
                              </w:rPr>
                              <w:t>(5.15)</w:t>
                            </w:r>
                          </w:p>
                          <w:p w:rsidR="00CA56C0" w:rsidRDefault="00CA56C0" w:rsidP="00CA56C0">
                            <w:pPr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rPr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  <w:lang w:val="uk-UA"/>
                              </w:rPr>
                              <w:t>(5.16)</w:t>
                            </w:r>
                          </w:p>
                          <w:p w:rsidR="00CA56C0" w:rsidRDefault="00CA56C0" w:rsidP="00CA56C0">
                            <w:pPr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line="360" w:lineRule="auto"/>
                              <w:rPr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48" o:spid="_x0000_s1036" type="#_x0000_t202" style="position:absolute;left:0;text-align:left;margin-left:462.95pt;margin-top:12.8pt;width:45.75pt;height:107.8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" filled="f" stroked="f">
                <v:textbox inset="0,0,0,0">
                  <w:txbxContent>
                    <w:p w:rsidR="00CA56C0" w:rsidRDefault="00CA56C0" w:rsidP="00CA56C0">
                      <w:pPr>
                        <w:shd w:val="clear" w:color="auto" w:fill="FFFFFF"/>
                        <w:autoSpaceDE w:val="0"/>
                        <w:autoSpaceDN w:val="0"/>
                        <w:adjustRightInd w:val="0"/>
                        <w:spacing w:line="360" w:lineRule="auto"/>
                        <w:rPr>
                          <w:color w:val="000000"/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  <w:lang w:val="uk-UA"/>
                        </w:rPr>
                        <w:t xml:space="preserve">(5.13) </w:t>
                      </w:r>
                    </w:p>
                    <w:p w:rsidR="00CA56C0" w:rsidRDefault="00CA56C0" w:rsidP="00CA56C0">
                      <w:pPr>
                        <w:shd w:val="clear" w:color="auto" w:fill="FFFFFF"/>
                        <w:autoSpaceDE w:val="0"/>
                        <w:autoSpaceDN w:val="0"/>
                        <w:adjustRightInd w:val="0"/>
                        <w:spacing w:line="360" w:lineRule="auto"/>
                        <w:rPr>
                          <w:color w:val="000000"/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  <w:lang w:val="uk-UA"/>
                        </w:rPr>
                        <w:t xml:space="preserve">(5.14) </w:t>
                      </w:r>
                    </w:p>
                    <w:p w:rsidR="00CA56C0" w:rsidRDefault="00CA56C0" w:rsidP="00CA56C0">
                      <w:pPr>
                        <w:shd w:val="clear" w:color="auto" w:fill="FFFFFF"/>
                        <w:autoSpaceDE w:val="0"/>
                        <w:autoSpaceDN w:val="0"/>
                        <w:adjustRightInd w:val="0"/>
                        <w:spacing w:line="360" w:lineRule="auto"/>
                        <w:rPr>
                          <w:color w:val="000000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  <w:lang w:val="uk-UA"/>
                        </w:rPr>
                        <w:t>(5.15)</w:t>
                      </w:r>
                    </w:p>
                    <w:p w:rsidR="00CA56C0" w:rsidRDefault="00CA56C0" w:rsidP="00CA56C0">
                      <w:pPr>
                        <w:shd w:val="clear" w:color="auto" w:fill="FFFFFF"/>
                        <w:autoSpaceDE w:val="0"/>
                        <w:autoSpaceDN w:val="0"/>
                        <w:adjustRightInd w:val="0"/>
                        <w:rPr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  <w:lang w:val="uk-UA"/>
                        </w:rPr>
                        <w:t>(5.16)</w:t>
                      </w:r>
                    </w:p>
                    <w:p w:rsidR="00CA56C0" w:rsidRDefault="00CA56C0" w:rsidP="00CA56C0">
                      <w:pPr>
                        <w:shd w:val="clear" w:color="auto" w:fill="FFFFFF"/>
                        <w:autoSpaceDE w:val="0"/>
                        <w:autoSpaceDN w:val="0"/>
                        <w:adjustRightInd w:val="0"/>
                        <w:spacing w:line="360" w:lineRule="auto"/>
                        <w:rPr>
                          <w:color w:val="000000"/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color w:val="000000"/>
          <w:sz w:val="28"/>
          <w:szCs w:val="28"/>
          <w:lang w:val="uk-UA"/>
        </w:rPr>
        <w:t>Виходячи з того, що</w:t>
      </w:r>
      <w:r w:rsidRPr="007B5AC6">
        <w:rPr>
          <w:noProof/>
          <w:color w:val="000000"/>
          <w:position w:val="-21"/>
          <w:sz w:val="28"/>
          <w:szCs w:val="28"/>
        </w:rPr>
        <w:drawing>
          <wp:inline distT="0" distB="0" distL="0" distR="0">
            <wp:extent cx="1657350" cy="1060450"/>
            <wp:effectExtent l="0" t="0" r="0" b="635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bright="-30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з виразу (5.13) знаходимо</w:t>
      </w:r>
      <w:r w:rsidRPr="007B5AC6">
        <w:rPr>
          <w:noProof/>
          <w:position w:val="-34"/>
          <w:sz w:val="28"/>
          <w:szCs w:val="28"/>
        </w:rPr>
        <w:drawing>
          <wp:inline distT="0" distB="0" distL="0" distR="0">
            <wp:extent cx="1162050" cy="47625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 bright="-36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</w:rPr>
        <w:t xml:space="preserve">                                                  </w:t>
      </w:r>
    </w:p>
    <w:p w:rsidR="00CA56C0" w:rsidRPr="00352B06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color w:val="000000"/>
          <w:sz w:val="28"/>
          <w:szCs w:val="28"/>
        </w:rPr>
      </w:pPr>
    </w:p>
    <w:p w:rsidR="00CA56C0" w:rsidRPr="00352B06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color w:val="000000"/>
          <w:sz w:val="28"/>
          <w:szCs w:val="28"/>
        </w:rPr>
      </w:pP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>У вираз (5.14) підставимо (5.15) і (5.16). Одержимо</w:t>
      </w:r>
    </w:p>
    <w:p w:rsidR="00CA56C0" w:rsidRP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sz w:val="28"/>
          <w:szCs w:val="28"/>
        </w:rPr>
      </w:pPr>
    </w:p>
    <w:p w:rsidR="00CA56C0" w:rsidRPr="00352B06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position w:val="-18"/>
          <w:sz w:val="28"/>
          <w:szCs w:val="28"/>
        </w:rPr>
      </w:pPr>
      <w:r w:rsidRPr="00352B06">
        <w:rPr>
          <w:position w:val="-18"/>
          <w:sz w:val="28"/>
          <w:szCs w:val="28"/>
        </w:rPr>
        <w:t xml:space="preserve">                                            </w:t>
      </w:r>
      <w:r w:rsidRPr="007B5AC6">
        <w:rPr>
          <w:noProof/>
          <w:position w:val="-18"/>
          <w:sz w:val="28"/>
          <w:szCs w:val="28"/>
        </w:rPr>
        <w:drawing>
          <wp:inline distT="0" distB="0" distL="0" distR="0">
            <wp:extent cx="1771650" cy="27305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lum bright="-48000" contrast="7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-18"/>
          <w:sz w:val="28"/>
          <w:szCs w:val="28"/>
          <w:lang w:val="uk-UA"/>
        </w:rPr>
        <w:t xml:space="preserve">                                          </w:t>
      </w:r>
      <w:r>
        <w:rPr>
          <w:color w:val="000000"/>
          <w:sz w:val="28"/>
          <w:szCs w:val="28"/>
          <w:lang w:val="uk-UA"/>
        </w:rPr>
        <w:t>(5.17)</w:t>
      </w:r>
      <w:r>
        <w:rPr>
          <w:position w:val="-18"/>
          <w:sz w:val="28"/>
          <w:szCs w:val="28"/>
          <w:lang w:val="uk-UA"/>
        </w:rPr>
        <w:t xml:space="preserve">                                                                                </w:t>
      </w:r>
    </w:p>
    <w:p w:rsidR="00CA56C0" w:rsidRPr="00352B06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color w:val="000000"/>
          <w:sz w:val="28"/>
          <w:szCs w:val="28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Це і є вихідна динамічна характеристика транзистора за змінним струмом.</w:t>
      </w:r>
    </w:p>
    <w:p w:rsidR="00CA56C0" w:rsidRPr="00352B06" w:rsidRDefault="00CA56C0" w:rsidP="00CA56C0">
      <w:pPr>
        <w:tabs>
          <w:tab w:val="left" w:pos="5760"/>
        </w:tabs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>За умови: и</w:t>
      </w:r>
      <w:r>
        <w:rPr>
          <w:color w:val="000000"/>
          <w:sz w:val="28"/>
          <w:szCs w:val="28"/>
          <w:vertAlign w:val="subscript"/>
          <w:lang w:val="uk-UA"/>
        </w:rPr>
        <w:t>к</w:t>
      </w:r>
      <w:r>
        <w:rPr>
          <w:color w:val="000000"/>
          <w:sz w:val="28"/>
          <w:szCs w:val="28"/>
          <w:lang w:val="uk-UA"/>
        </w:rPr>
        <w:t xml:space="preserve"> = </w:t>
      </w:r>
      <w:r>
        <w:rPr>
          <w:color w:val="000000"/>
          <w:sz w:val="28"/>
          <w:szCs w:val="28"/>
          <w:lang w:val="en-US"/>
        </w:rPr>
        <w:t>U</w:t>
      </w:r>
      <w:r w:rsidRPr="00993B3D">
        <w:rPr>
          <w:color w:val="000000"/>
          <w:sz w:val="16"/>
          <w:szCs w:val="16"/>
          <w:lang w:val="uk-UA"/>
        </w:rPr>
        <w:t>о</w:t>
      </w:r>
      <w:r>
        <w:rPr>
          <w:color w:val="000000"/>
          <w:sz w:val="16"/>
          <w:szCs w:val="16"/>
          <w:lang w:val="uk-UA"/>
        </w:rPr>
        <w:t>к,</w:t>
      </w:r>
      <w:r>
        <w:rPr>
          <w:color w:val="000000"/>
          <w:sz w:val="28"/>
          <w:szCs w:val="28"/>
          <w:lang w:val="uk-UA"/>
        </w:rPr>
        <w:t xml:space="preserve"> маємо і</w:t>
      </w:r>
      <w:r>
        <w:rPr>
          <w:color w:val="000000"/>
          <w:sz w:val="28"/>
          <w:szCs w:val="28"/>
          <w:vertAlign w:val="subscript"/>
          <w:lang w:val="uk-UA"/>
        </w:rPr>
        <w:t>к</w:t>
      </w:r>
      <w:r>
        <w:rPr>
          <w:color w:val="000000"/>
          <w:sz w:val="28"/>
          <w:szCs w:val="28"/>
          <w:lang w:val="uk-UA"/>
        </w:rPr>
        <w:t xml:space="preserve"> = І</w:t>
      </w:r>
      <w:r>
        <w:rPr>
          <w:color w:val="000000"/>
          <w:sz w:val="28"/>
          <w:szCs w:val="28"/>
          <w:vertAlign w:val="subscript"/>
          <w:lang w:val="uk-UA"/>
        </w:rPr>
        <w:t>ок</w:t>
      </w:r>
      <w:r>
        <w:rPr>
          <w:color w:val="000000"/>
          <w:sz w:val="28"/>
          <w:szCs w:val="28"/>
          <w:lang w:val="uk-UA"/>
        </w:rPr>
        <w:t>.</w:t>
      </w:r>
    </w:p>
    <w:p w:rsidR="00CA56C0" w:rsidRPr="00352B06" w:rsidRDefault="00CA56C0" w:rsidP="00CA56C0">
      <w:pPr>
        <w:tabs>
          <w:tab w:val="left" w:pos="5760"/>
        </w:tabs>
        <w:rPr>
          <w:color w:val="000000"/>
          <w:sz w:val="28"/>
          <w:szCs w:val="28"/>
        </w:rPr>
      </w:pPr>
    </w:p>
    <w:p w:rsidR="00CA56C0" w:rsidRPr="000838D6" w:rsidRDefault="00CA56C0" w:rsidP="00CA56C0">
      <w:pPr>
        <w:tabs>
          <w:tab w:val="left" w:pos="5760"/>
        </w:tabs>
        <w:rPr>
          <w:color w:val="000000"/>
          <w:sz w:val="28"/>
          <w:szCs w:val="28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b/>
          <w:bCs/>
          <w:sz w:val="28"/>
          <w:szCs w:val="28"/>
          <w:lang w:val="uk-UA"/>
        </w:rPr>
      </w:pPr>
      <w:r>
        <w:rPr>
          <w:rFonts w:cs="Arial"/>
          <w:b/>
          <w:bCs/>
          <w:color w:val="000000"/>
          <w:sz w:val="28"/>
          <w:szCs w:val="28"/>
        </w:rPr>
        <w:t>5</w:t>
      </w:r>
      <w:r>
        <w:rPr>
          <w:rFonts w:cs="Arial"/>
          <w:b/>
          <w:bCs/>
          <w:color w:val="000000"/>
          <w:sz w:val="28"/>
          <w:szCs w:val="28"/>
          <w:lang w:val="uk-UA"/>
        </w:rPr>
        <w:t>.7 Каскади попереднього підсилення на польових транзисторах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При побудові цих каскадів слід пам'ятати, що польові тран</w:t>
      </w:r>
      <w:r>
        <w:rPr>
          <w:color w:val="000000"/>
          <w:sz w:val="28"/>
          <w:szCs w:val="28"/>
          <w:lang w:val="uk-UA"/>
        </w:rPr>
        <w:softHyphen/>
        <w:t xml:space="preserve">зистори керуються напругою, а не струмом, як біполярні. При цьому  також можливі три схеми: зі </w:t>
      </w:r>
      <w:r>
        <w:rPr>
          <w:color w:val="000000"/>
          <w:sz w:val="28"/>
          <w:szCs w:val="28"/>
          <w:lang w:val="uk-UA"/>
        </w:rPr>
        <w:lastRenderedPageBreak/>
        <w:t>спільним витоком (з СВ), зі спільним стоком (з СС), зі спільним затвором (з СЗ). Практичного використання набули схеми з СВ та з СС.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center"/>
        <w:rPr>
          <w:rFonts w:cs="Arial"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center"/>
        <w:rPr>
          <w:rFonts w:cs="Arial"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b/>
          <w:sz w:val="28"/>
          <w:szCs w:val="28"/>
          <w:lang w:val="uk-UA"/>
        </w:rPr>
      </w:pPr>
      <w:r>
        <w:rPr>
          <w:rFonts w:cs="Arial"/>
          <w:b/>
          <w:color w:val="000000"/>
          <w:sz w:val="28"/>
          <w:szCs w:val="28"/>
          <w:lang w:val="uk-UA"/>
        </w:rPr>
        <w:t>5.7.1 Підсилюючий каскад з СВ</w:t>
      </w:r>
    </w:p>
    <w:p w:rsidR="00CA56C0" w:rsidRDefault="00CA56C0" w:rsidP="00CA56C0">
      <w:pPr>
        <w:ind w:firstLine="540"/>
        <w:jc w:val="both"/>
        <w:rPr>
          <w:color w:val="000000"/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color w:val="000000"/>
          <w:sz w:val="28"/>
          <w:szCs w:val="28"/>
          <w:lang w:val="uk-UA"/>
        </w:rPr>
      </w:pPr>
    </w:p>
    <w:p w:rsidR="00CA56C0" w:rsidRDefault="00CA56C0" w:rsidP="00CA56C0">
      <w:pPr>
        <w:ind w:firstLine="54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Схема підсилюючого каскаду з СВ наведена на мал. 5.13.</w:t>
      </w:r>
    </w:p>
    <w:p w:rsidR="00CA56C0" w:rsidRDefault="00CA56C0" w:rsidP="00CA56C0">
      <w:pPr>
        <w:ind w:firstLine="540"/>
        <w:jc w:val="both"/>
        <w:rPr>
          <w:color w:val="000000"/>
          <w:sz w:val="28"/>
          <w:szCs w:val="28"/>
          <w:lang w:val="uk-UA"/>
        </w:rPr>
      </w:pPr>
    </w:p>
    <w:p w:rsidR="00CA56C0" w:rsidRDefault="00CA56C0" w:rsidP="00CA56C0">
      <w:pPr>
        <w:framePr w:h="3523" w:hSpace="10080" w:vSpace="57" w:wrap="notBeside" w:vAnchor="text" w:hAnchor="page" w:x="3241" w:y="266"/>
        <w:widowControl w:val="0"/>
        <w:autoSpaceDE w:val="0"/>
        <w:autoSpaceDN w:val="0"/>
        <w:adjustRightInd w:val="0"/>
        <w:ind w:firstLine="540"/>
        <w:rPr>
          <w:sz w:val="28"/>
          <w:szCs w:val="28"/>
          <w:lang w:val="uk-UA"/>
        </w:rPr>
      </w:pPr>
      <w:r w:rsidRPr="0022125A">
        <w:rPr>
          <w:noProof/>
          <w:sz w:val="28"/>
          <w:szCs w:val="28"/>
        </w:rPr>
        <w:drawing>
          <wp:inline distT="0" distB="0" distL="0" distR="0">
            <wp:extent cx="3562350" cy="223520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lum bright="-12000"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center"/>
        <w:rPr>
          <w:i/>
          <w:color w:val="000000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center"/>
        <w:rPr>
          <w:i/>
          <w:color w:val="000000"/>
          <w:szCs w:val="28"/>
          <w:lang w:val="uk-UA"/>
        </w:rPr>
      </w:pPr>
      <w:r>
        <w:rPr>
          <w:i/>
          <w:color w:val="000000"/>
          <w:szCs w:val="28"/>
          <w:lang w:val="uk-UA"/>
        </w:rPr>
        <w:t>Мал. 5.13-Каскад з СВ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center"/>
        <w:rPr>
          <w:i/>
          <w:color w:val="000000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Склад схеми та призначення елементів: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VТ1 - польовий транзистор з керуючим р-п переходом і каналом </w:t>
      </w:r>
      <w:r>
        <w:rPr>
          <w:color w:val="000000"/>
          <w:sz w:val="28"/>
          <w:szCs w:val="28"/>
          <w:lang w:val="en-US"/>
        </w:rPr>
        <w:t>n</w:t>
      </w:r>
      <w:r>
        <w:rPr>
          <w:color w:val="000000"/>
          <w:sz w:val="28"/>
          <w:szCs w:val="28"/>
          <w:lang w:val="uk-UA"/>
        </w:rPr>
        <w:t>-типу.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R</w:t>
      </w:r>
      <w:r>
        <w:rPr>
          <w:color w:val="000000"/>
          <w:sz w:val="28"/>
          <w:szCs w:val="28"/>
          <w:vertAlign w:val="subscript"/>
          <w:lang w:val="uk-UA"/>
        </w:rPr>
        <w:t>с</w:t>
      </w:r>
      <w:r>
        <w:rPr>
          <w:color w:val="000000"/>
          <w:sz w:val="28"/>
          <w:szCs w:val="28"/>
          <w:lang w:val="uk-UA"/>
        </w:rPr>
        <w:t xml:space="preserve"> - навантаження за постійним струмом.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smallCaps/>
          <w:color w:val="000000"/>
          <w:sz w:val="28"/>
          <w:szCs w:val="28"/>
          <w:lang w:val="uk-UA"/>
        </w:rPr>
        <w:t>е</w:t>
      </w:r>
      <w:r>
        <w:rPr>
          <w:smallCaps/>
          <w:color w:val="000000"/>
          <w:sz w:val="28"/>
          <w:szCs w:val="28"/>
          <w:vertAlign w:val="subscript"/>
          <w:lang w:val="uk-UA"/>
        </w:rPr>
        <w:t>к</w:t>
      </w:r>
      <w:r>
        <w:rPr>
          <w:smallCaps/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— джерело живлення каскаду.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Ці елементи утворюють вихідне коло каскаду, де і відбуваєть</w:t>
      </w:r>
      <w:r>
        <w:rPr>
          <w:color w:val="000000"/>
          <w:sz w:val="28"/>
          <w:szCs w:val="28"/>
          <w:lang w:val="uk-UA"/>
        </w:rPr>
        <w:softHyphen/>
        <w:t>ся підсилення сигналу.</w:t>
      </w:r>
    </w:p>
    <w:p w:rsidR="00CA56C0" w:rsidRPr="00993B3D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R</w:t>
      </w:r>
      <w:r>
        <w:rPr>
          <w:color w:val="000000"/>
          <w:sz w:val="28"/>
          <w:szCs w:val="28"/>
          <w:vertAlign w:val="subscript"/>
          <w:lang w:val="uk-UA"/>
        </w:rPr>
        <w:t>в</w:t>
      </w:r>
      <w:r>
        <w:rPr>
          <w:color w:val="000000"/>
          <w:sz w:val="28"/>
          <w:szCs w:val="28"/>
          <w:lang w:val="uk-UA"/>
        </w:rPr>
        <w:t>, С</w:t>
      </w:r>
      <w:r>
        <w:rPr>
          <w:color w:val="000000"/>
          <w:sz w:val="28"/>
          <w:szCs w:val="28"/>
          <w:vertAlign w:val="subscript"/>
          <w:lang w:val="uk-UA"/>
        </w:rPr>
        <w:t>в</w:t>
      </w:r>
      <w:r>
        <w:rPr>
          <w:color w:val="000000"/>
          <w:sz w:val="28"/>
          <w:szCs w:val="28"/>
          <w:lang w:val="uk-UA"/>
        </w:rPr>
        <w:t xml:space="preserve"> - утворюють коло автоматичного зміщення, яке задає режим спокою класу А шляхом подачі напруги зміщення до затвору VTI че</w:t>
      </w:r>
      <w:r>
        <w:rPr>
          <w:color w:val="000000"/>
          <w:sz w:val="28"/>
          <w:szCs w:val="28"/>
          <w:lang w:val="uk-UA"/>
        </w:rPr>
        <w:softHyphen/>
        <w:t>рез резистор</w:t>
      </w:r>
      <w:r w:rsidRPr="00993B3D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R</w:t>
      </w:r>
      <w:r>
        <w:rPr>
          <w:color w:val="000000"/>
          <w:sz w:val="28"/>
          <w:szCs w:val="28"/>
          <w:vertAlign w:val="subscript"/>
          <w:lang w:val="uk-UA"/>
        </w:rPr>
        <w:t>1</w:t>
      </w:r>
      <w:r>
        <w:rPr>
          <w:color w:val="000000"/>
          <w:sz w:val="28"/>
          <w:szCs w:val="28"/>
          <w:lang w:val="uk-UA"/>
        </w:rPr>
        <w:t xml:space="preserve"> Одночасно коло автоматичного зміщення забезпе</w:t>
      </w:r>
      <w:r>
        <w:rPr>
          <w:color w:val="000000"/>
          <w:sz w:val="28"/>
          <w:szCs w:val="28"/>
          <w:lang w:val="uk-UA"/>
        </w:rPr>
        <w:softHyphen/>
        <w:t>чує температурну стабілізацію режиму спокою.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С</w:t>
      </w:r>
      <w:r>
        <w:rPr>
          <w:color w:val="000000"/>
          <w:sz w:val="28"/>
          <w:szCs w:val="28"/>
          <w:vertAlign w:val="subscript"/>
          <w:lang w:val="uk-UA"/>
        </w:rPr>
        <w:t>г</w:t>
      </w:r>
      <w:r>
        <w:rPr>
          <w:color w:val="000000"/>
          <w:sz w:val="28"/>
          <w:szCs w:val="28"/>
          <w:lang w:val="uk-UA"/>
        </w:rPr>
        <w:t xml:space="preserve"> С</w:t>
      </w:r>
      <w:r>
        <w:rPr>
          <w:color w:val="000000"/>
          <w:sz w:val="28"/>
          <w:szCs w:val="28"/>
          <w:vertAlign w:val="subscript"/>
          <w:lang w:val="uk-UA"/>
        </w:rPr>
        <w:t>2</w:t>
      </w:r>
      <w:r>
        <w:rPr>
          <w:color w:val="000000"/>
          <w:sz w:val="28"/>
          <w:szCs w:val="28"/>
          <w:lang w:val="uk-UA"/>
        </w:rPr>
        <w:t xml:space="preserve"> - розділяючі конденсатори.</w:t>
      </w:r>
    </w:p>
    <w:p w:rsidR="00CA56C0" w:rsidRDefault="00CA56C0" w:rsidP="00CA56C0">
      <w:pPr>
        <w:ind w:firstLine="54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С</w:t>
      </w:r>
      <w:r>
        <w:rPr>
          <w:color w:val="000000"/>
          <w:sz w:val="28"/>
          <w:szCs w:val="28"/>
          <w:vertAlign w:val="subscript"/>
          <w:lang w:val="uk-UA"/>
        </w:rPr>
        <w:t>в</w:t>
      </w:r>
      <w:r>
        <w:rPr>
          <w:color w:val="000000"/>
          <w:sz w:val="28"/>
          <w:szCs w:val="28"/>
          <w:lang w:val="uk-UA"/>
        </w:rPr>
        <w:t xml:space="preserve"> - виключає від'ємний зворотний зв'язок за струмом для змінно</w:t>
      </w:r>
      <w:r>
        <w:rPr>
          <w:color w:val="000000"/>
          <w:sz w:val="28"/>
          <w:szCs w:val="28"/>
          <w:lang w:val="uk-UA"/>
        </w:rPr>
        <w:softHyphen/>
        <w:t>го вхідного сигналу.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Роботу каскаду ілюструють часові діаграми, наведені на мал. 5.14.</w:t>
      </w:r>
    </w:p>
    <w:p w:rsidR="00CA56C0" w:rsidRDefault="00CA56C0" w:rsidP="00CA56C0">
      <w:pPr>
        <w:shd w:val="clear" w:color="auto" w:fill="FFFFFF"/>
        <w:autoSpaceDE w:val="0"/>
        <w:autoSpaceDN w:val="0"/>
        <w:adjustRightInd w:val="0"/>
        <w:ind w:firstLine="540"/>
        <w:rPr>
          <w:sz w:val="28"/>
          <w:szCs w:val="28"/>
          <w:lang w:val="uk-UA"/>
        </w:rPr>
      </w:pPr>
    </w:p>
    <w:p w:rsidR="00CA56C0" w:rsidRDefault="00CA56C0" w:rsidP="00CA56C0">
      <w:pPr>
        <w:rPr>
          <w:position w:val="-270"/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259080</wp:posOffset>
            </wp:positionV>
            <wp:extent cx="3048635" cy="3314700"/>
            <wp:effectExtent l="0" t="0" r="0" b="0"/>
            <wp:wrapSquare wrapText="bothSides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-24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63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3200400</wp:posOffset>
                </wp:positionH>
                <wp:positionV relativeFrom="paragraph">
                  <wp:posOffset>2659380</wp:posOffset>
                </wp:positionV>
                <wp:extent cx="3086100" cy="1028700"/>
                <wp:effectExtent l="0" t="0" r="2540" b="1905"/>
                <wp:wrapNone/>
                <wp:docPr id="346" name="Надпись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  <w:lang w:val="uk-UA"/>
                              </w:rPr>
                              <w:t>Мал. 5. 15 – Стокові характеристики польового транзистора з керуючим р-п переходом і каналом п-типу та динамічна характеристика каскаду з СВ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46" o:spid="_x0000_s1037" type="#_x0000_t202" style="position:absolute;margin-left:252pt;margin-top:209.4pt;width:243pt;height:81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" stroked="f">
                <v:textbox>
                  <w:txbxContent>
                    <w:p w:rsidR="00CA56C0" w:rsidRDefault="00CA56C0" w:rsidP="00CA56C0">
                      <w:pPr>
                        <w:rPr>
                          <w:i/>
                        </w:rPr>
                      </w:pPr>
                      <w:r>
                        <w:rPr>
                          <w:i/>
                          <w:lang w:val="uk-UA"/>
                        </w:rPr>
                        <w:t>Мал. 5. 15 – Стокові характеристики польового транзистора з керуючим р-п переходом і каналом п-типу та динамічна характеристика каскаду з СВ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3138170</wp:posOffset>
                </wp:positionV>
                <wp:extent cx="2971800" cy="549910"/>
                <wp:effectExtent l="0" t="635" r="2540" b="1905"/>
                <wp:wrapNone/>
                <wp:docPr id="345" name="Надпись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549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  <w:lang w:val="uk-UA"/>
                              </w:rPr>
                              <w:t>Мал. 5. 14 – Часові діаграми роботи каскаду з СВ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45" o:spid="_x0000_s1038" type="#_x0000_t202" style="position:absolute;margin-left:9pt;margin-top:247.1pt;width:234pt;height:43.3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" stroked="f">
                <v:textbox>
                  <w:txbxContent>
                    <w:p w:rsidR="00CA56C0" w:rsidRDefault="00CA56C0" w:rsidP="00CA56C0">
                      <w:pPr>
                        <w:rPr>
                          <w:i/>
                        </w:rPr>
                      </w:pPr>
                      <w:r>
                        <w:rPr>
                          <w:i/>
                          <w:lang w:val="uk-UA"/>
                        </w:rPr>
                        <w:t>Мал. 5. 14 – Часові діаграми роботи каскаду з СВ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>
            <wp:extent cx="2959100" cy="328295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lum bright="-24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328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FR1"/>
        <w:ind w:left="0" w:firstLine="540"/>
        <w:jc w:val="both"/>
        <w:rPr>
          <w:rFonts w:ascii="Times New Roman" w:hAnsi="Times New Roman"/>
          <w:b w:val="0"/>
          <w:bCs/>
          <w:sz w:val="28"/>
          <w:szCs w:val="28"/>
        </w:rPr>
      </w:pPr>
    </w:p>
    <w:p w:rsidR="00CA56C0" w:rsidRDefault="00CA56C0" w:rsidP="00CA56C0">
      <w:pPr>
        <w:shd w:val="clear" w:color="auto" w:fill="FFFFFF"/>
        <w:ind w:left="24" w:firstLine="540"/>
        <w:jc w:val="center"/>
        <w:rPr>
          <w:b/>
          <w:b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left="24" w:firstLine="540"/>
        <w:jc w:val="center"/>
        <w:rPr>
          <w:b/>
          <w:b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left="24" w:firstLine="540"/>
        <w:jc w:val="center"/>
        <w:rPr>
          <w:b/>
          <w:b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left="24" w:firstLine="540"/>
        <w:jc w:val="center"/>
        <w:rPr>
          <w:b/>
          <w:bCs/>
          <w:color w:val="000000"/>
          <w:sz w:val="28"/>
          <w:szCs w:val="28"/>
          <w:lang w:val="uk-UA"/>
        </w:rPr>
      </w:pPr>
      <w:r>
        <w:rPr>
          <w:b/>
          <w:bCs/>
          <w:color w:val="000000"/>
          <w:sz w:val="28"/>
          <w:szCs w:val="28"/>
          <w:lang w:val="uk-UA"/>
        </w:rPr>
        <w:t>ПРИКЛАДИ ДО РОЗДІЛУ</w:t>
      </w:r>
    </w:p>
    <w:p w:rsidR="00CA56C0" w:rsidRDefault="00CA56C0" w:rsidP="00CA56C0">
      <w:pPr>
        <w:shd w:val="clear" w:color="auto" w:fill="FFFFFF"/>
        <w:ind w:left="24" w:firstLine="540"/>
        <w:jc w:val="center"/>
        <w:rPr>
          <w:sz w:val="28"/>
          <w:szCs w:val="28"/>
        </w:rPr>
      </w:pPr>
    </w:p>
    <w:p w:rsidR="00CA56C0" w:rsidRDefault="00CA56C0" w:rsidP="00CA56C0">
      <w:pPr>
        <w:shd w:val="clear" w:color="auto" w:fill="FFFFFF"/>
        <w:ind w:right="5" w:firstLine="540"/>
        <w:jc w:val="both"/>
        <w:rPr>
          <w:sz w:val="28"/>
          <w:szCs w:val="28"/>
        </w:rPr>
      </w:pPr>
      <w:r>
        <w:rPr>
          <w:b/>
          <w:bCs/>
          <w:color w:val="000000"/>
          <w:sz w:val="28"/>
          <w:szCs w:val="28"/>
          <w:lang w:val="uk-UA"/>
        </w:rPr>
        <w:t xml:space="preserve">Задача 5.1 </w:t>
      </w:r>
      <w:r>
        <w:rPr>
          <w:color w:val="000000"/>
          <w:sz w:val="28"/>
          <w:szCs w:val="28"/>
          <w:lang w:val="uk-UA"/>
        </w:rPr>
        <w:t>Визначити параметри робочої точки транзисторного каскаду із спільним емітером на базі транзистора КТ208Д, що забез</w:t>
      </w:r>
      <w:r>
        <w:rPr>
          <w:color w:val="000000"/>
          <w:sz w:val="28"/>
          <w:szCs w:val="28"/>
          <w:lang w:val="uk-UA"/>
        </w:rPr>
        <w:softHyphen/>
        <w:t xml:space="preserve">печує на резисторі 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  <w:vertAlign w:val="subscript"/>
          <w:lang w:val="en-US"/>
        </w:rPr>
        <w:t>K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= </w:t>
      </w:r>
      <w:r>
        <w:rPr>
          <w:i/>
          <w:iCs/>
          <w:color w:val="000000"/>
          <w:sz w:val="28"/>
          <w:szCs w:val="28"/>
          <w:lang w:val="uk-UA"/>
        </w:rPr>
        <w:t xml:space="preserve">6,8 </w:t>
      </w:r>
      <w:r>
        <w:rPr>
          <w:color w:val="000000"/>
          <w:sz w:val="28"/>
          <w:szCs w:val="28"/>
          <w:lang w:val="uk-UA"/>
        </w:rPr>
        <w:t>КОм максимальну амплітуду вихідної на</w:t>
      </w:r>
      <w:r>
        <w:rPr>
          <w:color w:val="000000"/>
          <w:sz w:val="28"/>
          <w:szCs w:val="28"/>
          <w:lang w:val="uk-UA"/>
        </w:rPr>
        <w:softHyphen/>
        <w:t xml:space="preserve">пруги. Напруга живлення каскаду </w:t>
      </w:r>
      <w:r>
        <w:rPr>
          <w:color w:val="000000"/>
          <w:sz w:val="28"/>
          <w:szCs w:val="28"/>
          <w:lang w:val="en-US"/>
        </w:rPr>
        <w:t>U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= </w:t>
      </w:r>
      <w:r>
        <w:rPr>
          <w:i/>
          <w:iCs/>
          <w:color w:val="000000"/>
          <w:sz w:val="28"/>
          <w:szCs w:val="28"/>
          <w:lang w:val="uk-UA"/>
        </w:rPr>
        <w:t xml:space="preserve">20 </w:t>
      </w:r>
      <w:r>
        <w:rPr>
          <w:color w:val="000000"/>
          <w:sz w:val="28"/>
          <w:szCs w:val="28"/>
          <w:lang w:val="uk-UA"/>
        </w:rPr>
        <w:t>В.</w:t>
      </w:r>
    </w:p>
    <w:p w:rsidR="00CA56C0" w:rsidRDefault="00CA56C0" w:rsidP="00CA56C0">
      <w:pPr>
        <w:shd w:val="clear" w:color="auto" w:fill="FFFFFF"/>
        <w:ind w:firstLine="540"/>
        <w:jc w:val="both"/>
        <w:rPr>
          <w:color w:val="000000"/>
          <w:sz w:val="28"/>
          <w:szCs w:val="28"/>
          <w:lang w:val="uk-UA"/>
        </w:rPr>
      </w:pPr>
      <w:r>
        <w:rPr>
          <w:b/>
          <w:bCs/>
          <w:color w:val="000000"/>
          <w:sz w:val="28"/>
          <w:szCs w:val="28"/>
          <w:lang w:val="uk-UA"/>
        </w:rPr>
        <w:t xml:space="preserve">Розв'язок: </w:t>
      </w:r>
      <w:r>
        <w:rPr>
          <w:color w:val="000000"/>
          <w:sz w:val="28"/>
          <w:szCs w:val="28"/>
          <w:lang w:val="uk-UA"/>
        </w:rPr>
        <w:t>Напругу емітер-колектор в режимі спокою каскаду для забезпечення максимальної вихідної напруги визначаємо за виразом</w:t>
      </w:r>
    </w:p>
    <w:p w:rsidR="00CA56C0" w:rsidRDefault="00CA56C0" w:rsidP="00CA56C0">
      <w:pPr>
        <w:shd w:val="clear" w:color="auto" w:fill="FFFFFF"/>
        <w:ind w:firstLine="540"/>
        <w:jc w:val="both"/>
        <w:rPr>
          <w:sz w:val="28"/>
          <w:szCs w:val="28"/>
        </w:rPr>
      </w:pPr>
    </w:p>
    <w:p w:rsidR="00CA56C0" w:rsidRDefault="00CA56C0" w:rsidP="00CA56C0">
      <w:pPr>
        <w:ind w:right="-1" w:firstLine="540"/>
        <w:jc w:val="center"/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>
            <wp:extent cx="2082800" cy="31115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lum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31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shd w:val="clear" w:color="auto" w:fill="FFFFFF"/>
        <w:ind w:left="5" w:firstLine="540"/>
        <w:rPr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left="5" w:firstLine="540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де  </w:t>
      </w:r>
      <w:r>
        <w:rPr>
          <w:color w:val="000000"/>
          <w:sz w:val="28"/>
          <w:szCs w:val="28"/>
          <w:lang w:val="en-US"/>
        </w:rPr>
        <w:t>U</w:t>
      </w:r>
      <w:r>
        <w:rPr>
          <w:color w:val="000000"/>
          <w:sz w:val="28"/>
          <w:szCs w:val="28"/>
          <w:vertAlign w:val="subscript"/>
          <w:lang w:val="uk-UA"/>
        </w:rPr>
        <w:t>ЕК</w:t>
      </w:r>
      <w:r>
        <w:rPr>
          <w:color w:val="000000"/>
          <w:sz w:val="28"/>
          <w:szCs w:val="28"/>
          <w:vertAlign w:val="subscript"/>
        </w:rPr>
        <w:t>.</w:t>
      </w:r>
      <w:r>
        <w:rPr>
          <w:color w:val="000000"/>
          <w:sz w:val="28"/>
          <w:szCs w:val="28"/>
          <w:vertAlign w:val="subscript"/>
          <w:lang w:val="uk-UA"/>
        </w:rPr>
        <w:t xml:space="preserve">МАКС </w:t>
      </w:r>
      <w:r>
        <w:rPr>
          <w:color w:val="000000"/>
          <w:sz w:val="28"/>
          <w:szCs w:val="28"/>
          <w:lang w:val="uk-UA"/>
        </w:rPr>
        <w:t xml:space="preserve">= </w:t>
      </w:r>
      <w:r>
        <w:rPr>
          <w:color w:val="000000"/>
          <w:sz w:val="28"/>
          <w:szCs w:val="28"/>
          <w:lang w:val="en-US"/>
        </w:rPr>
        <w:t>U</w:t>
      </w:r>
      <w:r>
        <w:rPr>
          <w:color w:val="000000"/>
          <w:sz w:val="28"/>
          <w:szCs w:val="28"/>
        </w:rPr>
        <w:t xml:space="preserve"> </w:t>
      </w:r>
      <w:r>
        <w:rPr>
          <w:i/>
          <w:iCs/>
          <w:color w:val="000000"/>
          <w:sz w:val="28"/>
          <w:szCs w:val="28"/>
          <w:lang w:val="uk-UA"/>
        </w:rPr>
        <w:t xml:space="preserve">— </w:t>
      </w:r>
      <w:r>
        <w:rPr>
          <w:color w:val="000000"/>
          <w:sz w:val="28"/>
          <w:szCs w:val="28"/>
          <w:lang w:val="uk-UA"/>
        </w:rPr>
        <w:t xml:space="preserve">максимальне значення напруги емітер-колектор, </w:t>
      </w:r>
      <w:r>
        <w:rPr>
          <w:iCs/>
          <w:smallCaps/>
          <w:color w:val="000000"/>
          <w:sz w:val="28"/>
          <w:szCs w:val="28"/>
          <w:lang w:val="en-US"/>
        </w:rPr>
        <w:t>U</w:t>
      </w:r>
      <w:r>
        <w:rPr>
          <w:iCs/>
          <w:smallCaps/>
          <w:color w:val="000000"/>
          <w:sz w:val="28"/>
          <w:szCs w:val="28"/>
          <w:vertAlign w:val="subscript"/>
          <w:lang w:val="uk-UA"/>
        </w:rPr>
        <w:t>ек</w:t>
      </w:r>
      <w:r>
        <w:rPr>
          <w:iCs/>
          <w:smallCaps/>
          <w:color w:val="000000"/>
          <w:sz w:val="28"/>
          <w:szCs w:val="28"/>
          <w:vertAlign w:val="subscript"/>
        </w:rPr>
        <w:t>.</w:t>
      </w:r>
      <w:r>
        <w:rPr>
          <w:iCs/>
          <w:color w:val="000000"/>
          <w:sz w:val="28"/>
          <w:szCs w:val="28"/>
          <w:vertAlign w:val="subscript"/>
          <w:lang w:val="uk-UA"/>
        </w:rPr>
        <w:t>мін</w:t>
      </w:r>
      <w:r>
        <w:rPr>
          <w:i/>
          <w:iCs/>
          <w:color w:val="000000"/>
          <w:sz w:val="28"/>
          <w:szCs w:val="28"/>
          <w:lang w:val="uk-UA"/>
        </w:rPr>
        <w:t xml:space="preserve"> = </w:t>
      </w:r>
      <w:r>
        <w:rPr>
          <w:iCs/>
          <w:smallCaps/>
          <w:color w:val="000000"/>
          <w:sz w:val="28"/>
          <w:szCs w:val="28"/>
          <w:lang w:val="en-US"/>
        </w:rPr>
        <w:t>U</w:t>
      </w:r>
      <w:r>
        <w:rPr>
          <w:iCs/>
          <w:smallCaps/>
          <w:color w:val="000000"/>
          <w:sz w:val="28"/>
          <w:szCs w:val="28"/>
          <w:vertAlign w:val="subscript"/>
          <w:lang w:val="uk-UA"/>
        </w:rPr>
        <w:t>ек</w:t>
      </w:r>
      <w:r>
        <w:rPr>
          <w:iCs/>
          <w:smallCaps/>
          <w:color w:val="000000"/>
          <w:sz w:val="28"/>
          <w:szCs w:val="28"/>
          <w:vertAlign w:val="subscript"/>
        </w:rPr>
        <w:t>.</w:t>
      </w:r>
      <w:r>
        <w:rPr>
          <w:iCs/>
          <w:smallCaps/>
          <w:color w:val="000000"/>
          <w:sz w:val="28"/>
          <w:szCs w:val="28"/>
          <w:vertAlign w:val="subscript"/>
          <w:lang w:val="uk-UA"/>
        </w:rPr>
        <w:t xml:space="preserve"> </w:t>
      </w:r>
      <w:r>
        <w:rPr>
          <w:iCs/>
          <w:color w:val="000000"/>
          <w:sz w:val="28"/>
          <w:szCs w:val="28"/>
          <w:vertAlign w:val="subscript"/>
          <w:lang w:val="uk-UA"/>
        </w:rPr>
        <w:t>нас</w:t>
      </w:r>
      <w:r>
        <w:rPr>
          <w:i/>
          <w:iCs/>
          <w:color w:val="000000"/>
          <w:sz w:val="28"/>
          <w:szCs w:val="28"/>
          <w:lang w:val="uk-UA"/>
        </w:rPr>
        <w:t xml:space="preserve"> = </w:t>
      </w:r>
      <w:r>
        <w:rPr>
          <w:color w:val="000000"/>
          <w:sz w:val="28"/>
          <w:szCs w:val="28"/>
        </w:rPr>
        <w:t xml:space="preserve">0.4 </w:t>
      </w:r>
      <w:r>
        <w:rPr>
          <w:color w:val="000000"/>
          <w:sz w:val="28"/>
          <w:szCs w:val="28"/>
          <w:lang w:val="uk-UA"/>
        </w:rPr>
        <w:t xml:space="preserve">В </w:t>
      </w:r>
      <w:r>
        <w:rPr>
          <w:i/>
          <w:iCs/>
          <w:color w:val="000000"/>
          <w:sz w:val="28"/>
          <w:szCs w:val="28"/>
          <w:lang w:val="uk-UA"/>
        </w:rPr>
        <w:t xml:space="preserve">— </w:t>
      </w:r>
      <w:r>
        <w:rPr>
          <w:color w:val="000000"/>
          <w:sz w:val="28"/>
          <w:szCs w:val="28"/>
          <w:lang w:val="uk-UA"/>
        </w:rPr>
        <w:t xml:space="preserve">мінімальне   значення   напруги   емітер-колектор; </w:t>
      </w:r>
      <w:r>
        <w:rPr>
          <w:iCs/>
          <w:smallCaps/>
          <w:color w:val="000000"/>
          <w:sz w:val="28"/>
          <w:szCs w:val="28"/>
          <w:lang w:val="en-US"/>
        </w:rPr>
        <w:t>U</w:t>
      </w:r>
      <w:r>
        <w:rPr>
          <w:iCs/>
          <w:smallCaps/>
          <w:color w:val="000000"/>
          <w:sz w:val="28"/>
          <w:szCs w:val="28"/>
          <w:vertAlign w:val="subscript"/>
          <w:lang w:val="uk-UA"/>
        </w:rPr>
        <w:t>ек</w:t>
      </w:r>
      <w:r>
        <w:rPr>
          <w:iCs/>
          <w:smallCaps/>
          <w:color w:val="000000"/>
          <w:sz w:val="28"/>
          <w:szCs w:val="28"/>
          <w:vertAlign w:val="subscript"/>
        </w:rPr>
        <w:t>.</w:t>
      </w:r>
      <w:r>
        <w:rPr>
          <w:iCs/>
          <w:smallCaps/>
          <w:color w:val="000000"/>
          <w:sz w:val="28"/>
          <w:szCs w:val="28"/>
          <w:vertAlign w:val="subscript"/>
          <w:lang w:val="uk-UA"/>
        </w:rPr>
        <w:t xml:space="preserve"> </w:t>
      </w:r>
      <w:r>
        <w:rPr>
          <w:iCs/>
          <w:color w:val="000000"/>
          <w:sz w:val="28"/>
          <w:szCs w:val="28"/>
          <w:vertAlign w:val="subscript"/>
          <w:lang w:val="uk-UA"/>
        </w:rPr>
        <w:t>нас</w:t>
      </w:r>
      <w:r>
        <w:rPr>
          <w:i/>
          <w:iCs/>
          <w:color w:val="000000"/>
          <w:sz w:val="28"/>
          <w:szCs w:val="28"/>
          <w:lang w:val="uk-UA"/>
        </w:rPr>
        <w:t xml:space="preserve"> — </w:t>
      </w:r>
      <w:r>
        <w:rPr>
          <w:color w:val="000000"/>
          <w:sz w:val="28"/>
          <w:szCs w:val="28"/>
          <w:lang w:val="uk-UA"/>
        </w:rPr>
        <w:t>напруга насичення емітер-колектор (за паспортними даними транзистора). Струм колектора спокою дорівнює</w:t>
      </w:r>
    </w:p>
    <w:p w:rsidR="00CA56C0" w:rsidRDefault="00CA56C0" w:rsidP="00CA56C0">
      <w:pPr>
        <w:shd w:val="clear" w:color="auto" w:fill="FFFFFF"/>
        <w:ind w:left="5" w:firstLine="540"/>
        <w:rPr>
          <w:color w:val="000000"/>
          <w:sz w:val="28"/>
          <w:szCs w:val="28"/>
        </w:rPr>
      </w:pPr>
    </w:p>
    <w:p w:rsidR="00CA56C0" w:rsidRDefault="00CA56C0" w:rsidP="00CA56C0">
      <w:pPr>
        <w:shd w:val="clear" w:color="auto" w:fill="FFFFFF"/>
        <w:ind w:left="5" w:firstLine="540"/>
        <w:jc w:val="center"/>
        <w:rPr>
          <w:i/>
          <w:iCs/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>
            <wp:extent cx="1568450" cy="34290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bright="-18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45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shd w:val="clear" w:color="auto" w:fill="FFFFFF"/>
        <w:ind w:firstLine="540"/>
        <w:rPr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Струм бази спокою визначаємо за виразом</w:t>
      </w:r>
    </w:p>
    <w:p w:rsidR="00CA56C0" w:rsidRDefault="00CA56C0" w:rsidP="00CA56C0">
      <w:pPr>
        <w:shd w:val="clear" w:color="auto" w:fill="FFFFFF"/>
        <w:ind w:firstLine="540"/>
        <w:rPr>
          <w:color w:val="000000"/>
          <w:sz w:val="28"/>
          <w:szCs w:val="28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sz w:val="28"/>
          <w:szCs w:val="28"/>
          <w:lang w:val="en-US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>
            <wp:extent cx="1320800" cy="3429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lum contrast="3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shd w:val="clear" w:color="auto" w:fill="FFFFFF"/>
        <w:ind w:left="10" w:firstLine="540"/>
        <w:rPr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left="10" w:firstLine="540"/>
        <w:rPr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lastRenderedPageBreak/>
        <w:t xml:space="preserve">де </w:t>
      </w:r>
      <w:r>
        <w:rPr>
          <w:iCs/>
          <w:color w:val="000000"/>
          <w:sz w:val="28"/>
          <w:szCs w:val="28"/>
          <w:lang w:val="en-US"/>
        </w:rPr>
        <w:t>h</w:t>
      </w:r>
      <w:r>
        <w:rPr>
          <w:iCs/>
          <w:color w:val="000000"/>
          <w:sz w:val="28"/>
          <w:szCs w:val="28"/>
          <w:vertAlign w:val="subscript"/>
          <w:lang w:val="uk-UA"/>
        </w:rPr>
        <w:t>2</w:t>
      </w:r>
      <w:r>
        <w:rPr>
          <w:iCs/>
          <w:color w:val="000000"/>
          <w:sz w:val="28"/>
          <w:szCs w:val="28"/>
          <w:vertAlign w:val="subscript"/>
        </w:rPr>
        <w:t>1</w:t>
      </w:r>
      <w:r>
        <w:rPr>
          <w:iCs/>
          <w:color w:val="000000"/>
          <w:sz w:val="28"/>
          <w:szCs w:val="28"/>
          <w:vertAlign w:val="subscript"/>
          <w:lang w:val="en-US"/>
        </w:rPr>
        <w:t>E</w:t>
      </w:r>
      <w:r>
        <w:rPr>
          <w:i/>
          <w:iCs/>
          <w:color w:val="000000"/>
          <w:sz w:val="28"/>
          <w:szCs w:val="28"/>
          <w:lang w:val="uk-UA"/>
        </w:rPr>
        <w:t xml:space="preserve"> =</w:t>
      </w:r>
      <w:r>
        <w:rPr>
          <w:i/>
          <w:iCs/>
          <w:color w:val="000000"/>
          <w:sz w:val="28"/>
          <w:szCs w:val="28"/>
        </w:rPr>
        <w:t xml:space="preserve"> </w:t>
      </w:r>
      <w:r>
        <w:rPr>
          <w:i/>
          <w:iCs/>
          <w:color w:val="000000"/>
          <w:sz w:val="28"/>
          <w:szCs w:val="28"/>
          <w:lang w:val="uk-UA"/>
        </w:rPr>
        <w:t>40</w:t>
      </w:r>
      <w:r>
        <w:rPr>
          <w:i/>
          <w:iCs/>
          <w:color w:val="000000"/>
          <w:sz w:val="28"/>
          <w:szCs w:val="28"/>
        </w:rPr>
        <w:t xml:space="preserve"> </w:t>
      </w:r>
      <w:r>
        <w:rPr>
          <w:i/>
          <w:iCs/>
          <w:color w:val="000000"/>
          <w:sz w:val="28"/>
          <w:szCs w:val="28"/>
          <w:lang w:val="uk-UA"/>
        </w:rPr>
        <w:t>÷</w:t>
      </w:r>
      <w:r>
        <w:rPr>
          <w:i/>
          <w:iCs/>
          <w:color w:val="000000"/>
          <w:sz w:val="28"/>
          <w:szCs w:val="28"/>
        </w:rPr>
        <w:t xml:space="preserve"> 1</w:t>
      </w:r>
      <w:r>
        <w:rPr>
          <w:i/>
          <w:iCs/>
          <w:color w:val="000000"/>
          <w:sz w:val="28"/>
          <w:szCs w:val="28"/>
          <w:lang w:val="uk-UA"/>
        </w:rPr>
        <w:t xml:space="preserve">20 </w:t>
      </w:r>
      <w:r>
        <w:rPr>
          <w:color w:val="000000"/>
          <w:sz w:val="28"/>
          <w:szCs w:val="28"/>
          <w:lang w:val="uk-UA"/>
        </w:rPr>
        <w:t xml:space="preserve">(приймаємо </w:t>
      </w:r>
      <w:r>
        <w:rPr>
          <w:iCs/>
          <w:color w:val="000000"/>
          <w:sz w:val="28"/>
          <w:szCs w:val="28"/>
          <w:lang w:val="en-US"/>
        </w:rPr>
        <w:t>h</w:t>
      </w:r>
      <w:r>
        <w:rPr>
          <w:iCs/>
          <w:color w:val="000000"/>
          <w:sz w:val="28"/>
          <w:szCs w:val="28"/>
          <w:vertAlign w:val="subscript"/>
          <w:lang w:val="uk-UA"/>
        </w:rPr>
        <w:t>2</w:t>
      </w:r>
      <w:r>
        <w:rPr>
          <w:iCs/>
          <w:color w:val="000000"/>
          <w:sz w:val="28"/>
          <w:szCs w:val="28"/>
          <w:vertAlign w:val="subscript"/>
        </w:rPr>
        <w:t>1</w:t>
      </w:r>
      <w:r>
        <w:rPr>
          <w:iCs/>
          <w:color w:val="000000"/>
          <w:sz w:val="28"/>
          <w:szCs w:val="28"/>
          <w:vertAlign w:val="subscript"/>
          <w:lang w:val="en-US"/>
        </w:rPr>
        <w:t>E</w:t>
      </w:r>
      <w:r>
        <w:rPr>
          <w:i/>
          <w:iCs/>
          <w:color w:val="000000"/>
          <w:sz w:val="28"/>
          <w:szCs w:val="28"/>
          <w:lang w:val="uk-UA"/>
        </w:rPr>
        <w:t xml:space="preserve"> = 80) — </w:t>
      </w:r>
      <w:r>
        <w:rPr>
          <w:color w:val="000000"/>
          <w:sz w:val="28"/>
          <w:szCs w:val="28"/>
          <w:lang w:val="uk-UA"/>
        </w:rPr>
        <w:t>статичний передатний коефіцієнт за струмом транзистора.</w:t>
      </w:r>
    </w:p>
    <w:p w:rsidR="00CA56C0" w:rsidRDefault="00CA56C0" w:rsidP="00CA56C0">
      <w:pPr>
        <w:shd w:val="clear" w:color="auto" w:fill="FFFFFF"/>
        <w:ind w:left="10" w:right="5" w:firstLine="540"/>
        <w:jc w:val="both"/>
        <w:rPr>
          <w:color w:val="000000"/>
          <w:sz w:val="28"/>
          <w:szCs w:val="28"/>
          <w:lang w:val="uk-UA"/>
        </w:rPr>
      </w:pPr>
      <w:r>
        <w:rPr>
          <w:b/>
          <w:bCs/>
          <w:color w:val="000000"/>
          <w:sz w:val="28"/>
          <w:szCs w:val="28"/>
          <w:lang w:val="uk-UA"/>
        </w:rPr>
        <w:t xml:space="preserve">Задача 5.2 </w:t>
      </w:r>
      <w:r>
        <w:rPr>
          <w:color w:val="000000"/>
          <w:sz w:val="28"/>
          <w:szCs w:val="28"/>
          <w:lang w:val="uk-UA"/>
        </w:rPr>
        <w:t xml:space="preserve">В транзисторному каскаді із спільним емітером на базі транзистора МП40 струм бази спокою </w:t>
      </w:r>
      <w:r>
        <w:rPr>
          <w:iCs/>
          <w:color w:val="000000"/>
          <w:sz w:val="28"/>
          <w:szCs w:val="28"/>
          <w:lang w:val="en-US"/>
        </w:rPr>
        <w:t>I</w:t>
      </w:r>
      <w:r>
        <w:rPr>
          <w:iCs/>
          <w:color w:val="000000"/>
          <w:sz w:val="28"/>
          <w:szCs w:val="28"/>
          <w:vertAlign w:val="subscript"/>
          <w:lang w:val="uk-UA"/>
        </w:rPr>
        <w:t>Бо</w:t>
      </w:r>
      <w:r>
        <w:rPr>
          <w:i/>
          <w:iCs/>
          <w:color w:val="000000"/>
          <w:sz w:val="28"/>
          <w:szCs w:val="28"/>
          <w:lang w:val="uk-UA"/>
        </w:rPr>
        <w:t xml:space="preserve"> = 0,75 </w:t>
      </w:r>
      <w:r>
        <w:rPr>
          <w:color w:val="000000"/>
          <w:sz w:val="28"/>
          <w:szCs w:val="28"/>
          <w:lang w:val="uk-UA"/>
        </w:rPr>
        <w:t xml:space="preserve">мА. Визначити параметри елементів підсилювача, якщо напруга живлення каскаду </w:t>
      </w:r>
      <w:r>
        <w:rPr>
          <w:color w:val="000000"/>
          <w:sz w:val="28"/>
          <w:szCs w:val="28"/>
          <w:lang w:val="en-US"/>
        </w:rPr>
        <w:t>U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= 10 В, опір резистора в колі колектора 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  <w:vertAlign w:val="subscript"/>
          <w:lang w:val="en-US"/>
        </w:rPr>
        <w:t>K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= </w:t>
      </w:r>
      <w:r>
        <w:rPr>
          <w:i/>
          <w:iCs/>
          <w:color w:val="000000"/>
          <w:sz w:val="28"/>
          <w:szCs w:val="28"/>
          <w:lang w:val="uk-UA"/>
        </w:rPr>
        <w:t xml:space="preserve">2,6 </w:t>
      </w:r>
      <w:r>
        <w:rPr>
          <w:color w:val="000000"/>
          <w:sz w:val="28"/>
          <w:szCs w:val="28"/>
          <w:lang w:val="uk-UA"/>
        </w:rPr>
        <w:t>КОм.</w:t>
      </w:r>
    </w:p>
    <w:p w:rsidR="00CA56C0" w:rsidRDefault="00CA56C0" w:rsidP="00CA56C0">
      <w:pPr>
        <w:shd w:val="clear" w:color="auto" w:fill="FFFFFF"/>
        <w:ind w:left="10" w:right="5" w:firstLine="540"/>
        <w:jc w:val="both"/>
        <w:rPr>
          <w:sz w:val="28"/>
          <w:szCs w:val="28"/>
        </w:rPr>
      </w:pPr>
    </w:p>
    <w:p w:rsidR="00CA56C0" w:rsidRDefault="00CA56C0" w:rsidP="00CA56C0">
      <w:pPr>
        <w:ind w:left="341" w:right="384" w:firstLine="540"/>
        <w:jc w:val="center"/>
        <w:rPr>
          <w:i/>
          <w:iCs/>
          <w:sz w:val="28"/>
          <w:szCs w:val="28"/>
          <w:lang w:val="en-US"/>
        </w:rPr>
      </w:pPr>
      <w:r w:rsidRPr="0022125A">
        <w:rPr>
          <w:i/>
          <w:iCs/>
          <w:noProof/>
          <w:sz w:val="28"/>
          <w:szCs w:val="28"/>
        </w:rPr>
        <w:drawing>
          <wp:inline distT="0" distB="0" distL="0" distR="0">
            <wp:extent cx="3784600" cy="1739900"/>
            <wp:effectExtent l="0" t="0" r="635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lum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600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ind w:left="341" w:right="384" w:firstLine="540"/>
        <w:jc w:val="center"/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mc:AlternateContent>
          <mc:Choice Requires="wps">
            <w:drawing>
              <wp:inline distT="0" distB="0" distL="0" distR="0">
                <wp:extent cx="1750695" cy="455295"/>
                <wp:effectExtent l="0" t="4445" r="0" b="0"/>
                <wp:docPr id="344" name="Надпись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069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shd w:val="clear" w:color="auto" w:fill="FFFFFF"/>
                              <w:ind w:right="19"/>
                              <w:jc w:val="center"/>
                              <w:rPr>
                                <w:i/>
                                <w:color w:val="000000"/>
                                <w:szCs w:val="28"/>
                                <w:lang w:val="uk-UA"/>
                              </w:rPr>
                            </w:pPr>
                          </w:p>
                          <w:p w:rsidR="00CA56C0" w:rsidRDefault="00CA56C0" w:rsidP="00CA56C0">
                            <w:pPr>
                              <w:shd w:val="clear" w:color="auto" w:fill="FFFFFF"/>
                              <w:ind w:right="19"/>
                              <w:jc w:val="center"/>
                              <w:rPr>
                                <w:i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000000"/>
                                <w:szCs w:val="28"/>
                                <w:lang w:val="uk-UA"/>
                              </w:rPr>
                              <w:t>Мал. до задачі 5.2.</w:t>
                            </w:r>
                          </w:p>
                          <w:p w:rsidR="00CA56C0" w:rsidRDefault="00CA56C0" w:rsidP="00CA56C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Надпись 344" o:spid="_x0000_s1039" type="#_x0000_t202" style="width:137.85pt;height:35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" filled="f" stroked="f">
                <v:textbox>
                  <w:txbxContent>
                    <w:p w:rsidR="00CA56C0" w:rsidRDefault="00CA56C0" w:rsidP="00CA56C0">
                      <w:pPr>
                        <w:shd w:val="clear" w:color="auto" w:fill="FFFFFF"/>
                        <w:ind w:right="19"/>
                        <w:jc w:val="center"/>
                        <w:rPr>
                          <w:i/>
                          <w:color w:val="000000"/>
                          <w:szCs w:val="28"/>
                          <w:lang w:val="uk-UA"/>
                        </w:rPr>
                      </w:pPr>
                    </w:p>
                    <w:p w:rsidR="00CA56C0" w:rsidRDefault="00CA56C0" w:rsidP="00CA56C0">
                      <w:pPr>
                        <w:shd w:val="clear" w:color="auto" w:fill="FFFFFF"/>
                        <w:ind w:right="19"/>
                        <w:jc w:val="center"/>
                        <w:rPr>
                          <w:i/>
                          <w:szCs w:val="28"/>
                        </w:rPr>
                      </w:pPr>
                      <w:r>
                        <w:rPr>
                          <w:i/>
                          <w:color w:val="000000"/>
                          <w:szCs w:val="28"/>
                          <w:lang w:val="uk-UA"/>
                        </w:rPr>
                        <w:t>Мал. до задачі 5.2.</w:t>
                      </w:r>
                    </w:p>
                    <w:p w:rsidR="00CA56C0" w:rsidRDefault="00CA56C0" w:rsidP="00CA56C0"/>
                  </w:txbxContent>
                </v:textbox>
                <w10:anchorlock/>
              </v:shape>
            </w:pict>
          </mc:Fallback>
        </mc:AlternateContent>
      </w:r>
    </w:p>
    <w:p w:rsidR="00CA56C0" w:rsidRDefault="00CA56C0" w:rsidP="00CA56C0">
      <w:pPr>
        <w:ind w:left="341" w:right="384" w:firstLine="540"/>
        <w:jc w:val="center"/>
        <w:rPr>
          <w:i/>
          <w:iCs/>
          <w:sz w:val="28"/>
          <w:szCs w:val="28"/>
        </w:rPr>
      </w:pPr>
    </w:p>
    <w:p w:rsidR="00CA56C0" w:rsidRDefault="00CA56C0" w:rsidP="00CA56C0">
      <w:pPr>
        <w:shd w:val="clear" w:color="auto" w:fill="FFFFFF"/>
        <w:ind w:left="19" w:firstLine="540"/>
        <w:jc w:val="both"/>
        <w:rPr>
          <w:color w:val="000000"/>
          <w:sz w:val="28"/>
          <w:szCs w:val="28"/>
          <w:lang w:val="uk-UA"/>
        </w:rPr>
      </w:pPr>
      <w:r>
        <w:rPr>
          <w:b/>
          <w:bCs/>
          <w:color w:val="000000"/>
          <w:sz w:val="28"/>
          <w:szCs w:val="28"/>
          <w:lang w:val="uk-UA"/>
        </w:rPr>
        <w:t xml:space="preserve">Розв'язок: </w:t>
      </w:r>
      <w:r>
        <w:rPr>
          <w:color w:val="000000"/>
          <w:sz w:val="28"/>
          <w:szCs w:val="28"/>
          <w:lang w:val="uk-UA"/>
        </w:rPr>
        <w:t xml:space="preserve">Оскільки опір резистора </w:t>
      </w:r>
      <w:r>
        <w:rPr>
          <w:color w:val="000000"/>
          <w:sz w:val="28"/>
          <w:szCs w:val="28"/>
          <w:lang w:val="en-US"/>
        </w:rPr>
        <w:t>R</w:t>
      </w:r>
      <w:r>
        <w:rPr>
          <w:i/>
          <w:iCs/>
          <w:color w:val="000000"/>
          <w:sz w:val="28"/>
          <w:szCs w:val="28"/>
          <w:vertAlign w:val="subscript"/>
          <w:lang w:val="uk-UA"/>
        </w:rPr>
        <w:t>к</w:t>
      </w:r>
      <w:r>
        <w:rPr>
          <w:i/>
          <w:iCs/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найчастіше вибирають таким, щоб </w:t>
      </w:r>
    </w:p>
    <w:p w:rsidR="00CA56C0" w:rsidRDefault="00CA56C0" w:rsidP="00CA56C0">
      <w:pPr>
        <w:shd w:val="clear" w:color="auto" w:fill="FFFFFF"/>
        <w:ind w:left="19" w:firstLine="54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en-US"/>
        </w:rPr>
        <w:t>U</w:t>
      </w:r>
      <w:r>
        <w:rPr>
          <w:color w:val="000000"/>
          <w:sz w:val="28"/>
          <w:szCs w:val="28"/>
          <w:vertAlign w:val="subscript"/>
          <w:lang w:val="en-US"/>
        </w:rPr>
        <w:t>KEo</w:t>
      </w:r>
      <w:r>
        <w:rPr>
          <w:color w:val="000000"/>
          <w:sz w:val="28"/>
          <w:szCs w:val="28"/>
        </w:rPr>
        <w:t xml:space="preserve"> = </w:t>
      </w:r>
      <w:r>
        <w:rPr>
          <w:color w:val="000000"/>
          <w:sz w:val="28"/>
          <w:szCs w:val="28"/>
          <w:lang w:val="en-US"/>
        </w:rPr>
        <w:t>U</w:t>
      </w:r>
      <w:r>
        <w:rPr>
          <w:color w:val="000000"/>
          <w:sz w:val="28"/>
          <w:szCs w:val="28"/>
        </w:rPr>
        <w:t xml:space="preserve">/2 </w:t>
      </w:r>
      <w:r>
        <w:rPr>
          <w:color w:val="000000"/>
          <w:sz w:val="28"/>
          <w:szCs w:val="28"/>
          <w:lang w:val="uk-UA"/>
        </w:rPr>
        <w:t>= 5 В, то на підставі цього струм колектора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в режимі спокою </w:t>
      </w:r>
    </w:p>
    <w:p w:rsidR="00CA56C0" w:rsidRDefault="00CA56C0" w:rsidP="00CA56C0">
      <w:pPr>
        <w:shd w:val="clear" w:color="auto" w:fill="FFFFFF"/>
        <w:ind w:left="19" w:firstLine="540"/>
        <w:jc w:val="both"/>
        <w:rPr>
          <w:color w:val="000000"/>
          <w:sz w:val="28"/>
          <w:szCs w:val="28"/>
          <w:lang w:val="uk-UA"/>
        </w:rPr>
      </w:pPr>
      <w:r>
        <w:rPr>
          <w:iCs/>
          <w:color w:val="000000"/>
          <w:sz w:val="28"/>
          <w:szCs w:val="28"/>
          <w:lang w:val="en-US"/>
        </w:rPr>
        <w:t>I</w:t>
      </w:r>
      <w:r>
        <w:rPr>
          <w:iCs/>
          <w:color w:val="000000"/>
          <w:sz w:val="28"/>
          <w:szCs w:val="28"/>
          <w:vertAlign w:val="subscript"/>
          <w:lang w:val="uk-UA"/>
        </w:rPr>
        <w:t>Ко</w:t>
      </w:r>
      <w:r>
        <w:rPr>
          <w:i/>
          <w:iCs/>
          <w:color w:val="000000"/>
          <w:sz w:val="28"/>
          <w:szCs w:val="28"/>
          <w:lang w:val="uk-UA"/>
        </w:rPr>
        <w:t xml:space="preserve"> = </w:t>
      </w:r>
      <w:r>
        <w:rPr>
          <w:color w:val="000000"/>
          <w:sz w:val="28"/>
          <w:szCs w:val="28"/>
          <w:lang w:val="uk-UA"/>
        </w:rPr>
        <w:t>(</w:t>
      </w:r>
      <w:r>
        <w:rPr>
          <w:color w:val="000000"/>
          <w:sz w:val="28"/>
          <w:szCs w:val="28"/>
          <w:lang w:val="en-US"/>
        </w:rPr>
        <w:t>U</w:t>
      </w:r>
      <w:r>
        <w:rPr>
          <w:color w:val="000000"/>
          <w:sz w:val="28"/>
          <w:szCs w:val="28"/>
          <w:lang w:val="uk-UA"/>
        </w:rPr>
        <w:t xml:space="preserve"> - </w:t>
      </w:r>
      <w:r>
        <w:rPr>
          <w:color w:val="000000"/>
          <w:sz w:val="28"/>
          <w:szCs w:val="28"/>
          <w:lang w:val="en-US"/>
        </w:rPr>
        <w:t>U</w:t>
      </w:r>
      <w:r>
        <w:rPr>
          <w:color w:val="000000"/>
          <w:sz w:val="28"/>
          <w:szCs w:val="28"/>
          <w:vertAlign w:val="subscript"/>
          <w:lang w:val="en-US"/>
        </w:rPr>
        <w:t>KEo</w:t>
      </w:r>
      <w:r>
        <w:rPr>
          <w:color w:val="000000"/>
          <w:sz w:val="28"/>
          <w:szCs w:val="28"/>
          <w:lang w:val="uk-UA"/>
        </w:rPr>
        <w:t xml:space="preserve"> )/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  <w:vertAlign w:val="subscript"/>
          <w:lang w:val="en-US"/>
        </w:rPr>
        <w:t>K</w:t>
      </w:r>
      <w:r>
        <w:rPr>
          <w:color w:val="000000"/>
          <w:sz w:val="28"/>
          <w:szCs w:val="28"/>
          <w:lang w:val="uk-UA"/>
        </w:rPr>
        <w:t xml:space="preserve"> =1,92мА. Значення струму емі</w:t>
      </w:r>
      <w:r>
        <w:rPr>
          <w:color w:val="000000"/>
          <w:sz w:val="28"/>
          <w:szCs w:val="28"/>
          <w:lang w:val="uk-UA"/>
        </w:rPr>
        <w:softHyphen/>
        <w:t xml:space="preserve">тера в робочій точці дорівнює </w:t>
      </w:r>
    </w:p>
    <w:p w:rsidR="00CA56C0" w:rsidRDefault="00CA56C0" w:rsidP="00CA56C0">
      <w:pPr>
        <w:shd w:val="clear" w:color="auto" w:fill="FFFFFF"/>
        <w:ind w:left="19" w:firstLine="540"/>
        <w:jc w:val="both"/>
        <w:rPr>
          <w:sz w:val="28"/>
          <w:szCs w:val="28"/>
          <w:lang w:val="uk-UA"/>
        </w:rPr>
      </w:pPr>
      <w:r>
        <w:rPr>
          <w:iCs/>
          <w:color w:val="000000"/>
          <w:sz w:val="28"/>
          <w:szCs w:val="28"/>
          <w:lang w:val="en-US"/>
        </w:rPr>
        <w:t>I</w:t>
      </w:r>
      <w:r>
        <w:rPr>
          <w:iCs/>
          <w:color w:val="000000"/>
          <w:sz w:val="28"/>
          <w:szCs w:val="28"/>
          <w:vertAlign w:val="subscript"/>
          <w:lang w:val="uk-UA"/>
        </w:rPr>
        <w:t>Ео</w:t>
      </w:r>
      <w:r>
        <w:rPr>
          <w:i/>
          <w:iCs/>
          <w:color w:val="000000"/>
          <w:sz w:val="28"/>
          <w:szCs w:val="28"/>
          <w:lang w:val="uk-UA"/>
        </w:rPr>
        <w:t xml:space="preserve"> = </w:t>
      </w:r>
      <w:r>
        <w:rPr>
          <w:iCs/>
          <w:color w:val="000000"/>
          <w:sz w:val="28"/>
          <w:szCs w:val="28"/>
          <w:lang w:val="en-US"/>
        </w:rPr>
        <w:t>I</w:t>
      </w:r>
      <w:r>
        <w:rPr>
          <w:iCs/>
          <w:color w:val="000000"/>
          <w:sz w:val="28"/>
          <w:szCs w:val="28"/>
          <w:vertAlign w:val="subscript"/>
          <w:lang w:val="uk-UA"/>
        </w:rPr>
        <w:t>Ко</w:t>
      </w:r>
      <w:r>
        <w:rPr>
          <w:i/>
          <w:iCs/>
          <w:color w:val="000000"/>
          <w:sz w:val="28"/>
          <w:szCs w:val="28"/>
          <w:lang w:val="uk-UA"/>
        </w:rPr>
        <w:t xml:space="preserve"> = 1,92 </w:t>
      </w:r>
      <w:r>
        <w:rPr>
          <w:color w:val="000000"/>
          <w:sz w:val="28"/>
          <w:szCs w:val="28"/>
          <w:lang w:val="uk-UA"/>
        </w:rPr>
        <w:t>мА.</w:t>
      </w:r>
    </w:p>
    <w:p w:rsidR="00CA56C0" w:rsidRDefault="00CA56C0" w:rsidP="00CA56C0">
      <w:pPr>
        <w:shd w:val="clear" w:color="auto" w:fill="FFFFFF"/>
        <w:ind w:left="19" w:right="43" w:firstLine="540"/>
        <w:jc w:val="both"/>
        <w:rPr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 xml:space="preserve">Величину опору 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  <w:vertAlign w:val="subscript"/>
          <w:lang w:val="en-US"/>
        </w:rPr>
        <w:t>E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переважно приймають 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  <w:vertAlign w:val="subscript"/>
          <w:lang w:val="en-US"/>
        </w:rPr>
        <w:t>E</w:t>
      </w:r>
      <w:r>
        <w:rPr>
          <w:color w:val="000000"/>
          <w:sz w:val="28"/>
          <w:szCs w:val="28"/>
        </w:rPr>
        <w:t xml:space="preserve"> = 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  <w:vertAlign w:val="subscript"/>
          <w:lang w:val="en-US"/>
        </w:rPr>
        <w:t>K</w:t>
      </w:r>
      <w:r>
        <w:rPr>
          <w:color w:val="000000"/>
          <w:sz w:val="28"/>
          <w:szCs w:val="28"/>
          <w:lang w:val="uk-UA"/>
        </w:rPr>
        <w:t xml:space="preserve">/10 - 260 Ом, а струм в колі дільника напруги </w:t>
      </w:r>
      <w:r>
        <w:rPr>
          <w:i/>
          <w:iCs/>
          <w:color w:val="000000"/>
          <w:sz w:val="28"/>
          <w:szCs w:val="28"/>
          <w:lang w:val="uk-UA"/>
        </w:rPr>
        <w:t xml:space="preserve">— </w:t>
      </w:r>
      <w:r>
        <w:rPr>
          <w:iCs/>
          <w:color w:val="000000"/>
          <w:sz w:val="28"/>
          <w:szCs w:val="28"/>
          <w:lang w:val="en-US"/>
        </w:rPr>
        <w:t>I</w:t>
      </w:r>
      <w:r>
        <w:rPr>
          <w:iCs/>
          <w:color w:val="000000"/>
          <w:sz w:val="28"/>
          <w:szCs w:val="28"/>
          <w:vertAlign w:val="subscript"/>
        </w:rPr>
        <w:t>1</w:t>
      </w:r>
      <w:r>
        <w:rPr>
          <w:i/>
          <w:iCs/>
          <w:color w:val="000000"/>
          <w:sz w:val="28"/>
          <w:szCs w:val="28"/>
          <w:lang w:val="uk-UA"/>
        </w:rPr>
        <w:t>, = (2 ÷ 5)</w:t>
      </w:r>
      <w:r>
        <w:rPr>
          <w:iCs/>
          <w:color w:val="000000"/>
          <w:sz w:val="28"/>
          <w:szCs w:val="28"/>
          <w:lang w:val="en-US"/>
        </w:rPr>
        <w:t>I</w:t>
      </w:r>
      <w:r>
        <w:rPr>
          <w:iCs/>
          <w:color w:val="000000"/>
          <w:sz w:val="28"/>
          <w:szCs w:val="28"/>
          <w:vertAlign w:val="subscript"/>
          <w:lang w:val="uk-UA"/>
        </w:rPr>
        <w:t>Бо</w:t>
      </w:r>
      <w:r>
        <w:rPr>
          <w:i/>
          <w:iCs/>
          <w:color w:val="000000"/>
          <w:sz w:val="28"/>
          <w:szCs w:val="28"/>
          <w:lang w:val="uk-UA"/>
        </w:rPr>
        <w:t xml:space="preserve"> = 4 * 0,75 = 3,0 </w:t>
      </w:r>
      <w:r>
        <w:rPr>
          <w:color w:val="000000"/>
          <w:sz w:val="28"/>
          <w:szCs w:val="28"/>
          <w:lang w:val="uk-UA"/>
        </w:rPr>
        <w:t>мА.</w:t>
      </w:r>
    </w:p>
    <w:p w:rsidR="00CA56C0" w:rsidRDefault="00CA56C0" w:rsidP="00CA56C0">
      <w:pPr>
        <w:shd w:val="clear" w:color="auto" w:fill="FFFFFF"/>
        <w:ind w:left="19" w:right="24" w:firstLine="54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За вхідною характеристикою </w:t>
      </w:r>
      <w:r>
        <w:rPr>
          <w:iCs/>
          <w:color w:val="000000"/>
          <w:sz w:val="28"/>
          <w:szCs w:val="28"/>
          <w:lang w:val="en-US"/>
        </w:rPr>
        <w:t>I</w:t>
      </w:r>
      <w:r>
        <w:rPr>
          <w:iCs/>
          <w:color w:val="000000"/>
          <w:sz w:val="28"/>
          <w:szCs w:val="28"/>
          <w:vertAlign w:val="subscript"/>
          <w:lang w:val="uk-UA"/>
        </w:rPr>
        <w:t>Б</w:t>
      </w:r>
      <w:r w:rsidRPr="0077611F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= </w:t>
      </w:r>
      <w:r>
        <w:rPr>
          <w:iCs/>
          <w:color w:val="000000"/>
          <w:sz w:val="28"/>
          <w:szCs w:val="28"/>
          <w:lang w:val="en-US"/>
        </w:rPr>
        <w:t>f</w:t>
      </w:r>
      <w:r>
        <w:rPr>
          <w:iCs/>
          <w:color w:val="000000"/>
          <w:sz w:val="28"/>
          <w:szCs w:val="28"/>
          <w:lang w:val="uk-UA"/>
        </w:rPr>
        <w:t>(</w:t>
      </w:r>
      <w:r>
        <w:rPr>
          <w:color w:val="000000"/>
          <w:sz w:val="28"/>
          <w:szCs w:val="28"/>
          <w:lang w:val="en-US"/>
        </w:rPr>
        <w:t>U</w:t>
      </w:r>
      <w:r>
        <w:rPr>
          <w:color w:val="000000"/>
          <w:sz w:val="28"/>
          <w:szCs w:val="28"/>
          <w:vertAlign w:val="subscript"/>
          <w:lang w:val="uk-UA"/>
        </w:rPr>
        <w:t>Б</w:t>
      </w:r>
      <w:r>
        <w:rPr>
          <w:color w:val="000000"/>
          <w:sz w:val="28"/>
          <w:szCs w:val="28"/>
          <w:vertAlign w:val="subscript"/>
          <w:lang w:val="en-US"/>
        </w:rPr>
        <w:t>E</w:t>
      </w:r>
      <w:r>
        <w:rPr>
          <w:iCs/>
          <w:color w:val="000000"/>
          <w:sz w:val="28"/>
          <w:szCs w:val="28"/>
          <w:lang w:val="uk-UA"/>
        </w:rPr>
        <w:t>)</w:t>
      </w:r>
      <w:r>
        <w:rPr>
          <w:i/>
          <w:iCs/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транзистора визначає</w:t>
      </w:r>
      <w:r>
        <w:rPr>
          <w:color w:val="000000"/>
          <w:sz w:val="28"/>
          <w:szCs w:val="28"/>
          <w:lang w:val="uk-UA"/>
        </w:rPr>
        <w:softHyphen/>
        <w:t xml:space="preserve">мо напругу </w:t>
      </w:r>
    </w:p>
    <w:p w:rsidR="00CA56C0" w:rsidRDefault="00CA56C0" w:rsidP="00CA56C0">
      <w:pPr>
        <w:shd w:val="clear" w:color="auto" w:fill="FFFFFF"/>
        <w:ind w:left="19" w:right="24" w:firstLine="540"/>
        <w:jc w:val="both"/>
        <w:rPr>
          <w:sz w:val="28"/>
          <w:szCs w:val="28"/>
        </w:rPr>
      </w:pPr>
      <w:r>
        <w:rPr>
          <w:iCs/>
          <w:color w:val="000000"/>
          <w:sz w:val="28"/>
          <w:szCs w:val="28"/>
          <w:lang w:val="en-US"/>
        </w:rPr>
        <w:t>U</w:t>
      </w:r>
      <w:r>
        <w:rPr>
          <w:iCs/>
          <w:color w:val="000000"/>
          <w:sz w:val="28"/>
          <w:szCs w:val="28"/>
          <w:vertAlign w:val="subscript"/>
          <w:lang w:val="uk-UA"/>
        </w:rPr>
        <w:t>БЕо</w:t>
      </w:r>
      <w:r>
        <w:rPr>
          <w:i/>
          <w:iCs/>
          <w:color w:val="000000"/>
          <w:sz w:val="28"/>
          <w:szCs w:val="28"/>
          <w:lang w:val="uk-UA"/>
        </w:rPr>
        <w:t xml:space="preserve"> = 0,33 </w:t>
      </w:r>
      <w:r>
        <w:rPr>
          <w:color w:val="000000"/>
          <w:sz w:val="28"/>
          <w:szCs w:val="28"/>
          <w:lang w:val="uk-UA"/>
        </w:rPr>
        <w:t xml:space="preserve">В для </w:t>
      </w:r>
      <w:r>
        <w:rPr>
          <w:color w:val="000000"/>
          <w:sz w:val="28"/>
          <w:szCs w:val="28"/>
          <w:lang w:val="en-US"/>
        </w:rPr>
        <w:t>U</w:t>
      </w:r>
      <w:r>
        <w:rPr>
          <w:color w:val="000000"/>
          <w:sz w:val="28"/>
          <w:szCs w:val="28"/>
          <w:vertAlign w:val="subscript"/>
          <w:lang w:val="en-US"/>
        </w:rPr>
        <w:t>KEo</w:t>
      </w:r>
      <w:r>
        <w:rPr>
          <w:color w:val="000000"/>
          <w:sz w:val="28"/>
          <w:szCs w:val="28"/>
        </w:rPr>
        <w:t xml:space="preserve"> </w:t>
      </w:r>
      <w:r>
        <w:rPr>
          <w:i/>
          <w:iCs/>
          <w:color w:val="000000"/>
          <w:sz w:val="28"/>
          <w:szCs w:val="28"/>
        </w:rPr>
        <w:t xml:space="preserve">= 5 </w:t>
      </w:r>
      <w:r>
        <w:rPr>
          <w:color w:val="000000"/>
          <w:sz w:val="28"/>
          <w:szCs w:val="28"/>
          <w:lang w:val="uk-UA"/>
        </w:rPr>
        <w:t>В.</w:t>
      </w:r>
    </w:p>
    <w:p w:rsidR="00CA56C0" w:rsidRDefault="00CA56C0" w:rsidP="00CA56C0">
      <w:pPr>
        <w:shd w:val="clear" w:color="auto" w:fill="FFFFFF"/>
        <w:ind w:left="19" w:firstLine="54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Значення опорів 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  <w:vertAlign w:val="subscript"/>
        </w:rPr>
        <w:t>1</w:t>
      </w:r>
      <w:r>
        <w:rPr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  <w:vertAlign w:val="subscript"/>
        </w:rPr>
        <w:t>2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>дільника розраховуємо за виразами</w:t>
      </w:r>
    </w:p>
    <w:p w:rsidR="00CA56C0" w:rsidRDefault="00CA56C0" w:rsidP="00CA56C0">
      <w:pPr>
        <w:shd w:val="clear" w:color="auto" w:fill="FFFFFF"/>
        <w:ind w:left="19" w:firstLine="540"/>
        <w:jc w:val="both"/>
        <w:rPr>
          <w:sz w:val="28"/>
          <w:szCs w:val="28"/>
        </w:rPr>
      </w:pPr>
    </w:p>
    <w:p w:rsidR="00CA56C0" w:rsidRDefault="00CA56C0" w:rsidP="00CA56C0">
      <w:pPr>
        <w:ind w:right="141" w:firstLine="540"/>
        <w:jc w:val="center"/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>
            <wp:extent cx="3695700" cy="355600"/>
            <wp:effectExtent l="0" t="0" r="0" b="635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lum bright="-6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35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shd w:val="clear" w:color="auto" w:fill="FFFFFF"/>
        <w:ind w:left="326" w:firstLine="540"/>
        <w:rPr>
          <w:color w:val="000000"/>
          <w:sz w:val="28"/>
          <w:szCs w:val="28"/>
          <w:lang w:val="uk-UA"/>
        </w:rPr>
      </w:pPr>
    </w:p>
    <w:p w:rsidR="00CA56C0" w:rsidRPr="0077611F" w:rsidRDefault="00CA56C0" w:rsidP="00CA56C0">
      <w:pPr>
        <w:shd w:val="clear" w:color="auto" w:fill="FFFFFF"/>
        <w:ind w:left="326" w:firstLine="54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 xml:space="preserve">Вибираємо 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  <w:vertAlign w:val="subscript"/>
        </w:rPr>
        <w:t>1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= </w:t>
      </w:r>
      <w:r>
        <w:rPr>
          <w:i/>
          <w:iCs/>
          <w:color w:val="000000"/>
          <w:sz w:val="28"/>
          <w:szCs w:val="28"/>
          <w:lang w:val="uk-UA"/>
        </w:rPr>
        <w:t xml:space="preserve">2,4 </w:t>
      </w:r>
      <w:r>
        <w:rPr>
          <w:color w:val="000000"/>
          <w:sz w:val="28"/>
          <w:szCs w:val="28"/>
          <w:lang w:val="uk-UA"/>
        </w:rPr>
        <w:t xml:space="preserve">КОм, 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  <w:vertAlign w:val="subscript"/>
        </w:rPr>
        <w:t>2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= </w:t>
      </w:r>
      <w:r>
        <w:rPr>
          <w:i/>
          <w:iCs/>
          <w:color w:val="000000"/>
          <w:sz w:val="28"/>
          <w:szCs w:val="28"/>
          <w:lang w:val="uk-UA"/>
        </w:rPr>
        <w:t xml:space="preserve">270 </w:t>
      </w:r>
      <w:r>
        <w:rPr>
          <w:color w:val="000000"/>
          <w:sz w:val="28"/>
          <w:szCs w:val="28"/>
          <w:lang w:val="uk-UA"/>
        </w:rPr>
        <w:t>Ом.</w:t>
      </w:r>
    </w:p>
    <w:p w:rsidR="00CA56C0" w:rsidRPr="0077611F" w:rsidRDefault="00CA56C0" w:rsidP="00CA56C0">
      <w:pPr>
        <w:shd w:val="clear" w:color="auto" w:fill="FFFFFF"/>
        <w:ind w:left="326" w:firstLine="540"/>
        <w:rPr>
          <w:color w:val="000000"/>
          <w:sz w:val="28"/>
          <w:szCs w:val="28"/>
        </w:rPr>
      </w:pPr>
    </w:p>
    <w:p w:rsidR="00CA56C0" w:rsidRPr="0077611F" w:rsidRDefault="00CA56C0" w:rsidP="00CA56C0">
      <w:pPr>
        <w:shd w:val="clear" w:color="auto" w:fill="FFFFFF"/>
        <w:rPr>
          <w:b/>
          <w:b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rPr>
          <w:b/>
          <w:bCs/>
          <w:color w:val="000000"/>
          <w:sz w:val="28"/>
          <w:szCs w:val="28"/>
          <w:lang w:val="uk-UA"/>
        </w:rPr>
      </w:pPr>
    </w:p>
    <w:p w:rsidR="00CA56C0" w:rsidRPr="00C3411A" w:rsidRDefault="00CA56C0" w:rsidP="00CA56C0">
      <w:pPr>
        <w:shd w:val="clear" w:color="auto" w:fill="FFFFFF"/>
        <w:ind w:left="1411" w:firstLine="540"/>
        <w:rPr>
          <w:b/>
          <w:b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sz w:val="28"/>
          <w:szCs w:val="28"/>
        </w:rPr>
      </w:pPr>
      <w:r>
        <w:rPr>
          <w:b/>
          <w:bCs/>
          <w:color w:val="000000"/>
          <w:sz w:val="28"/>
          <w:szCs w:val="28"/>
          <w:lang w:val="uk-UA"/>
        </w:rPr>
        <w:t>ЗАПИТАННЯ  ДЛЯ  САМОПЕРЕВІРКИ</w:t>
      </w:r>
    </w:p>
    <w:p w:rsidR="00CA56C0" w:rsidRDefault="00CA56C0" w:rsidP="00CA56C0">
      <w:pPr>
        <w:shd w:val="clear" w:color="auto" w:fill="FFFFFF"/>
        <w:tabs>
          <w:tab w:val="left" w:pos="283"/>
        </w:tabs>
        <w:ind w:left="283" w:firstLine="540"/>
        <w:rPr>
          <w:color w:val="000000"/>
          <w:sz w:val="28"/>
          <w:szCs w:val="28"/>
          <w:lang w:val="uk-UA"/>
        </w:rPr>
      </w:pPr>
    </w:p>
    <w:p w:rsidR="00CA56C0" w:rsidRDefault="00CA56C0" w:rsidP="00CA56C0">
      <w:pPr>
        <w:numPr>
          <w:ilvl w:val="0"/>
          <w:numId w:val="1"/>
        </w:numPr>
        <w:shd w:val="clear" w:color="auto" w:fill="FFFFFF"/>
        <w:tabs>
          <w:tab w:val="left" w:pos="283"/>
        </w:tabs>
        <w:rPr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>Надайте визначення та класифікацію підсилювачів електричних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>сигналів.</w:t>
      </w:r>
    </w:p>
    <w:p w:rsidR="00CA56C0" w:rsidRDefault="00CA56C0" w:rsidP="00CA56C0">
      <w:pPr>
        <w:numPr>
          <w:ilvl w:val="0"/>
          <w:numId w:val="1"/>
        </w:numPr>
        <w:shd w:val="clear" w:color="auto" w:fill="FFFFFF"/>
        <w:tabs>
          <w:tab w:val="left" w:pos="221"/>
        </w:tabs>
        <w:rPr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>Які основні показники роботи транзисторних підсилювачів?</w:t>
      </w:r>
    </w:p>
    <w:p w:rsidR="00CA56C0" w:rsidRDefault="00CA56C0" w:rsidP="00CA56C0">
      <w:pPr>
        <w:numPr>
          <w:ilvl w:val="0"/>
          <w:numId w:val="1"/>
        </w:numPr>
        <w:shd w:val="clear" w:color="auto" w:fill="FFFFFF"/>
        <w:tabs>
          <w:tab w:val="left" w:pos="235"/>
        </w:tabs>
        <w:rPr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>Поясніть принцип роботи транзисторного підсилювача зі спільним емітером.</w:t>
      </w:r>
    </w:p>
    <w:p w:rsidR="00CA56C0" w:rsidRDefault="00CA56C0" w:rsidP="00CA56C0">
      <w:pPr>
        <w:numPr>
          <w:ilvl w:val="0"/>
          <w:numId w:val="1"/>
        </w:numPr>
        <w:shd w:val="clear" w:color="auto" w:fill="FFFFFF"/>
        <w:tabs>
          <w:tab w:val="left" w:pos="235"/>
        </w:tabs>
        <w:rPr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>Які особливості розрахунку потенціального режиму транзисторного каскаду?</w:t>
      </w:r>
    </w:p>
    <w:p w:rsidR="00CA56C0" w:rsidRDefault="00CA56C0" w:rsidP="00CA56C0">
      <w:pPr>
        <w:numPr>
          <w:ilvl w:val="0"/>
          <w:numId w:val="1"/>
        </w:numPr>
        <w:shd w:val="clear" w:color="auto" w:fill="FFFFFF"/>
        <w:tabs>
          <w:tab w:val="left" w:pos="235"/>
        </w:tabs>
        <w:rPr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>Дайте характеристику режимів роботи однокаскадного підсилювача.</w:t>
      </w:r>
    </w:p>
    <w:p w:rsidR="00CA56C0" w:rsidRDefault="00CA56C0" w:rsidP="00CA56C0">
      <w:pPr>
        <w:numPr>
          <w:ilvl w:val="0"/>
          <w:numId w:val="1"/>
        </w:numPr>
        <w:shd w:val="clear" w:color="auto" w:fill="FFFFFF"/>
        <w:tabs>
          <w:tab w:val="left" w:pos="235"/>
        </w:tabs>
        <w:rPr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lastRenderedPageBreak/>
        <w:t>Поясніть, як здійснюється температурна стабілізація режиму роботи підсилювача?</w:t>
      </w:r>
    </w:p>
    <w:p w:rsidR="00CA56C0" w:rsidRDefault="00CA56C0" w:rsidP="00CA56C0">
      <w:pPr>
        <w:numPr>
          <w:ilvl w:val="0"/>
          <w:numId w:val="1"/>
        </w:numPr>
        <w:shd w:val="clear" w:color="auto" w:fill="FFFFFF"/>
        <w:tabs>
          <w:tab w:val="left" w:pos="326"/>
        </w:tabs>
        <w:rPr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>Які особливості роботи однокаскадного підсилювача на базі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>польового транзистора?</w:t>
      </w:r>
    </w:p>
    <w:p w:rsidR="00CA56C0" w:rsidRDefault="00CA56C0" w:rsidP="00CA56C0">
      <w:pPr>
        <w:widowControl w:val="0"/>
        <w:numPr>
          <w:ilvl w:val="0"/>
          <w:numId w:val="1"/>
        </w:numPr>
        <w:shd w:val="clear" w:color="auto" w:fill="FFFFFF"/>
        <w:tabs>
          <w:tab w:val="left" w:pos="226"/>
        </w:tabs>
        <w:autoSpaceDE w:val="0"/>
        <w:autoSpaceDN w:val="0"/>
        <w:adjustRightInd w:val="0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Які основні характеристики підсилювачів?</w:t>
      </w:r>
    </w:p>
    <w:p w:rsidR="00CA56C0" w:rsidRDefault="00CA56C0" w:rsidP="00CA56C0">
      <w:pPr>
        <w:widowControl w:val="0"/>
        <w:numPr>
          <w:ilvl w:val="0"/>
          <w:numId w:val="1"/>
        </w:numPr>
        <w:shd w:val="clear" w:color="auto" w:fill="FFFFFF"/>
        <w:tabs>
          <w:tab w:val="left" w:pos="226"/>
        </w:tabs>
        <w:autoSpaceDE w:val="0"/>
        <w:autoSpaceDN w:val="0"/>
        <w:adjustRightInd w:val="0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Яким чином реалізується зворотний зв’язок підсилювачах?</w:t>
      </w:r>
    </w:p>
    <w:p w:rsidR="00CA56C0" w:rsidRDefault="00CA56C0" w:rsidP="00CA56C0">
      <w:pPr>
        <w:numPr>
          <w:ilvl w:val="0"/>
          <w:numId w:val="1"/>
        </w:numPr>
        <w:shd w:val="clear" w:color="auto" w:fill="FFFFFF"/>
        <w:tabs>
          <w:tab w:val="left" w:pos="346"/>
        </w:tabs>
        <w:rPr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>Види зворотних зв’язків і їх особливості.</w:t>
      </w: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rPr>
          <w:b/>
          <w:b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rPr>
          <w:b/>
          <w:b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sz w:val="28"/>
          <w:szCs w:val="28"/>
        </w:rPr>
      </w:pPr>
      <w:r>
        <w:rPr>
          <w:b/>
          <w:bCs/>
          <w:color w:val="000000"/>
          <w:sz w:val="28"/>
          <w:szCs w:val="28"/>
          <w:lang w:val="uk-UA"/>
        </w:rPr>
        <w:t>ЗАДАЧІ  НА  САМОСТІЙНЕ  ОПРАЦЮВАННЯ</w:t>
      </w:r>
    </w:p>
    <w:p w:rsidR="00CA56C0" w:rsidRDefault="00CA56C0" w:rsidP="00CA56C0">
      <w:pPr>
        <w:shd w:val="clear" w:color="auto" w:fill="FFFFFF"/>
        <w:ind w:left="336" w:firstLine="540"/>
        <w:jc w:val="both"/>
        <w:rPr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left="336" w:firstLine="540"/>
        <w:jc w:val="both"/>
        <w:rPr>
          <w:sz w:val="28"/>
          <w:szCs w:val="28"/>
        </w:rPr>
      </w:pPr>
      <w:r w:rsidRPr="0022125A">
        <w:rPr>
          <w:b/>
          <w:color w:val="000000"/>
          <w:sz w:val="28"/>
          <w:szCs w:val="28"/>
          <w:lang w:val="uk-UA"/>
        </w:rPr>
        <w:t>5.1с.</w:t>
      </w:r>
      <w:r>
        <w:rPr>
          <w:color w:val="000000"/>
          <w:sz w:val="28"/>
          <w:szCs w:val="28"/>
          <w:lang w:val="uk-UA"/>
        </w:rPr>
        <w:t xml:space="preserve"> Визначити опір резистора в колі колектора 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  <w:vertAlign w:val="subscript"/>
          <w:lang w:val="en-US"/>
        </w:rPr>
        <w:t>K</w:t>
      </w:r>
      <w:r>
        <w:rPr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  <w:lang w:val="uk-UA"/>
        </w:rPr>
        <w:t xml:space="preserve">якщо напруга живлення транзисторного каскаду </w:t>
      </w:r>
      <w:r>
        <w:rPr>
          <w:color w:val="000000"/>
          <w:sz w:val="28"/>
          <w:szCs w:val="28"/>
          <w:lang w:val="en-US"/>
        </w:rPr>
        <w:t>U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= 30 В, а струм колектора спокою </w:t>
      </w:r>
      <w:r>
        <w:rPr>
          <w:iCs/>
          <w:color w:val="000000"/>
          <w:sz w:val="28"/>
          <w:szCs w:val="28"/>
          <w:lang w:val="en-US"/>
        </w:rPr>
        <w:t>I</w:t>
      </w:r>
      <w:r>
        <w:rPr>
          <w:iCs/>
          <w:color w:val="000000"/>
          <w:sz w:val="28"/>
          <w:szCs w:val="28"/>
          <w:vertAlign w:val="subscript"/>
          <w:lang w:val="uk-UA"/>
        </w:rPr>
        <w:t>Ко</w:t>
      </w:r>
      <w:r>
        <w:rPr>
          <w:i/>
          <w:iCs/>
          <w:color w:val="000000"/>
          <w:sz w:val="28"/>
          <w:szCs w:val="28"/>
          <w:lang w:val="uk-UA"/>
        </w:rPr>
        <w:t xml:space="preserve"> = 2 </w:t>
      </w:r>
      <w:r>
        <w:rPr>
          <w:color w:val="000000"/>
          <w:sz w:val="28"/>
          <w:szCs w:val="28"/>
          <w:lang w:val="uk-UA"/>
        </w:rPr>
        <w:t>мА.</w:t>
      </w:r>
    </w:p>
    <w:p w:rsidR="00CA56C0" w:rsidRDefault="00CA56C0" w:rsidP="00CA56C0">
      <w:pPr>
        <w:shd w:val="clear" w:color="auto" w:fill="FFFFFF"/>
        <w:ind w:firstLine="54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 xml:space="preserve">           (Відповідь: 7,5КОм)</w:t>
      </w:r>
    </w:p>
    <w:p w:rsidR="00CA56C0" w:rsidRDefault="00CA56C0" w:rsidP="00CA56C0">
      <w:pPr>
        <w:shd w:val="clear" w:color="auto" w:fill="FFFFFF"/>
        <w:ind w:left="278" w:right="10" w:firstLine="540"/>
        <w:jc w:val="both"/>
        <w:rPr>
          <w:i/>
          <w:i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left="278" w:right="10" w:firstLine="540"/>
        <w:jc w:val="both"/>
        <w:rPr>
          <w:sz w:val="28"/>
          <w:szCs w:val="28"/>
        </w:rPr>
      </w:pPr>
      <w:r w:rsidRPr="0022125A">
        <w:rPr>
          <w:b/>
          <w:iCs/>
          <w:color w:val="000000"/>
          <w:sz w:val="28"/>
          <w:szCs w:val="28"/>
          <w:lang w:val="uk-UA"/>
        </w:rPr>
        <w:t>5.2с.</w:t>
      </w:r>
      <w:r>
        <w:rPr>
          <w:i/>
          <w:iCs/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Визначити струм спокою колектора транзисторного каскаду зі спільним емітером на базі транзистора КТ502Г, що забезпечує на резисторі 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  <w:vertAlign w:val="subscript"/>
          <w:lang w:val="en-US"/>
        </w:rPr>
        <w:t>K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= </w:t>
      </w:r>
      <w:r>
        <w:rPr>
          <w:i/>
          <w:iCs/>
          <w:color w:val="000000"/>
          <w:sz w:val="28"/>
          <w:szCs w:val="28"/>
          <w:lang w:val="uk-UA"/>
        </w:rPr>
        <w:t xml:space="preserve">6,2 </w:t>
      </w:r>
      <w:r>
        <w:rPr>
          <w:color w:val="000000"/>
          <w:sz w:val="28"/>
          <w:szCs w:val="28"/>
          <w:lang w:val="uk-UA"/>
        </w:rPr>
        <w:t>КОм максимальну амплітуду вихідної напруги.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Напруга живлення каскаду </w:t>
      </w:r>
      <w:r>
        <w:rPr>
          <w:color w:val="000000"/>
          <w:sz w:val="28"/>
          <w:szCs w:val="28"/>
          <w:lang w:val="en-US"/>
        </w:rPr>
        <w:t>U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>= 40 В.</w:t>
      </w:r>
    </w:p>
    <w:p w:rsidR="00CA56C0" w:rsidRDefault="00CA56C0" w:rsidP="00CA56C0">
      <w:pPr>
        <w:shd w:val="clear" w:color="auto" w:fill="FFFFFF"/>
        <w:ind w:firstLine="540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(Відповідь: 3,18 мА)</w:t>
      </w:r>
    </w:p>
    <w:p w:rsidR="00CA56C0" w:rsidRDefault="00CA56C0" w:rsidP="00CA56C0">
      <w:pPr>
        <w:shd w:val="clear" w:color="auto" w:fill="FFFFFF"/>
        <w:ind w:firstLine="540"/>
        <w:rPr>
          <w:sz w:val="28"/>
          <w:szCs w:val="28"/>
        </w:rPr>
      </w:pPr>
    </w:p>
    <w:p w:rsidR="00CA56C0" w:rsidRDefault="00CA56C0" w:rsidP="00CA56C0">
      <w:pPr>
        <w:shd w:val="clear" w:color="auto" w:fill="FFFFFF"/>
        <w:ind w:left="278" w:right="14" w:firstLine="540"/>
        <w:jc w:val="both"/>
        <w:rPr>
          <w:sz w:val="28"/>
          <w:szCs w:val="28"/>
        </w:rPr>
      </w:pPr>
      <w:r w:rsidRPr="0022125A">
        <w:rPr>
          <w:b/>
          <w:color w:val="000000"/>
          <w:sz w:val="28"/>
          <w:szCs w:val="28"/>
          <w:lang w:val="uk-UA"/>
        </w:rPr>
        <w:t>5.3с.</w:t>
      </w:r>
      <w:r>
        <w:rPr>
          <w:color w:val="000000"/>
          <w:sz w:val="28"/>
          <w:szCs w:val="28"/>
          <w:lang w:val="uk-UA"/>
        </w:rPr>
        <w:t xml:space="preserve"> В транзисторному каскаді зі спільним емітером на транзисторі МП40 струм спокою бази </w:t>
      </w:r>
      <w:r>
        <w:rPr>
          <w:iCs/>
          <w:color w:val="000000"/>
          <w:sz w:val="28"/>
          <w:szCs w:val="28"/>
          <w:lang w:val="en-US"/>
        </w:rPr>
        <w:t>I</w:t>
      </w:r>
      <w:r>
        <w:rPr>
          <w:iCs/>
          <w:color w:val="000000"/>
          <w:sz w:val="28"/>
          <w:szCs w:val="28"/>
          <w:vertAlign w:val="subscript"/>
          <w:lang w:val="uk-UA"/>
        </w:rPr>
        <w:t>Бо</w:t>
      </w:r>
      <w:r>
        <w:rPr>
          <w:i/>
          <w:iCs/>
          <w:color w:val="000000"/>
          <w:sz w:val="28"/>
          <w:szCs w:val="28"/>
          <w:lang w:val="uk-UA"/>
        </w:rPr>
        <w:t xml:space="preserve"> = 0,5 </w:t>
      </w:r>
      <w:r>
        <w:rPr>
          <w:color w:val="000000"/>
          <w:sz w:val="28"/>
          <w:szCs w:val="28"/>
          <w:lang w:val="uk-UA"/>
        </w:rPr>
        <w:t xml:space="preserve">мА, напруга </w:t>
      </w:r>
      <w:r>
        <w:rPr>
          <w:iCs/>
          <w:color w:val="000000"/>
          <w:sz w:val="28"/>
          <w:szCs w:val="28"/>
          <w:lang w:val="en-US"/>
        </w:rPr>
        <w:t>U</w:t>
      </w:r>
      <w:r>
        <w:rPr>
          <w:iCs/>
          <w:color w:val="000000"/>
          <w:sz w:val="28"/>
          <w:szCs w:val="28"/>
          <w:vertAlign w:val="subscript"/>
          <w:lang w:val="uk-UA"/>
        </w:rPr>
        <w:t>Б</w:t>
      </w:r>
      <w:r>
        <w:rPr>
          <w:iCs/>
          <w:color w:val="000000"/>
          <w:sz w:val="28"/>
          <w:szCs w:val="28"/>
          <w:vertAlign w:val="subscript"/>
          <w:lang w:val="el-GR"/>
        </w:rPr>
        <w:t>Εο</w:t>
      </w:r>
      <w:r>
        <w:rPr>
          <w:i/>
          <w:iCs/>
          <w:color w:val="000000"/>
          <w:sz w:val="28"/>
          <w:szCs w:val="28"/>
        </w:rPr>
        <w:t xml:space="preserve"> </w:t>
      </w:r>
      <w:r>
        <w:rPr>
          <w:i/>
          <w:iCs/>
          <w:color w:val="000000"/>
          <w:sz w:val="28"/>
          <w:szCs w:val="28"/>
          <w:lang w:val="uk-UA"/>
        </w:rPr>
        <w:t xml:space="preserve">= 0,31 </w:t>
      </w:r>
      <w:r>
        <w:rPr>
          <w:color w:val="000000"/>
          <w:sz w:val="28"/>
          <w:szCs w:val="28"/>
          <w:lang w:val="uk-UA"/>
        </w:rPr>
        <w:t xml:space="preserve">В. Визначити опори резисторів дільника 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  <w:vertAlign w:val="subscript"/>
          <w:lang w:val="uk-UA"/>
        </w:rPr>
        <w:t>1</w:t>
      </w:r>
      <w:r>
        <w:rPr>
          <w:color w:val="000000"/>
          <w:sz w:val="28"/>
          <w:szCs w:val="28"/>
        </w:rPr>
        <w:t xml:space="preserve">, </w:t>
      </w:r>
      <w:r>
        <w:rPr>
          <w:iCs/>
          <w:color w:val="000000"/>
          <w:sz w:val="28"/>
          <w:szCs w:val="28"/>
          <w:lang w:val="en-US"/>
        </w:rPr>
        <w:t>R</w:t>
      </w:r>
      <w:r>
        <w:rPr>
          <w:iCs/>
          <w:color w:val="000000"/>
          <w:sz w:val="28"/>
          <w:szCs w:val="28"/>
          <w:vertAlign w:val="subscript"/>
          <w:lang w:val="uk-UA"/>
        </w:rPr>
        <w:t>2</w:t>
      </w:r>
      <w:r>
        <w:rPr>
          <w:iCs/>
          <w:color w:val="000000"/>
          <w:sz w:val="28"/>
          <w:szCs w:val="28"/>
        </w:rPr>
        <w:t>,</w:t>
      </w:r>
      <w:r>
        <w:rPr>
          <w:i/>
          <w:iCs/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якщо через резистор 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  <w:vertAlign w:val="subscript"/>
        </w:rPr>
        <w:t>1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>проходить струм І</w:t>
      </w:r>
      <w:r>
        <w:rPr>
          <w:color w:val="000000"/>
          <w:sz w:val="28"/>
          <w:szCs w:val="28"/>
          <w:vertAlign w:val="subscript"/>
        </w:rPr>
        <w:t>1</w:t>
      </w:r>
      <w:r>
        <w:rPr>
          <w:color w:val="000000"/>
          <w:sz w:val="28"/>
          <w:szCs w:val="28"/>
          <w:lang w:val="uk-UA"/>
        </w:rPr>
        <w:t xml:space="preserve"> = </w:t>
      </w:r>
      <w:r>
        <w:rPr>
          <w:i/>
          <w:iCs/>
          <w:color w:val="000000"/>
          <w:sz w:val="28"/>
          <w:szCs w:val="28"/>
          <w:lang w:val="uk-UA"/>
        </w:rPr>
        <w:t xml:space="preserve">2 </w:t>
      </w:r>
      <w:r>
        <w:rPr>
          <w:color w:val="000000"/>
          <w:sz w:val="28"/>
          <w:szCs w:val="28"/>
          <w:lang w:val="uk-UA"/>
        </w:rPr>
        <w:t xml:space="preserve">мА, напруга живлення каскаду </w:t>
      </w:r>
      <w:r>
        <w:rPr>
          <w:color w:val="000000"/>
          <w:sz w:val="28"/>
          <w:szCs w:val="28"/>
          <w:lang w:val="en-US"/>
        </w:rPr>
        <w:t>U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= 10 В, опір резистора 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  <w:vertAlign w:val="subscript"/>
          <w:lang w:val="en-US"/>
        </w:rPr>
        <w:t>K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= </w:t>
      </w:r>
      <w:r>
        <w:rPr>
          <w:i/>
          <w:iCs/>
          <w:color w:val="000000"/>
          <w:sz w:val="28"/>
          <w:szCs w:val="28"/>
          <w:lang w:val="uk-UA"/>
        </w:rPr>
        <w:t xml:space="preserve">2,4 </w:t>
      </w:r>
      <w:r>
        <w:rPr>
          <w:color w:val="000000"/>
          <w:sz w:val="28"/>
          <w:szCs w:val="28"/>
          <w:lang w:val="uk-UA"/>
        </w:rPr>
        <w:t>КОм.</w:t>
      </w:r>
    </w:p>
    <w:p w:rsidR="00CA56C0" w:rsidRPr="00CA56C0" w:rsidRDefault="00CA56C0" w:rsidP="00CA56C0">
      <w:pPr>
        <w:shd w:val="clear" w:color="auto" w:fill="FFFFFF"/>
        <w:ind w:firstLine="540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(Відповідь: </w:t>
      </w:r>
      <w:r>
        <w:rPr>
          <w:iCs/>
          <w:color w:val="000000"/>
          <w:sz w:val="28"/>
          <w:szCs w:val="28"/>
          <w:lang w:val="en-US"/>
        </w:rPr>
        <w:t>R</w:t>
      </w:r>
      <w:r>
        <w:rPr>
          <w:iCs/>
          <w:color w:val="000000"/>
          <w:sz w:val="28"/>
          <w:szCs w:val="28"/>
          <w:vertAlign w:val="subscript"/>
          <w:lang w:val="uk-UA"/>
        </w:rPr>
        <w:t>1</w:t>
      </w:r>
      <w:r>
        <w:rPr>
          <w:i/>
          <w:iCs/>
          <w:color w:val="000000"/>
          <w:sz w:val="28"/>
          <w:szCs w:val="28"/>
          <w:lang w:val="uk-UA"/>
        </w:rPr>
        <w:t xml:space="preserve"> = </w:t>
      </w:r>
      <w:r>
        <w:rPr>
          <w:color w:val="000000"/>
          <w:sz w:val="28"/>
          <w:szCs w:val="28"/>
          <w:lang w:val="uk-UA"/>
        </w:rPr>
        <w:t xml:space="preserve">3,68 КОм; </w:t>
      </w:r>
      <w:r>
        <w:rPr>
          <w:i/>
          <w:iCs/>
          <w:color w:val="000000"/>
          <w:sz w:val="28"/>
          <w:szCs w:val="28"/>
          <w:lang w:val="en-US"/>
        </w:rPr>
        <w:t>R</w:t>
      </w:r>
      <w:r>
        <w:rPr>
          <w:i/>
          <w:iCs/>
          <w:color w:val="000000"/>
          <w:sz w:val="28"/>
          <w:szCs w:val="28"/>
          <w:vertAlign w:val="subscript"/>
          <w:lang w:val="uk-UA"/>
        </w:rPr>
        <w:t>2</w:t>
      </w:r>
      <w:r>
        <w:rPr>
          <w:i/>
          <w:iCs/>
          <w:color w:val="000000"/>
          <w:sz w:val="28"/>
          <w:szCs w:val="28"/>
          <w:lang w:val="uk-UA"/>
        </w:rPr>
        <w:t xml:space="preserve"> = </w:t>
      </w:r>
      <w:r>
        <w:rPr>
          <w:color w:val="000000"/>
          <w:sz w:val="28"/>
          <w:szCs w:val="28"/>
          <w:lang w:val="uk-UA"/>
        </w:rPr>
        <w:t>405 Ом)</w:t>
      </w:r>
    </w:p>
    <w:p w:rsidR="00CA56C0" w:rsidRPr="00CA56C0" w:rsidRDefault="00CA56C0" w:rsidP="00CA56C0">
      <w:pPr>
        <w:shd w:val="clear" w:color="auto" w:fill="FFFFFF"/>
        <w:ind w:firstLine="540"/>
        <w:rPr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left="307" w:right="5" w:firstLine="540"/>
        <w:jc w:val="both"/>
        <w:rPr>
          <w:sz w:val="28"/>
          <w:szCs w:val="28"/>
          <w:lang w:val="uk-UA"/>
        </w:rPr>
      </w:pPr>
      <w:r w:rsidRPr="0022125A">
        <w:rPr>
          <w:b/>
          <w:color w:val="000000"/>
          <w:sz w:val="28"/>
          <w:szCs w:val="28"/>
          <w:lang w:val="uk-UA"/>
        </w:rPr>
        <w:t>5.4с.</w:t>
      </w:r>
      <w:r>
        <w:rPr>
          <w:color w:val="000000"/>
          <w:sz w:val="28"/>
          <w:szCs w:val="28"/>
          <w:lang w:val="uk-UA"/>
        </w:rPr>
        <w:t xml:space="preserve"> Визначити опір резистора в колі колектора 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  <w:vertAlign w:val="subscript"/>
          <w:lang w:val="en-US"/>
        </w:rPr>
        <w:t>K</w:t>
      </w:r>
      <w:r>
        <w:rPr>
          <w:color w:val="000000"/>
          <w:sz w:val="28"/>
          <w:szCs w:val="28"/>
          <w:lang w:val="uk-UA"/>
        </w:rPr>
        <w:t xml:space="preserve">, якщо напруга живлення транзисторного каскаду </w:t>
      </w:r>
      <w:r>
        <w:rPr>
          <w:color w:val="000000"/>
          <w:sz w:val="28"/>
          <w:szCs w:val="28"/>
          <w:lang w:val="en-US"/>
        </w:rPr>
        <w:t>U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= </w:t>
      </w:r>
      <w:r>
        <w:rPr>
          <w:i/>
          <w:iCs/>
          <w:color w:val="000000"/>
          <w:sz w:val="28"/>
          <w:szCs w:val="28"/>
          <w:lang w:val="uk-UA"/>
        </w:rPr>
        <w:t xml:space="preserve">10 </w:t>
      </w:r>
      <w:r>
        <w:rPr>
          <w:color w:val="000000"/>
          <w:sz w:val="28"/>
          <w:szCs w:val="28"/>
          <w:lang w:val="uk-UA"/>
        </w:rPr>
        <w:t xml:space="preserve">В, струм бази спокою </w:t>
      </w:r>
      <w:r>
        <w:rPr>
          <w:iCs/>
          <w:color w:val="000000"/>
          <w:sz w:val="28"/>
          <w:szCs w:val="28"/>
          <w:lang w:val="en-US"/>
        </w:rPr>
        <w:t>I</w:t>
      </w:r>
      <w:r>
        <w:rPr>
          <w:iCs/>
          <w:color w:val="000000"/>
          <w:sz w:val="28"/>
          <w:szCs w:val="28"/>
          <w:vertAlign w:val="subscript"/>
          <w:lang w:val="uk-UA"/>
        </w:rPr>
        <w:t>Бо</w:t>
      </w:r>
      <w:r>
        <w:rPr>
          <w:i/>
          <w:iCs/>
          <w:color w:val="000000"/>
          <w:sz w:val="28"/>
          <w:szCs w:val="28"/>
          <w:lang w:val="uk-UA"/>
        </w:rPr>
        <w:t xml:space="preserve"> = 0,5 </w:t>
      </w:r>
      <w:r>
        <w:rPr>
          <w:color w:val="000000"/>
          <w:sz w:val="28"/>
          <w:szCs w:val="28"/>
          <w:lang w:val="uk-UA"/>
        </w:rPr>
        <w:t xml:space="preserve">мА, передатний коефіцієнт за струмом </w:t>
      </w:r>
      <w:r>
        <w:rPr>
          <w:color w:val="000000"/>
          <w:sz w:val="28"/>
          <w:szCs w:val="28"/>
          <w:lang w:val="en-US"/>
        </w:rPr>
        <w:t>h</w:t>
      </w:r>
      <w:r>
        <w:rPr>
          <w:color w:val="000000"/>
          <w:sz w:val="28"/>
          <w:szCs w:val="28"/>
          <w:vertAlign w:val="subscript"/>
          <w:lang w:val="uk-UA"/>
        </w:rPr>
        <w:t>21Е</w:t>
      </w:r>
      <w:r>
        <w:rPr>
          <w:color w:val="000000"/>
          <w:sz w:val="28"/>
          <w:szCs w:val="28"/>
          <w:lang w:val="uk-UA"/>
        </w:rPr>
        <w:t xml:space="preserve"> </w:t>
      </w:r>
      <w:r>
        <w:rPr>
          <w:i/>
          <w:iCs/>
          <w:color w:val="000000"/>
          <w:sz w:val="28"/>
          <w:szCs w:val="28"/>
          <w:lang w:val="uk-UA"/>
        </w:rPr>
        <w:t>= 30.</w:t>
      </w:r>
    </w:p>
    <w:p w:rsidR="00CA56C0" w:rsidRDefault="00CA56C0" w:rsidP="00CA56C0">
      <w:pPr>
        <w:shd w:val="clear" w:color="auto" w:fill="FFFFFF"/>
        <w:ind w:firstLine="540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(Відповідь: 0.33 КОм)</w:t>
      </w:r>
    </w:p>
    <w:p w:rsidR="00CA56C0" w:rsidRDefault="00CA56C0" w:rsidP="00CA56C0">
      <w:pPr>
        <w:shd w:val="clear" w:color="auto" w:fill="FFFFFF"/>
        <w:ind w:firstLine="540"/>
        <w:rPr>
          <w:sz w:val="28"/>
          <w:szCs w:val="28"/>
          <w:lang w:val="uk-UA"/>
        </w:rPr>
      </w:pPr>
    </w:p>
    <w:p w:rsidR="00CA56C0" w:rsidRPr="005F3AB4" w:rsidRDefault="00CA56C0" w:rsidP="00CA56C0">
      <w:pPr>
        <w:shd w:val="clear" w:color="auto" w:fill="FFFFFF"/>
        <w:ind w:left="307" w:firstLine="540"/>
        <w:jc w:val="both"/>
        <w:rPr>
          <w:sz w:val="28"/>
          <w:szCs w:val="28"/>
          <w:lang w:val="uk-UA"/>
        </w:rPr>
      </w:pPr>
      <w:r w:rsidRPr="0022125A">
        <w:rPr>
          <w:b/>
          <w:color w:val="000000"/>
          <w:sz w:val="28"/>
          <w:szCs w:val="28"/>
          <w:lang w:val="uk-UA"/>
        </w:rPr>
        <w:t>5.5с.</w:t>
      </w:r>
      <w:r>
        <w:rPr>
          <w:color w:val="000000"/>
          <w:sz w:val="28"/>
          <w:szCs w:val="28"/>
          <w:lang w:val="uk-UA"/>
        </w:rPr>
        <w:t xml:space="preserve"> Визначити діапазон зміни вихідної напруги транзисторного каскаду зі спільним емітером на транзисторі КТ819Б, якщо напруга живлення каскаду </w:t>
      </w:r>
      <w:r>
        <w:rPr>
          <w:color w:val="000000"/>
          <w:sz w:val="28"/>
          <w:szCs w:val="28"/>
          <w:lang w:val="en-US"/>
        </w:rPr>
        <w:t>U</w:t>
      </w:r>
      <w:r>
        <w:rPr>
          <w:color w:val="000000"/>
          <w:sz w:val="28"/>
          <w:szCs w:val="28"/>
          <w:lang w:val="uk-UA"/>
        </w:rPr>
        <w:t xml:space="preserve"> = 40 В.</w:t>
      </w:r>
      <w:r w:rsidRPr="00C3411A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(Відповідь: </w:t>
      </w:r>
      <w:r>
        <w:rPr>
          <w:i/>
          <w:iCs/>
          <w:color w:val="000000"/>
          <w:sz w:val="28"/>
          <w:szCs w:val="28"/>
          <w:lang w:val="uk-UA"/>
        </w:rPr>
        <w:t xml:space="preserve">5В &lt; </w:t>
      </w:r>
      <w:r>
        <w:rPr>
          <w:iCs/>
          <w:color w:val="000000"/>
          <w:sz w:val="28"/>
          <w:szCs w:val="28"/>
          <w:lang w:val="en-US"/>
        </w:rPr>
        <w:t>U</w:t>
      </w:r>
      <w:r>
        <w:rPr>
          <w:iCs/>
          <w:color w:val="000000"/>
          <w:sz w:val="28"/>
          <w:szCs w:val="28"/>
          <w:vertAlign w:val="subscript"/>
          <w:lang w:val="uk-UA"/>
        </w:rPr>
        <w:t>вих</w:t>
      </w:r>
      <w:r>
        <w:rPr>
          <w:i/>
          <w:iCs/>
          <w:color w:val="000000"/>
          <w:sz w:val="28"/>
          <w:szCs w:val="28"/>
          <w:lang w:val="uk-UA"/>
        </w:rPr>
        <w:t xml:space="preserve"> &lt; 40В)</w:t>
      </w:r>
    </w:p>
    <w:p w:rsidR="00CA56C0" w:rsidRDefault="00CA56C0" w:rsidP="00CA56C0">
      <w:pPr>
        <w:shd w:val="clear" w:color="auto" w:fill="FFFFFF"/>
        <w:ind w:firstLine="540"/>
        <w:rPr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left="307" w:right="5" w:firstLine="540"/>
        <w:jc w:val="both"/>
        <w:rPr>
          <w:color w:val="000000"/>
          <w:sz w:val="28"/>
          <w:szCs w:val="28"/>
          <w:lang w:val="uk-UA"/>
        </w:rPr>
      </w:pPr>
      <w:r w:rsidRPr="0022125A">
        <w:rPr>
          <w:b/>
          <w:iCs/>
          <w:color w:val="000000"/>
          <w:sz w:val="28"/>
          <w:szCs w:val="28"/>
          <w:lang w:val="uk-UA"/>
        </w:rPr>
        <w:t>5.6с.</w:t>
      </w:r>
      <w:r>
        <w:rPr>
          <w:i/>
          <w:iCs/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Визначити діапазон зміни струму колектора в транзисторному каскаді зі спільним емітером, якщо напруга живлення каскаду </w:t>
      </w:r>
      <w:r>
        <w:rPr>
          <w:color w:val="000000"/>
          <w:sz w:val="28"/>
          <w:szCs w:val="28"/>
          <w:lang w:val="en-US"/>
        </w:rPr>
        <w:t>U</w:t>
      </w:r>
      <w:r>
        <w:rPr>
          <w:color w:val="000000"/>
          <w:sz w:val="28"/>
          <w:szCs w:val="28"/>
          <w:lang w:val="uk-UA"/>
        </w:rPr>
        <w:t xml:space="preserve">= 50 В, опір резистора 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  <w:vertAlign w:val="subscript"/>
          <w:lang w:val="en-US"/>
        </w:rPr>
        <w:t>K</w:t>
      </w:r>
      <w:r>
        <w:rPr>
          <w:color w:val="000000"/>
          <w:sz w:val="28"/>
          <w:szCs w:val="28"/>
          <w:lang w:val="uk-UA"/>
        </w:rPr>
        <w:t xml:space="preserve"> = 3,6 КОм, струм колектора </w:t>
      </w:r>
      <w:r>
        <w:rPr>
          <w:smallCaps/>
          <w:color w:val="000000"/>
          <w:sz w:val="28"/>
          <w:szCs w:val="28"/>
          <w:lang w:val="en-US"/>
        </w:rPr>
        <w:t>I</w:t>
      </w:r>
      <w:r>
        <w:rPr>
          <w:smallCaps/>
          <w:color w:val="000000"/>
          <w:sz w:val="28"/>
          <w:szCs w:val="28"/>
          <w:vertAlign w:val="subscript"/>
          <w:lang w:val="en-US"/>
        </w:rPr>
        <w:t>k</w:t>
      </w:r>
      <w:r>
        <w:rPr>
          <w:smallCaps/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= 0,1 мА при </w:t>
      </w:r>
      <w:r>
        <w:rPr>
          <w:iCs/>
          <w:smallCaps/>
          <w:color w:val="000000"/>
          <w:sz w:val="28"/>
          <w:szCs w:val="28"/>
          <w:lang w:val="en-US"/>
        </w:rPr>
        <w:t>I</w:t>
      </w:r>
      <w:r>
        <w:rPr>
          <w:iCs/>
          <w:smallCaps/>
          <w:color w:val="000000"/>
          <w:sz w:val="28"/>
          <w:szCs w:val="28"/>
          <w:vertAlign w:val="subscript"/>
          <w:lang w:val="uk-UA"/>
        </w:rPr>
        <w:t>б</w:t>
      </w:r>
      <w:r>
        <w:rPr>
          <w:i/>
          <w:iCs/>
          <w:smallCaps/>
          <w:color w:val="000000"/>
          <w:sz w:val="28"/>
          <w:szCs w:val="28"/>
          <w:lang w:val="uk-UA"/>
        </w:rPr>
        <w:t xml:space="preserve"> </w:t>
      </w:r>
      <w:r>
        <w:rPr>
          <w:i/>
          <w:iCs/>
          <w:color w:val="000000"/>
          <w:sz w:val="28"/>
          <w:szCs w:val="28"/>
          <w:lang w:val="uk-UA"/>
        </w:rPr>
        <w:t>= -</w:t>
      </w:r>
      <w:r>
        <w:rPr>
          <w:iCs/>
          <w:color w:val="000000"/>
          <w:sz w:val="28"/>
          <w:szCs w:val="28"/>
          <w:lang w:val="en-US"/>
        </w:rPr>
        <w:t>I</w:t>
      </w:r>
      <w:r>
        <w:rPr>
          <w:iCs/>
          <w:color w:val="000000"/>
          <w:sz w:val="28"/>
          <w:szCs w:val="28"/>
          <w:vertAlign w:val="subscript"/>
          <w:lang w:val="en-US"/>
        </w:rPr>
        <w:t>K</w:t>
      </w:r>
      <w:r>
        <w:rPr>
          <w:iCs/>
          <w:color w:val="000000"/>
          <w:sz w:val="28"/>
          <w:szCs w:val="28"/>
          <w:vertAlign w:val="subscript"/>
          <w:lang w:val="uk-UA"/>
        </w:rPr>
        <w:t>.зв</w:t>
      </w:r>
      <w:r>
        <w:rPr>
          <w:i/>
          <w:iCs/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(зворотний струм колектора) і напруга</w:t>
      </w:r>
    </w:p>
    <w:p w:rsidR="00CA56C0" w:rsidRDefault="00CA56C0" w:rsidP="00CA56C0">
      <w:pPr>
        <w:shd w:val="clear" w:color="auto" w:fill="FFFFFF"/>
        <w:ind w:left="307" w:right="5" w:firstLine="540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</w:t>
      </w:r>
      <w:r>
        <w:rPr>
          <w:smallCaps/>
          <w:color w:val="000000"/>
          <w:sz w:val="28"/>
          <w:szCs w:val="28"/>
          <w:lang w:val="en-US"/>
        </w:rPr>
        <w:t>U</w:t>
      </w:r>
      <w:r>
        <w:rPr>
          <w:smallCaps/>
          <w:color w:val="000000"/>
          <w:sz w:val="28"/>
          <w:szCs w:val="28"/>
          <w:vertAlign w:val="subscript"/>
          <w:lang w:val="en-US"/>
        </w:rPr>
        <w:t>KE</w:t>
      </w:r>
      <w:r>
        <w:rPr>
          <w:smallCaps/>
          <w:color w:val="000000"/>
          <w:sz w:val="28"/>
          <w:szCs w:val="28"/>
          <w:vertAlign w:val="subscript"/>
          <w:lang w:val="uk-UA"/>
        </w:rPr>
        <w:t xml:space="preserve">. </w:t>
      </w:r>
      <w:r>
        <w:rPr>
          <w:i/>
          <w:iCs/>
          <w:color w:val="000000"/>
          <w:sz w:val="28"/>
          <w:szCs w:val="28"/>
          <w:vertAlign w:val="subscript"/>
          <w:lang w:val="uk-UA"/>
        </w:rPr>
        <w:t>нас</w:t>
      </w:r>
      <w:r>
        <w:rPr>
          <w:i/>
          <w:iCs/>
          <w:color w:val="000000"/>
          <w:sz w:val="28"/>
          <w:szCs w:val="28"/>
          <w:lang w:val="uk-UA"/>
        </w:rPr>
        <w:t xml:space="preserve"> = 1 </w:t>
      </w:r>
      <w:r>
        <w:rPr>
          <w:color w:val="000000"/>
          <w:sz w:val="28"/>
          <w:szCs w:val="28"/>
          <w:lang w:val="uk-UA"/>
        </w:rPr>
        <w:t>В.</w:t>
      </w:r>
    </w:p>
    <w:p w:rsidR="00CA56C0" w:rsidRPr="00CA56C0" w:rsidRDefault="00CA56C0" w:rsidP="00CA56C0">
      <w:pPr>
        <w:shd w:val="clear" w:color="auto" w:fill="FFFFFF"/>
        <w:ind w:firstLine="540"/>
        <w:rPr>
          <w:i/>
          <w:iCs/>
          <w:color w:val="000000"/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 xml:space="preserve">          (Відповідь: </w:t>
      </w:r>
      <w:r>
        <w:rPr>
          <w:i/>
          <w:iCs/>
          <w:color w:val="000000"/>
          <w:sz w:val="28"/>
          <w:szCs w:val="28"/>
          <w:lang w:val="uk-UA"/>
        </w:rPr>
        <w:t>0,1мА</w:t>
      </w:r>
      <w:r>
        <w:rPr>
          <w:i/>
          <w:iCs/>
          <w:color w:val="000000"/>
          <w:sz w:val="28"/>
          <w:szCs w:val="28"/>
        </w:rPr>
        <w:t xml:space="preserve"> </w:t>
      </w:r>
      <w:r>
        <w:rPr>
          <w:i/>
          <w:iCs/>
          <w:color w:val="000000"/>
          <w:sz w:val="28"/>
          <w:szCs w:val="28"/>
          <w:lang w:val="uk-UA"/>
        </w:rPr>
        <w:t>&lt;</w:t>
      </w:r>
      <w:r>
        <w:rPr>
          <w:i/>
          <w:iCs/>
          <w:color w:val="000000"/>
          <w:sz w:val="28"/>
          <w:szCs w:val="28"/>
        </w:rPr>
        <w:t xml:space="preserve"> </w:t>
      </w:r>
      <w:r>
        <w:rPr>
          <w:iCs/>
          <w:color w:val="000000"/>
          <w:sz w:val="28"/>
          <w:szCs w:val="28"/>
          <w:lang w:val="en-US"/>
        </w:rPr>
        <w:t>I</w:t>
      </w:r>
      <w:r>
        <w:rPr>
          <w:iCs/>
          <w:color w:val="000000"/>
          <w:sz w:val="28"/>
          <w:szCs w:val="28"/>
          <w:vertAlign w:val="subscript"/>
          <w:lang w:val="uk-UA"/>
        </w:rPr>
        <w:t>к</w:t>
      </w:r>
      <w:r>
        <w:rPr>
          <w:i/>
          <w:iCs/>
          <w:color w:val="000000"/>
          <w:sz w:val="28"/>
          <w:szCs w:val="28"/>
          <w:lang w:val="uk-UA"/>
        </w:rPr>
        <w:t xml:space="preserve"> &lt;13,6мА)</w:t>
      </w:r>
    </w:p>
    <w:p w:rsidR="00CA56C0" w:rsidRPr="00CA56C0" w:rsidRDefault="00CA56C0" w:rsidP="00CA56C0">
      <w:pPr>
        <w:shd w:val="clear" w:color="auto" w:fill="FFFFFF"/>
        <w:ind w:firstLine="540"/>
        <w:rPr>
          <w:sz w:val="28"/>
          <w:szCs w:val="28"/>
        </w:rPr>
      </w:pPr>
    </w:p>
    <w:p w:rsidR="00CA56C0" w:rsidRDefault="00CA56C0" w:rsidP="00CA56C0">
      <w:pPr>
        <w:shd w:val="clear" w:color="auto" w:fill="FFFFFF"/>
        <w:ind w:left="298" w:right="10" w:firstLine="540"/>
        <w:jc w:val="both"/>
        <w:rPr>
          <w:sz w:val="28"/>
          <w:szCs w:val="28"/>
        </w:rPr>
      </w:pPr>
      <w:r w:rsidRPr="0022125A">
        <w:rPr>
          <w:b/>
          <w:iCs/>
          <w:color w:val="000000"/>
          <w:sz w:val="28"/>
          <w:szCs w:val="28"/>
          <w:lang w:val="uk-UA"/>
        </w:rPr>
        <w:lastRenderedPageBreak/>
        <w:t>5.7с.</w:t>
      </w:r>
      <w:r>
        <w:rPr>
          <w:i/>
          <w:iCs/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В транзисторному каскаді зі спільним емітером на базі транзистора МП40 струм бази спокою </w:t>
      </w:r>
      <w:r>
        <w:rPr>
          <w:iCs/>
          <w:color w:val="000000"/>
          <w:sz w:val="28"/>
          <w:szCs w:val="28"/>
          <w:lang w:val="en-US"/>
        </w:rPr>
        <w:t>I</w:t>
      </w:r>
      <w:r>
        <w:rPr>
          <w:iCs/>
          <w:color w:val="000000"/>
          <w:sz w:val="28"/>
          <w:szCs w:val="28"/>
          <w:vertAlign w:val="subscript"/>
          <w:lang w:val="uk-UA"/>
        </w:rPr>
        <w:t>бо</w:t>
      </w:r>
      <w:r>
        <w:rPr>
          <w:i/>
          <w:iCs/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= 0,6 мА. Визначити амплітуду коливань струму колектора, якщо амплітуда коливань струму бази становить 0,2 мА, напруга колектор-емітер спокою </w:t>
      </w:r>
      <w:r>
        <w:rPr>
          <w:smallCaps/>
          <w:color w:val="000000"/>
          <w:sz w:val="28"/>
          <w:szCs w:val="28"/>
          <w:lang w:val="en-US"/>
        </w:rPr>
        <w:t>U</w:t>
      </w:r>
      <w:r>
        <w:rPr>
          <w:smallCaps/>
          <w:color w:val="000000"/>
          <w:sz w:val="28"/>
          <w:szCs w:val="28"/>
          <w:vertAlign w:val="subscript"/>
          <w:lang w:val="en-US"/>
        </w:rPr>
        <w:t>KE</w:t>
      </w:r>
      <w:r>
        <w:rPr>
          <w:smallCaps/>
          <w:color w:val="000000"/>
          <w:sz w:val="28"/>
          <w:szCs w:val="28"/>
          <w:vertAlign w:val="subscript"/>
        </w:rPr>
        <w:t>.</w:t>
      </w:r>
      <w:r>
        <w:rPr>
          <w:smallCaps/>
          <w:color w:val="000000"/>
          <w:sz w:val="28"/>
          <w:szCs w:val="28"/>
          <w:vertAlign w:val="subscript"/>
          <w:lang w:val="en-US"/>
        </w:rPr>
        <w:t>o</w:t>
      </w:r>
      <w:r>
        <w:rPr>
          <w:smallCaps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= </w:t>
      </w:r>
      <w:r>
        <w:rPr>
          <w:color w:val="000000"/>
          <w:sz w:val="28"/>
          <w:szCs w:val="28"/>
          <w:lang w:val="uk-UA"/>
        </w:rPr>
        <w:t xml:space="preserve">5В, напруга живлення каскаду </w:t>
      </w:r>
      <w:r>
        <w:rPr>
          <w:color w:val="000000"/>
          <w:sz w:val="28"/>
          <w:szCs w:val="28"/>
          <w:lang w:val="en-US"/>
        </w:rPr>
        <w:t>U</w:t>
      </w:r>
      <w:r>
        <w:rPr>
          <w:color w:val="000000"/>
          <w:sz w:val="28"/>
          <w:szCs w:val="28"/>
        </w:rPr>
        <w:t xml:space="preserve"> </w:t>
      </w:r>
      <w:r>
        <w:rPr>
          <w:i/>
          <w:iCs/>
          <w:color w:val="000000"/>
          <w:sz w:val="28"/>
          <w:szCs w:val="28"/>
          <w:lang w:val="uk-UA"/>
        </w:rPr>
        <w:t xml:space="preserve">= </w:t>
      </w:r>
      <w:r>
        <w:rPr>
          <w:color w:val="000000"/>
          <w:sz w:val="28"/>
          <w:szCs w:val="28"/>
          <w:lang w:val="uk-UA"/>
        </w:rPr>
        <w:t>10 В. Для розв’язку використати рис. до задачі 6.2.</w:t>
      </w:r>
    </w:p>
    <w:p w:rsidR="00CA56C0" w:rsidRDefault="00CA56C0" w:rsidP="00CA56C0">
      <w:pPr>
        <w:shd w:val="clear" w:color="auto" w:fill="FFFFFF"/>
        <w:ind w:firstLine="540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(Відповідь: 6,5 мА)</w:t>
      </w:r>
    </w:p>
    <w:p w:rsidR="00CA56C0" w:rsidRDefault="00CA56C0" w:rsidP="00CA56C0">
      <w:pPr>
        <w:shd w:val="clear" w:color="auto" w:fill="FFFFFF"/>
        <w:ind w:firstLine="540"/>
        <w:rPr>
          <w:color w:val="000000"/>
          <w:sz w:val="28"/>
          <w:szCs w:val="28"/>
        </w:rPr>
      </w:pPr>
    </w:p>
    <w:p w:rsidR="00CA56C0" w:rsidRDefault="00CA56C0" w:rsidP="00CA56C0">
      <w:pPr>
        <w:shd w:val="clear" w:color="auto" w:fill="FFFFFF"/>
        <w:ind w:left="298" w:right="10" w:firstLine="540"/>
        <w:jc w:val="both"/>
        <w:rPr>
          <w:i/>
          <w:iCs/>
          <w:color w:val="000000"/>
          <w:sz w:val="28"/>
          <w:szCs w:val="28"/>
          <w:lang w:val="uk-UA"/>
        </w:rPr>
      </w:pPr>
      <w:r w:rsidRPr="0022125A">
        <w:rPr>
          <w:b/>
          <w:iCs/>
          <w:color w:val="000000"/>
          <w:sz w:val="28"/>
          <w:szCs w:val="28"/>
          <w:lang w:val="uk-UA"/>
        </w:rPr>
        <w:t>5.8с</w:t>
      </w:r>
      <w:r w:rsidRPr="0022125A">
        <w:rPr>
          <w:b/>
          <w:color w:val="000000"/>
          <w:sz w:val="28"/>
          <w:szCs w:val="28"/>
          <w:lang w:val="uk-UA"/>
        </w:rPr>
        <w:t>.</w:t>
      </w:r>
      <w:r>
        <w:rPr>
          <w:color w:val="000000"/>
          <w:sz w:val="28"/>
          <w:szCs w:val="28"/>
          <w:lang w:val="uk-UA"/>
        </w:rPr>
        <w:t xml:space="preserve"> На підставі даних задачі 6.7с визначити амплітуду коливань напруги колектор-емітер </w:t>
      </w:r>
      <w:r>
        <w:rPr>
          <w:i/>
          <w:color w:val="000000"/>
          <w:sz w:val="28"/>
          <w:szCs w:val="28"/>
          <w:lang w:val="uk-UA"/>
        </w:rPr>
        <w:t>U</w:t>
      </w:r>
      <w:r>
        <w:rPr>
          <w:i/>
          <w:color w:val="000000"/>
          <w:sz w:val="28"/>
          <w:szCs w:val="28"/>
          <w:vertAlign w:val="subscript"/>
          <w:lang w:val="uk-UA"/>
        </w:rPr>
        <w:t>KE</w:t>
      </w:r>
      <w:r>
        <w:rPr>
          <w:color w:val="000000"/>
          <w:sz w:val="28"/>
          <w:szCs w:val="28"/>
          <w:lang w:val="uk-UA"/>
        </w:rPr>
        <w:t>, якщо амплітуда коливань струму бази становить 0,2 мА.</w:t>
      </w:r>
    </w:p>
    <w:p w:rsidR="00CA56C0" w:rsidRDefault="00CA56C0" w:rsidP="00CA56C0">
      <w:pPr>
        <w:shd w:val="clear" w:color="auto" w:fill="FFFFFF"/>
        <w:ind w:firstLine="540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(Відповідь: 1,7 В)</w:t>
      </w:r>
    </w:p>
    <w:p w:rsidR="00CA56C0" w:rsidRDefault="00CA56C0" w:rsidP="00CA56C0">
      <w:pPr>
        <w:shd w:val="clear" w:color="auto" w:fill="FFFFFF"/>
        <w:ind w:firstLine="540"/>
        <w:rPr>
          <w:sz w:val="28"/>
          <w:szCs w:val="28"/>
        </w:rPr>
      </w:pPr>
    </w:p>
    <w:p w:rsidR="00CA56C0" w:rsidRDefault="00CA56C0" w:rsidP="00CA56C0">
      <w:pPr>
        <w:shd w:val="clear" w:color="auto" w:fill="FFFFFF"/>
        <w:ind w:left="312" w:right="10" w:firstLine="540"/>
        <w:jc w:val="both"/>
        <w:rPr>
          <w:sz w:val="28"/>
          <w:szCs w:val="28"/>
        </w:rPr>
      </w:pPr>
      <w:r w:rsidRPr="0022125A">
        <w:rPr>
          <w:b/>
          <w:color w:val="000000"/>
          <w:sz w:val="28"/>
          <w:szCs w:val="28"/>
          <w:lang w:val="uk-UA"/>
        </w:rPr>
        <w:t>5.9с.</w:t>
      </w:r>
      <w:r>
        <w:rPr>
          <w:color w:val="000000"/>
          <w:sz w:val="28"/>
          <w:szCs w:val="28"/>
          <w:lang w:val="uk-UA"/>
        </w:rPr>
        <w:t xml:space="preserve"> Визначити опір резистора </w:t>
      </w:r>
      <w:r>
        <w:rPr>
          <w:iCs/>
          <w:color w:val="000000"/>
          <w:sz w:val="28"/>
          <w:szCs w:val="28"/>
          <w:lang w:val="en-US"/>
        </w:rPr>
        <w:t>R</w:t>
      </w:r>
      <w:r>
        <w:rPr>
          <w:iCs/>
          <w:color w:val="000000"/>
          <w:sz w:val="28"/>
          <w:szCs w:val="28"/>
          <w:vertAlign w:val="subscript"/>
          <w:lang w:val="en-US"/>
        </w:rPr>
        <w:t>B</w:t>
      </w:r>
      <w:r>
        <w:rPr>
          <w:i/>
          <w:iCs/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транзисторного каскаду зі спільним витоком, якщо напруга затвора спокою </w:t>
      </w:r>
      <w:r>
        <w:rPr>
          <w:color w:val="000000"/>
          <w:sz w:val="28"/>
          <w:szCs w:val="28"/>
          <w:lang w:val="en-US"/>
        </w:rPr>
        <w:t>U</w:t>
      </w:r>
      <w:r>
        <w:rPr>
          <w:color w:val="000000"/>
          <w:sz w:val="28"/>
          <w:szCs w:val="28"/>
          <w:vertAlign w:val="subscript"/>
        </w:rPr>
        <w:t>З</w:t>
      </w:r>
      <w:r>
        <w:rPr>
          <w:color w:val="000000"/>
          <w:sz w:val="28"/>
          <w:szCs w:val="28"/>
          <w:vertAlign w:val="subscript"/>
          <w:lang w:val="en-US"/>
        </w:rPr>
        <w:t>o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= </w:t>
      </w:r>
      <w:r>
        <w:rPr>
          <w:i/>
          <w:iCs/>
          <w:color w:val="000000"/>
          <w:sz w:val="28"/>
          <w:szCs w:val="28"/>
          <w:lang w:val="uk-UA"/>
        </w:rPr>
        <w:t xml:space="preserve">0,9 </w:t>
      </w:r>
      <w:r>
        <w:rPr>
          <w:color w:val="000000"/>
          <w:sz w:val="28"/>
          <w:szCs w:val="28"/>
          <w:lang w:val="uk-UA"/>
        </w:rPr>
        <w:t>В і струм стоку спокою І</w:t>
      </w:r>
      <w:r>
        <w:rPr>
          <w:color w:val="000000"/>
          <w:sz w:val="28"/>
          <w:szCs w:val="28"/>
          <w:vertAlign w:val="subscript"/>
          <w:lang w:val="en-US"/>
        </w:rPr>
        <w:t>Co</w:t>
      </w:r>
      <w:r>
        <w:rPr>
          <w:color w:val="000000"/>
          <w:sz w:val="28"/>
          <w:szCs w:val="28"/>
          <w:vertAlign w:val="subscript"/>
        </w:rPr>
        <w:t xml:space="preserve"> </w:t>
      </w:r>
      <w:r>
        <w:rPr>
          <w:color w:val="000000"/>
          <w:sz w:val="28"/>
          <w:szCs w:val="28"/>
          <w:lang w:val="uk-UA"/>
        </w:rPr>
        <w:t>=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>2,</w:t>
      </w:r>
      <w:r>
        <w:rPr>
          <w:color w:val="000000"/>
          <w:sz w:val="28"/>
          <w:szCs w:val="28"/>
        </w:rPr>
        <w:t>7</w:t>
      </w:r>
      <w:r>
        <w:rPr>
          <w:color w:val="000000"/>
          <w:sz w:val="28"/>
          <w:szCs w:val="28"/>
          <w:lang w:val="uk-UA"/>
        </w:rPr>
        <w:t>5мА.</w:t>
      </w:r>
    </w:p>
    <w:p w:rsidR="00CA56C0" w:rsidRDefault="00CA56C0" w:rsidP="00CA56C0">
      <w:pPr>
        <w:shd w:val="clear" w:color="auto" w:fill="FFFFFF"/>
        <w:ind w:firstLine="540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(Відповідь: 0,33 КОм)</w:t>
      </w:r>
    </w:p>
    <w:p w:rsidR="00CA56C0" w:rsidRDefault="00CA56C0" w:rsidP="00CA56C0">
      <w:pPr>
        <w:shd w:val="clear" w:color="auto" w:fill="FFFFFF"/>
        <w:ind w:firstLine="540"/>
        <w:rPr>
          <w:sz w:val="28"/>
          <w:szCs w:val="28"/>
        </w:rPr>
      </w:pPr>
    </w:p>
    <w:p w:rsidR="00CA56C0" w:rsidRDefault="00CA56C0" w:rsidP="00CA56C0">
      <w:pPr>
        <w:shd w:val="clear" w:color="auto" w:fill="FFFFFF"/>
        <w:ind w:left="312" w:firstLine="540"/>
        <w:jc w:val="both"/>
        <w:rPr>
          <w:sz w:val="28"/>
          <w:szCs w:val="28"/>
          <w:lang w:val="uk-UA"/>
        </w:rPr>
      </w:pPr>
      <w:r w:rsidRPr="0022125A">
        <w:rPr>
          <w:b/>
          <w:bCs/>
          <w:color w:val="000000"/>
          <w:sz w:val="28"/>
          <w:szCs w:val="28"/>
          <w:lang w:val="uk-UA"/>
        </w:rPr>
        <w:t>5.10с.</w:t>
      </w:r>
      <w:r>
        <w:rPr>
          <w:b/>
          <w:bCs/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Визначити опір резистора </w:t>
      </w:r>
      <w:r>
        <w:rPr>
          <w:i/>
          <w:iCs/>
          <w:smallCaps/>
          <w:color w:val="000000"/>
          <w:sz w:val="28"/>
          <w:szCs w:val="28"/>
          <w:lang w:val="en-US"/>
        </w:rPr>
        <w:t>rc</w:t>
      </w:r>
      <w:r>
        <w:rPr>
          <w:i/>
          <w:iCs/>
          <w:smallCaps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транзисторного каскаду зі спільним витоком, якщо напруга живлення каскаду </w:t>
      </w:r>
      <w:r>
        <w:rPr>
          <w:color w:val="000000"/>
          <w:sz w:val="28"/>
          <w:szCs w:val="28"/>
          <w:lang w:val="en-US"/>
        </w:rPr>
        <w:t>U</w:t>
      </w:r>
      <w:r>
        <w:rPr>
          <w:color w:val="000000"/>
          <w:sz w:val="28"/>
          <w:szCs w:val="28"/>
        </w:rPr>
        <w:t xml:space="preserve"> </w:t>
      </w:r>
      <w:r>
        <w:rPr>
          <w:i/>
          <w:iCs/>
          <w:color w:val="000000"/>
          <w:sz w:val="28"/>
          <w:szCs w:val="28"/>
          <w:lang w:val="uk-UA"/>
        </w:rPr>
        <w:t xml:space="preserve">= </w:t>
      </w:r>
      <w:r>
        <w:rPr>
          <w:color w:val="000000"/>
          <w:sz w:val="28"/>
          <w:szCs w:val="28"/>
          <w:lang w:val="uk-UA"/>
        </w:rPr>
        <w:t xml:space="preserve">15В, струм стоку спокою </w:t>
      </w:r>
      <w:r>
        <w:rPr>
          <w:iCs/>
          <w:color w:val="000000"/>
          <w:sz w:val="28"/>
          <w:szCs w:val="28"/>
          <w:lang w:val="en-US"/>
        </w:rPr>
        <w:t>I</w:t>
      </w:r>
      <w:r>
        <w:rPr>
          <w:iCs/>
          <w:color w:val="000000"/>
          <w:sz w:val="28"/>
          <w:szCs w:val="28"/>
          <w:vertAlign w:val="subscript"/>
          <w:lang w:val="en-US"/>
        </w:rPr>
        <w:t>Co</w:t>
      </w:r>
      <w:r>
        <w:rPr>
          <w:i/>
          <w:iCs/>
          <w:color w:val="000000"/>
          <w:sz w:val="28"/>
          <w:szCs w:val="28"/>
          <w:lang w:val="uk-UA"/>
        </w:rPr>
        <w:t xml:space="preserve"> = </w:t>
      </w:r>
      <w:r>
        <w:rPr>
          <w:color w:val="000000"/>
          <w:sz w:val="28"/>
          <w:szCs w:val="28"/>
          <w:lang w:val="uk-UA"/>
        </w:rPr>
        <w:t xml:space="preserve">2,5 мА і напруга стік-витік спокою </w:t>
      </w:r>
      <w:r>
        <w:rPr>
          <w:iCs/>
          <w:color w:val="000000"/>
          <w:sz w:val="28"/>
          <w:szCs w:val="28"/>
          <w:lang w:val="en-US"/>
        </w:rPr>
        <w:t>U</w:t>
      </w:r>
      <w:r>
        <w:rPr>
          <w:iCs/>
          <w:color w:val="000000"/>
          <w:sz w:val="28"/>
          <w:szCs w:val="28"/>
          <w:vertAlign w:val="subscript"/>
          <w:lang w:val="en-US"/>
        </w:rPr>
        <w:t>CBo</w:t>
      </w:r>
      <w:r>
        <w:rPr>
          <w:i/>
          <w:iCs/>
          <w:color w:val="000000"/>
          <w:sz w:val="28"/>
          <w:szCs w:val="28"/>
          <w:lang w:val="uk-UA"/>
        </w:rPr>
        <w:t xml:space="preserve"> </w:t>
      </w:r>
      <w:r>
        <w:rPr>
          <w:i/>
          <w:iCs/>
          <w:color w:val="000000"/>
          <w:sz w:val="28"/>
          <w:szCs w:val="28"/>
          <w:vertAlign w:val="superscript"/>
          <w:lang w:val="uk-UA"/>
        </w:rPr>
        <w:t>=</w:t>
      </w:r>
      <w:r>
        <w:rPr>
          <w:i/>
          <w:iCs/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8,25 В.</w:t>
      </w:r>
    </w:p>
    <w:p w:rsidR="00CA56C0" w:rsidRDefault="00CA56C0" w:rsidP="00CA56C0">
      <w:pPr>
        <w:shd w:val="clear" w:color="auto" w:fill="FFFFFF"/>
        <w:ind w:firstLine="540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(Відповідь: 2,7 КОм)</w:t>
      </w: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spacing w:val="-1"/>
          <w:w w:val="85"/>
          <w:sz w:val="28"/>
          <w:szCs w:val="28"/>
          <w:lang w:val="uk-UA"/>
        </w:rPr>
      </w:pPr>
      <w:r>
        <w:rPr>
          <w:b/>
          <w:bCs/>
          <w:iCs/>
          <w:color w:val="000000"/>
          <w:sz w:val="28"/>
          <w:szCs w:val="28"/>
          <w:lang w:val="uk-UA"/>
        </w:rPr>
        <w:br w:type="page"/>
      </w:r>
      <w:r>
        <w:rPr>
          <w:b/>
          <w:bCs/>
          <w:iCs/>
          <w:color w:val="000000"/>
          <w:sz w:val="28"/>
          <w:szCs w:val="28"/>
          <w:lang w:val="uk-UA"/>
        </w:rPr>
        <w:lastRenderedPageBreak/>
        <w:t xml:space="preserve">РОЗДІЛ 6 </w:t>
      </w: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spacing w:val="-1"/>
          <w:w w:val="85"/>
          <w:sz w:val="32"/>
          <w:szCs w:val="32"/>
          <w:lang w:val="uk-UA"/>
        </w:rPr>
      </w:pPr>
    </w:p>
    <w:p w:rsidR="00CA56C0" w:rsidRPr="001E3B02" w:rsidRDefault="00CA56C0" w:rsidP="00CA56C0">
      <w:pPr>
        <w:pStyle w:val="14"/>
        <w:ind w:firstLine="540"/>
        <w:rPr>
          <w:bCs w:val="0"/>
          <w:iCs w:val="0"/>
          <w:color w:val="auto"/>
          <w:w w:val="100"/>
          <w:position w:val="-34"/>
        </w:rPr>
      </w:pPr>
      <w:r w:rsidRPr="001E3B02">
        <w:t xml:space="preserve">   </w:t>
      </w:r>
      <w:r w:rsidRPr="001E3B02">
        <w:rPr>
          <w:bCs w:val="0"/>
          <w:iCs w:val="0"/>
          <w:color w:val="auto"/>
          <w:w w:val="100"/>
          <w:position w:val="-34"/>
        </w:rPr>
        <w:t>6.1 Багатокаскадні підсилювачі</w:t>
      </w:r>
    </w:p>
    <w:p w:rsidR="00CA56C0" w:rsidRDefault="00CA56C0" w:rsidP="00CA56C0">
      <w:pPr>
        <w:shd w:val="clear" w:color="auto" w:fill="FFFFFF"/>
        <w:ind w:firstLine="540"/>
        <w:jc w:val="center"/>
        <w:rPr>
          <w:sz w:val="28"/>
          <w:lang w:val="uk-UA"/>
        </w:rPr>
      </w:pPr>
    </w:p>
    <w:p w:rsidR="00CA56C0" w:rsidRPr="00CA56C0" w:rsidRDefault="00CA56C0" w:rsidP="00CA56C0">
      <w:pPr>
        <w:shd w:val="clear" w:color="auto" w:fill="FFFFFF"/>
        <w:ind w:right="-1" w:firstLine="540"/>
        <w:rPr>
          <w:sz w:val="28"/>
          <w:szCs w:val="21"/>
          <w:lang w:val="uk-UA"/>
        </w:rPr>
      </w:pPr>
      <w:r>
        <w:rPr>
          <w:sz w:val="28"/>
          <w:szCs w:val="21"/>
          <w:lang w:val="uk-UA"/>
        </w:rPr>
        <w:t>Якщо один підсилюючий каскад не забезпечує потрібного рівня під</w:t>
      </w:r>
      <w:r>
        <w:rPr>
          <w:sz w:val="28"/>
          <w:szCs w:val="21"/>
          <w:lang w:val="uk-UA"/>
        </w:rPr>
        <w:softHyphen/>
        <w:t xml:space="preserve">силення, то застосовують багатокаскадні підсилювачі. </w:t>
      </w:r>
    </w:p>
    <w:p w:rsidR="00CA56C0" w:rsidRPr="00CA56C0" w:rsidRDefault="00CA56C0" w:rsidP="00CA56C0">
      <w:pPr>
        <w:shd w:val="clear" w:color="auto" w:fill="FFFFFF"/>
        <w:ind w:right="-1" w:firstLine="540"/>
        <w:rPr>
          <w:sz w:val="28"/>
          <w:lang w:val="uk-UA"/>
        </w:rPr>
      </w:pPr>
    </w:p>
    <w:p w:rsidR="00CA56C0" w:rsidRDefault="00CA56C0" w:rsidP="00CA56C0">
      <w:pPr>
        <w:shd w:val="clear" w:color="auto" w:fill="FFFFFF"/>
        <w:spacing w:line="259" w:lineRule="exact"/>
        <w:ind w:firstLine="540"/>
        <w:rPr>
          <w:b/>
          <w:bCs/>
          <w:spacing w:val="-6"/>
          <w:sz w:val="28"/>
          <w:szCs w:val="22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2514600</wp:posOffset>
            </wp:positionH>
            <wp:positionV relativeFrom="paragraph">
              <wp:posOffset>38100</wp:posOffset>
            </wp:positionV>
            <wp:extent cx="1676400" cy="290195"/>
            <wp:effectExtent l="0" t="0" r="0" b="0"/>
            <wp:wrapNone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bright="-54000" contrast="7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9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spacing w:line="259" w:lineRule="exact"/>
        <w:ind w:firstLine="540"/>
        <w:rPr>
          <w:bCs/>
          <w:spacing w:val="-6"/>
          <w:sz w:val="28"/>
          <w:szCs w:val="22"/>
          <w:lang w:val="uk-UA"/>
        </w:rPr>
      </w:pPr>
      <w:r>
        <w:rPr>
          <w:b/>
          <w:bCs/>
          <w:spacing w:val="-6"/>
          <w:sz w:val="28"/>
          <w:szCs w:val="22"/>
          <w:lang w:val="uk-UA"/>
        </w:rPr>
        <w:t xml:space="preserve">                                                      </w:t>
      </w:r>
      <w:r>
        <w:rPr>
          <w:bCs/>
          <w:spacing w:val="-6"/>
          <w:sz w:val="28"/>
          <w:szCs w:val="22"/>
          <w:lang w:val="uk-UA"/>
        </w:rPr>
        <w:t xml:space="preserve">                                                                  (6.1)</w:t>
      </w:r>
    </w:p>
    <w:p w:rsidR="00CA56C0" w:rsidRDefault="00CA56C0" w:rsidP="00CA56C0">
      <w:pPr>
        <w:shd w:val="clear" w:color="auto" w:fill="FFFFFF"/>
        <w:spacing w:line="259" w:lineRule="exact"/>
        <w:ind w:firstLine="540"/>
        <w:rPr>
          <w:bCs/>
          <w:spacing w:val="-6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line="259" w:lineRule="exact"/>
        <w:ind w:firstLine="540"/>
        <w:rPr>
          <w:bCs/>
          <w:spacing w:val="-6"/>
          <w:sz w:val="28"/>
          <w:szCs w:val="22"/>
          <w:lang w:val="uk-UA"/>
        </w:rPr>
      </w:pPr>
    </w:p>
    <w:p w:rsidR="00CA56C0" w:rsidRPr="001E3B02" w:rsidRDefault="00CA56C0" w:rsidP="00CA56C0">
      <w:pPr>
        <w:shd w:val="clear" w:color="auto" w:fill="FFFFFF"/>
        <w:spacing w:line="259" w:lineRule="exact"/>
        <w:ind w:firstLine="540"/>
        <w:rPr>
          <w:b/>
          <w:sz w:val="28"/>
          <w:lang w:val="uk-UA"/>
        </w:rPr>
      </w:pPr>
      <w:r w:rsidRPr="001E3B02">
        <w:rPr>
          <w:b/>
          <w:bCs/>
          <w:spacing w:val="-6"/>
          <w:sz w:val="28"/>
          <w:szCs w:val="22"/>
          <w:lang w:val="uk-UA"/>
        </w:rPr>
        <w:t xml:space="preserve">6.1.1  Багатокаскадні підсилювачі з резистивно-ємнісними </w:t>
      </w:r>
      <w:r w:rsidRPr="001E3B02">
        <w:rPr>
          <w:b/>
          <w:bCs/>
          <w:spacing w:val="-2"/>
          <w:sz w:val="28"/>
          <w:szCs w:val="22"/>
          <w:lang w:val="uk-UA"/>
        </w:rPr>
        <w:t xml:space="preserve">міжкаскадними </w:t>
      </w:r>
      <w:r>
        <w:rPr>
          <w:b/>
          <w:bCs/>
          <w:spacing w:val="-2"/>
          <w:sz w:val="28"/>
          <w:szCs w:val="22"/>
          <w:lang w:val="uk-UA"/>
        </w:rPr>
        <w:t xml:space="preserve">  </w:t>
      </w:r>
      <w:r w:rsidRPr="001E3B02">
        <w:rPr>
          <w:b/>
          <w:bCs/>
          <w:spacing w:val="-2"/>
          <w:sz w:val="28"/>
          <w:szCs w:val="22"/>
          <w:lang w:val="uk-UA"/>
        </w:rPr>
        <w:t>зв'язкам</w:t>
      </w:r>
    </w:p>
    <w:p w:rsidR="00CA56C0" w:rsidRDefault="00CA56C0" w:rsidP="00CA56C0">
      <w:pPr>
        <w:shd w:val="clear" w:color="auto" w:fill="FFFFFF"/>
        <w:spacing w:before="211"/>
        <w:ind w:firstLine="540"/>
        <w:jc w:val="both"/>
        <w:rPr>
          <w:spacing w:val="7"/>
          <w:sz w:val="28"/>
          <w:szCs w:val="21"/>
          <w:lang w:val="uk-UA"/>
        </w:rPr>
      </w:pPr>
      <w:r>
        <w:rPr>
          <w:spacing w:val="2"/>
          <w:sz w:val="28"/>
          <w:szCs w:val="21"/>
          <w:lang w:val="uk-UA"/>
        </w:rPr>
        <w:t xml:space="preserve">Найбільш широкого вжитку набули підсилювачі змінного струму з </w:t>
      </w:r>
      <w:r>
        <w:rPr>
          <w:spacing w:val="7"/>
          <w:sz w:val="28"/>
          <w:szCs w:val="21"/>
          <w:lang w:val="uk-UA"/>
        </w:rPr>
        <w:t xml:space="preserve">резистивно-ємнісними міжкаскадними зв'язками (з </w:t>
      </w:r>
      <w:r>
        <w:rPr>
          <w:spacing w:val="7"/>
          <w:sz w:val="28"/>
          <w:szCs w:val="21"/>
          <w:lang w:val="en-US"/>
        </w:rPr>
        <w:t>R</w:t>
      </w:r>
      <w:r>
        <w:rPr>
          <w:spacing w:val="7"/>
          <w:sz w:val="28"/>
          <w:szCs w:val="21"/>
          <w:lang w:val="uk-UA"/>
        </w:rPr>
        <w:t>С-зв'язками).</w:t>
      </w:r>
    </w:p>
    <w:p w:rsidR="00CA56C0" w:rsidRDefault="00CA56C0" w:rsidP="00CA56C0">
      <w:pPr>
        <w:shd w:val="clear" w:color="auto" w:fill="FFFFFF"/>
        <w:spacing w:before="163"/>
        <w:ind w:firstLine="540"/>
        <w:jc w:val="both"/>
        <w:rPr>
          <w:sz w:val="28"/>
        </w:rPr>
      </w:pPr>
      <w:r>
        <w:rPr>
          <w:color w:val="000000"/>
          <w:spacing w:val="3"/>
          <w:sz w:val="28"/>
          <w:szCs w:val="22"/>
          <w:lang w:val="uk-UA"/>
        </w:rPr>
        <w:t xml:space="preserve">Вони мають добрі частотні властивості, невеликі габарити, високу </w:t>
      </w:r>
      <w:r>
        <w:rPr>
          <w:color w:val="000000"/>
          <w:spacing w:val="-4"/>
          <w:sz w:val="28"/>
          <w:szCs w:val="22"/>
          <w:lang w:val="uk-UA"/>
        </w:rPr>
        <w:t>надійність і тому широко використовуються як при створенні підсилю</w:t>
      </w:r>
      <w:r>
        <w:rPr>
          <w:color w:val="000000"/>
          <w:spacing w:val="-4"/>
          <w:sz w:val="28"/>
          <w:szCs w:val="22"/>
          <w:lang w:val="uk-UA"/>
        </w:rPr>
        <w:softHyphen/>
      </w:r>
      <w:r>
        <w:rPr>
          <w:color w:val="000000"/>
          <w:spacing w:val="-2"/>
          <w:sz w:val="28"/>
          <w:szCs w:val="22"/>
          <w:lang w:val="uk-UA"/>
        </w:rPr>
        <w:t xml:space="preserve">вачів на дискретних елементах, так і в інтегральному виконанні. </w:t>
      </w:r>
      <w:r>
        <w:rPr>
          <w:color w:val="000000"/>
          <w:sz w:val="28"/>
          <w:szCs w:val="22"/>
          <w:lang w:val="uk-UA"/>
        </w:rPr>
        <w:t>На мал. 6.2</w:t>
      </w:r>
      <w:r>
        <w:rPr>
          <w:color w:val="000000"/>
          <w:sz w:val="28"/>
          <w:szCs w:val="22"/>
        </w:rPr>
        <w:t xml:space="preserve"> </w:t>
      </w:r>
      <w:r>
        <w:rPr>
          <w:color w:val="000000"/>
          <w:sz w:val="28"/>
          <w:szCs w:val="22"/>
          <w:lang w:val="uk-UA"/>
        </w:rPr>
        <w:t>наведена схема такого підсилювача.</w:t>
      </w:r>
    </w:p>
    <w:p w:rsidR="00CA56C0" w:rsidRDefault="00CA56C0" w:rsidP="00CA56C0">
      <w:pPr>
        <w:spacing w:before="101"/>
        <w:ind w:right="360" w:firstLine="540"/>
        <w:rPr>
          <w:sz w:val="28"/>
          <w:lang w:val="uk-UA"/>
        </w:rPr>
      </w:pPr>
      <w:r>
        <w:rPr>
          <w:sz w:val="28"/>
          <w:lang w:val="uk-UA"/>
        </w:rPr>
        <w:t xml:space="preserve">                      </w:t>
      </w:r>
    </w:p>
    <w:p w:rsidR="00CA56C0" w:rsidRDefault="00CA56C0" w:rsidP="00CA56C0">
      <w:pPr>
        <w:spacing w:before="101"/>
        <w:ind w:right="360" w:firstLine="540"/>
        <w:rPr>
          <w:sz w:val="28"/>
        </w:rPr>
      </w:pPr>
      <w:r>
        <w:rPr>
          <w:sz w:val="28"/>
          <w:lang w:val="uk-UA"/>
        </w:rPr>
        <w:t xml:space="preserve">                          </w:t>
      </w:r>
      <w:r>
        <w:rPr>
          <w:noProof/>
          <w:sz w:val="28"/>
        </w:rPr>
        <w:drawing>
          <wp:inline distT="0" distB="0" distL="0" distR="0">
            <wp:extent cx="3683000" cy="1803400"/>
            <wp:effectExtent l="0" t="0" r="0" b="635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lum bright="-66000" contrast="9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shd w:val="clear" w:color="auto" w:fill="FFFFFF"/>
        <w:tabs>
          <w:tab w:val="left" w:pos="5630"/>
        </w:tabs>
        <w:spacing w:before="24"/>
        <w:ind w:firstLine="540"/>
        <w:rPr>
          <w:sz w:val="28"/>
        </w:rPr>
      </w:pPr>
      <w:r>
        <w:rPr>
          <w:i/>
          <w:iCs/>
          <w:color w:val="000000"/>
          <w:spacing w:val="-10"/>
          <w:w w:val="120"/>
          <w:sz w:val="28"/>
          <w:szCs w:val="15"/>
          <w:lang w:val="uk-UA"/>
        </w:rPr>
        <w:t xml:space="preserve">                            </w:t>
      </w:r>
      <w:r>
        <w:rPr>
          <w:i/>
          <w:iCs/>
          <w:color w:val="000000"/>
          <w:spacing w:val="-10"/>
          <w:w w:val="120"/>
          <w:sz w:val="28"/>
          <w:szCs w:val="15"/>
        </w:rPr>
        <w:t>(2)</w:t>
      </w:r>
      <w:r>
        <w:rPr>
          <w:i/>
          <w:iCs/>
          <w:color w:val="000000"/>
          <w:sz w:val="28"/>
          <w:szCs w:val="15"/>
        </w:rPr>
        <w:tab/>
      </w:r>
      <w:r>
        <w:rPr>
          <w:i/>
          <w:iCs/>
          <w:color w:val="000000"/>
          <w:sz w:val="28"/>
          <w:szCs w:val="15"/>
          <w:lang w:val="uk-UA"/>
        </w:rPr>
        <w:t xml:space="preserve">                          </w:t>
      </w:r>
      <w:r>
        <w:rPr>
          <w:i/>
          <w:iCs/>
          <w:color w:val="000000"/>
          <w:spacing w:val="-8"/>
          <w:w w:val="120"/>
          <w:sz w:val="28"/>
          <w:szCs w:val="15"/>
        </w:rPr>
        <w:t>(4)</w:t>
      </w:r>
    </w:p>
    <w:p w:rsidR="00CA56C0" w:rsidRDefault="00CA56C0" w:rsidP="00CA56C0">
      <w:pPr>
        <w:shd w:val="clear" w:color="auto" w:fill="FFFFFF"/>
        <w:spacing w:before="91"/>
        <w:ind w:firstLine="540"/>
        <w:jc w:val="both"/>
        <w:rPr>
          <w:i/>
          <w:sz w:val="28"/>
        </w:rPr>
      </w:pPr>
      <w:r>
        <w:rPr>
          <w:i/>
          <w:color w:val="000000"/>
          <w:spacing w:val="-1"/>
          <w:sz w:val="28"/>
          <w:szCs w:val="19"/>
          <w:lang w:val="uk-UA"/>
        </w:rPr>
        <w:t xml:space="preserve">           Мал. 6.2</w:t>
      </w:r>
      <w:r>
        <w:rPr>
          <w:i/>
          <w:color w:val="000000"/>
          <w:spacing w:val="-1"/>
          <w:sz w:val="28"/>
          <w:szCs w:val="19"/>
        </w:rPr>
        <w:t xml:space="preserve"> - </w:t>
      </w:r>
      <w:r>
        <w:rPr>
          <w:i/>
          <w:color w:val="000000"/>
          <w:spacing w:val="-1"/>
          <w:sz w:val="28"/>
          <w:szCs w:val="19"/>
          <w:lang w:val="uk-UA"/>
        </w:rPr>
        <w:t>Двокаскадний підсилювач з резистивно-ємнісним зв'язком</w:t>
      </w:r>
    </w:p>
    <w:p w:rsidR="00CA56C0" w:rsidRDefault="00CA56C0" w:rsidP="00CA56C0">
      <w:pPr>
        <w:shd w:val="clear" w:color="auto" w:fill="FFFFFF"/>
        <w:spacing w:before="29"/>
        <w:ind w:right="5" w:firstLine="540"/>
        <w:jc w:val="both"/>
        <w:rPr>
          <w:color w:val="000000"/>
          <w:spacing w:val="-2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29"/>
        <w:ind w:right="5" w:firstLine="540"/>
        <w:jc w:val="both"/>
        <w:rPr>
          <w:sz w:val="28"/>
          <w:lang w:val="uk-UA"/>
        </w:rPr>
      </w:pPr>
      <w:r>
        <w:rPr>
          <w:color w:val="000000"/>
          <w:spacing w:val="-2"/>
          <w:sz w:val="28"/>
          <w:szCs w:val="22"/>
          <w:lang w:val="uk-UA"/>
        </w:rPr>
        <w:t xml:space="preserve">Підсилювач складається з двох каскадів підсилення, виконаних на </w:t>
      </w:r>
      <w:r>
        <w:rPr>
          <w:color w:val="000000"/>
          <w:spacing w:val="1"/>
          <w:sz w:val="28"/>
          <w:szCs w:val="22"/>
          <w:lang w:val="uk-UA"/>
        </w:rPr>
        <w:t xml:space="preserve">транзисторах </w:t>
      </w:r>
      <w:r>
        <w:rPr>
          <w:i/>
          <w:iCs/>
          <w:color w:val="000000"/>
          <w:spacing w:val="1"/>
          <w:sz w:val="28"/>
          <w:szCs w:val="22"/>
          <w:lang w:val="en-US"/>
        </w:rPr>
        <w:t>VT</w:t>
      </w:r>
      <w:r>
        <w:rPr>
          <w:i/>
          <w:iCs/>
          <w:color w:val="000000"/>
          <w:spacing w:val="1"/>
          <w:sz w:val="28"/>
          <w:szCs w:val="22"/>
          <w:lang w:val="uk-UA"/>
        </w:rPr>
        <w:t xml:space="preserve">1 </w:t>
      </w:r>
      <w:r>
        <w:rPr>
          <w:color w:val="000000"/>
          <w:spacing w:val="1"/>
          <w:sz w:val="28"/>
          <w:szCs w:val="22"/>
          <w:lang w:val="uk-UA"/>
        </w:rPr>
        <w:t xml:space="preserve">і </w:t>
      </w:r>
      <w:r>
        <w:rPr>
          <w:i/>
          <w:iCs/>
          <w:color w:val="000000"/>
          <w:spacing w:val="1"/>
          <w:sz w:val="28"/>
          <w:szCs w:val="22"/>
          <w:lang w:val="en-US"/>
        </w:rPr>
        <w:t>VT</w:t>
      </w:r>
      <w:r>
        <w:rPr>
          <w:i/>
          <w:iCs/>
          <w:color w:val="000000"/>
          <w:spacing w:val="1"/>
          <w:sz w:val="28"/>
          <w:szCs w:val="22"/>
          <w:lang w:val="uk-UA"/>
        </w:rPr>
        <w:t xml:space="preserve">2 </w:t>
      </w:r>
      <w:r>
        <w:rPr>
          <w:color w:val="000000"/>
          <w:spacing w:val="1"/>
          <w:sz w:val="28"/>
          <w:szCs w:val="22"/>
          <w:lang w:val="uk-UA"/>
        </w:rPr>
        <w:t>за схемою з СЕ.</w:t>
      </w:r>
    </w:p>
    <w:p w:rsidR="00CA56C0" w:rsidRDefault="00CA56C0" w:rsidP="00CA56C0">
      <w:pPr>
        <w:shd w:val="clear" w:color="auto" w:fill="FFFFFF"/>
        <w:spacing w:before="5"/>
        <w:ind w:right="10" w:firstLine="540"/>
        <w:jc w:val="both"/>
        <w:rPr>
          <w:sz w:val="28"/>
        </w:rPr>
      </w:pPr>
      <w:r>
        <w:rPr>
          <w:color w:val="000000"/>
          <w:spacing w:val="-3"/>
          <w:sz w:val="28"/>
          <w:szCs w:val="22"/>
          <w:lang w:val="uk-UA"/>
        </w:rPr>
        <w:t>Вхідний сигнал після підсилення першим каскадом через конденса</w:t>
      </w:r>
      <w:r>
        <w:rPr>
          <w:color w:val="000000"/>
          <w:spacing w:val="-3"/>
          <w:sz w:val="28"/>
          <w:szCs w:val="22"/>
          <w:lang w:val="uk-UA"/>
        </w:rPr>
        <w:softHyphen/>
      </w:r>
      <w:r>
        <w:rPr>
          <w:color w:val="000000"/>
          <w:spacing w:val="-1"/>
          <w:sz w:val="28"/>
          <w:szCs w:val="22"/>
          <w:lang w:val="uk-UA"/>
        </w:rPr>
        <w:t>тор С</w:t>
      </w:r>
      <w:r>
        <w:rPr>
          <w:color w:val="000000"/>
          <w:spacing w:val="-1"/>
          <w:sz w:val="28"/>
          <w:szCs w:val="22"/>
          <w:vertAlign w:val="subscript"/>
          <w:lang w:val="uk-UA"/>
        </w:rPr>
        <w:t>2</w:t>
      </w:r>
      <w:r>
        <w:rPr>
          <w:color w:val="000000"/>
          <w:spacing w:val="-1"/>
          <w:sz w:val="28"/>
          <w:szCs w:val="22"/>
          <w:lang w:val="uk-UA"/>
        </w:rPr>
        <w:t xml:space="preserve"> надходить на вхід другого каскаду, з виходу якого підсилений </w:t>
      </w:r>
      <w:r>
        <w:rPr>
          <w:color w:val="000000"/>
          <w:sz w:val="28"/>
          <w:szCs w:val="22"/>
          <w:lang w:val="uk-UA"/>
        </w:rPr>
        <w:t xml:space="preserve">вдруге через конденсатор </w:t>
      </w:r>
      <w:r>
        <w:rPr>
          <w:i/>
          <w:iCs/>
          <w:color w:val="000000"/>
          <w:sz w:val="28"/>
          <w:szCs w:val="22"/>
          <w:lang w:val="uk-UA"/>
        </w:rPr>
        <w:t>С</w:t>
      </w:r>
      <w:r>
        <w:rPr>
          <w:i/>
          <w:iCs/>
          <w:color w:val="000000"/>
          <w:sz w:val="28"/>
          <w:szCs w:val="22"/>
          <w:vertAlign w:val="subscript"/>
          <w:lang w:val="uk-UA"/>
        </w:rPr>
        <w:t>}</w:t>
      </w:r>
      <w:r>
        <w:rPr>
          <w:i/>
          <w:iCs/>
          <w:color w:val="000000"/>
          <w:sz w:val="28"/>
          <w:szCs w:val="22"/>
          <w:lang w:val="uk-UA"/>
        </w:rPr>
        <w:t xml:space="preserve"> </w:t>
      </w:r>
      <w:r>
        <w:rPr>
          <w:color w:val="000000"/>
          <w:sz w:val="28"/>
          <w:szCs w:val="22"/>
          <w:lang w:val="uk-UA"/>
        </w:rPr>
        <w:t xml:space="preserve">подається на навантаження </w:t>
      </w:r>
      <w:r>
        <w:rPr>
          <w:color w:val="000000"/>
          <w:sz w:val="28"/>
          <w:szCs w:val="22"/>
          <w:lang w:val="en-US"/>
        </w:rPr>
        <w:t>R</w:t>
      </w:r>
      <w:r>
        <w:rPr>
          <w:i/>
          <w:iCs/>
          <w:smallCaps/>
          <w:color w:val="000000"/>
          <w:sz w:val="28"/>
          <w:szCs w:val="22"/>
          <w:vertAlign w:val="subscript"/>
          <w:lang w:val="en-US"/>
        </w:rPr>
        <w:t>h</w:t>
      </w:r>
      <w:r>
        <w:rPr>
          <w:i/>
          <w:iCs/>
          <w:smallCaps/>
          <w:color w:val="000000"/>
          <w:sz w:val="28"/>
          <w:szCs w:val="22"/>
          <w:vertAlign w:val="subscript"/>
          <w:lang w:val="uk-UA"/>
        </w:rPr>
        <w:t xml:space="preserve"> </w:t>
      </w:r>
      <w:r>
        <w:rPr>
          <w:i/>
          <w:iCs/>
          <w:smallCaps/>
          <w:color w:val="000000"/>
          <w:sz w:val="28"/>
          <w:szCs w:val="22"/>
        </w:rPr>
        <w:t>.</w:t>
      </w:r>
    </w:p>
    <w:p w:rsidR="00CA56C0" w:rsidRDefault="00CA56C0" w:rsidP="00CA56C0">
      <w:pPr>
        <w:shd w:val="clear" w:color="auto" w:fill="FFFFFF"/>
        <w:ind w:right="5" w:firstLine="540"/>
        <w:jc w:val="both"/>
        <w:rPr>
          <w:color w:val="000000"/>
          <w:spacing w:val="-1"/>
          <w:sz w:val="28"/>
          <w:szCs w:val="22"/>
          <w:lang w:val="uk-UA"/>
        </w:rPr>
      </w:pPr>
      <w:r>
        <w:rPr>
          <w:color w:val="000000"/>
          <w:spacing w:val="-2"/>
          <w:sz w:val="28"/>
          <w:szCs w:val="22"/>
          <w:lang w:val="uk-UA"/>
        </w:rPr>
        <w:t xml:space="preserve">Розрахунок багатокаскадного підсилювача починають з вихідного </w:t>
      </w:r>
      <w:r>
        <w:rPr>
          <w:color w:val="000000"/>
          <w:spacing w:val="-3"/>
          <w:sz w:val="28"/>
          <w:szCs w:val="22"/>
          <w:lang w:val="uk-UA"/>
        </w:rPr>
        <w:t>(останнього) каскаду. Потім, знаючи його вхідну напругу, яка є вихід</w:t>
      </w:r>
      <w:r>
        <w:rPr>
          <w:color w:val="000000"/>
          <w:spacing w:val="-3"/>
          <w:sz w:val="28"/>
          <w:szCs w:val="22"/>
          <w:lang w:val="uk-UA"/>
        </w:rPr>
        <w:softHyphen/>
      </w:r>
      <w:r>
        <w:rPr>
          <w:color w:val="000000"/>
          <w:spacing w:val="-6"/>
          <w:sz w:val="28"/>
          <w:szCs w:val="22"/>
          <w:lang w:val="uk-UA"/>
        </w:rPr>
        <w:t>ною напругою попереднього каскаду, приступають до розрахунку попе</w:t>
      </w:r>
      <w:r>
        <w:rPr>
          <w:color w:val="000000"/>
          <w:spacing w:val="-6"/>
          <w:sz w:val="28"/>
          <w:szCs w:val="22"/>
          <w:lang w:val="uk-UA"/>
        </w:rPr>
        <w:softHyphen/>
      </w:r>
      <w:r>
        <w:rPr>
          <w:color w:val="000000"/>
          <w:spacing w:val="-3"/>
          <w:sz w:val="28"/>
          <w:szCs w:val="22"/>
          <w:lang w:val="uk-UA"/>
        </w:rPr>
        <w:t xml:space="preserve">реднього каскаду і т.д. Виходячи з умови забезпечення однотипності, </w:t>
      </w:r>
      <w:r>
        <w:rPr>
          <w:color w:val="000000"/>
          <w:spacing w:val="-2"/>
          <w:sz w:val="28"/>
          <w:szCs w:val="22"/>
          <w:lang w:val="uk-UA"/>
        </w:rPr>
        <w:t xml:space="preserve">каскади попереднього підсилення виконують однаковими (зазвичай з </w:t>
      </w:r>
      <w:r>
        <w:rPr>
          <w:color w:val="000000"/>
          <w:spacing w:val="-4"/>
          <w:sz w:val="28"/>
          <w:szCs w:val="22"/>
          <w:lang w:val="uk-UA"/>
        </w:rPr>
        <w:t>найбільш можливим коефіцієнтом підсилення). Тому розрахунок завж</w:t>
      </w:r>
      <w:r>
        <w:rPr>
          <w:color w:val="000000"/>
          <w:spacing w:val="-4"/>
          <w:sz w:val="28"/>
          <w:szCs w:val="22"/>
          <w:lang w:val="uk-UA"/>
        </w:rPr>
        <w:softHyphen/>
      </w:r>
      <w:r>
        <w:rPr>
          <w:color w:val="000000"/>
          <w:spacing w:val="-1"/>
          <w:sz w:val="28"/>
          <w:szCs w:val="22"/>
          <w:lang w:val="uk-UA"/>
        </w:rPr>
        <w:t>ди зводиться фактично до розрахунку одного каскаду.</w:t>
      </w:r>
    </w:p>
    <w:p w:rsidR="00CA56C0" w:rsidRDefault="00CA56C0" w:rsidP="00CA56C0">
      <w:pPr>
        <w:shd w:val="clear" w:color="auto" w:fill="FFFFFF"/>
        <w:ind w:right="5" w:firstLine="540"/>
        <w:jc w:val="both"/>
        <w:rPr>
          <w:sz w:val="28"/>
        </w:rPr>
      </w:pPr>
    </w:p>
    <w:p w:rsidR="00CA56C0" w:rsidRDefault="00CA56C0" w:rsidP="00CA56C0">
      <w:pPr>
        <w:shd w:val="clear" w:color="auto" w:fill="FFFFFF"/>
        <w:spacing w:before="10"/>
        <w:ind w:firstLine="540"/>
        <w:rPr>
          <w:i/>
          <w:iCs/>
          <w:color w:val="000000"/>
          <w:spacing w:val="-2"/>
          <w:sz w:val="28"/>
          <w:szCs w:val="22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3716655</wp:posOffset>
            </wp:positionH>
            <wp:positionV relativeFrom="paragraph">
              <wp:posOffset>20320</wp:posOffset>
            </wp:positionV>
            <wp:extent cx="1085850" cy="200025"/>
            <wp:effectExtent l="0" t="0" r="0" b="9525"/>
            <wp:wrapNone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lum bright="-60000" contrast="8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1256030</wp:posOffset>
            </wp:positionH>
            <wp:positionV relativeFrom="paragraph">
              <wp:posOffset>26035</wp:posOffset>
            </wp:positionV>
            <wp:extent cx="1470660" cy="243205"/>
            <wp:effectExtent l="0" t="0" r="0" b="4445"/>
            <wp:wrapNone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lum bright="-48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660" cy="24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spacing w:before="10"/>
        <w:ind w:firstLine="540"/>
        <w:rPr>
          <w:i/>
          <w:iCs/>
          <w:color w:val="000000"/>
          <w:spacing w:val="-2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10"/>
        <w:ind w:firstLine="540"/>
        <w:rPr>
          <w:color w:val="000000"/>
          <w:spacing w:val="-2"/>
          <w:sz w:val="28"/>
          <w:szCs w:val="22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800100</wp:posOffset>
            </wp:positionH>
            <wp:positionV relativeFrom="paragraph">
              <wp:posOffset>0</wp:posOffset>
            </wp:positionV>
            <wp:extent cx="228600" cy="146685"/>
            <wp:effectExtent l="0" t="0" r="0" b="5715"/>
            <wp:wrapNone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lum bright="-36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4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/>
          <w:iCs/>
          <w:color w:val="000000"/>
          <w:spacing w:val="-2"/>
          <w:sz w:val="28"/>
          <w:szCs w:val="22"/>
          <w:lang w:val="uk-UA"/>
        </w:rPr>
        <w:t xml:space="preserve">                   -  </w:t>
      </w:r>
      <w:r>
        <w:rPr>
          <w:i/>
          <w:iCs/>
          <w:color w:val="000000"/>
          <w:spacing w:val="-2"/>
          <w:sz w:val="28"/>
          <w:szCs w:val="22"/>
        </w:rPr>
        <w:t xml:space="preserve"> </w:t>
      </w:r>
      <w:r>
        <w:rPr>
          <w:color w:val="000000"/>
          <w:spacing w:val="-2"/>
          <w:sz w:val="28"/>
          <w:szCs w:val="22"/>
          <w:lang w:val="uk-UA"/>
        </w:rPr>
        <w:t>вхідний опір за змінним струмом другого каскаду;</w:t>
      </w:r>
    </w:p>
    <w:p w:rsidR="00CA56C0" w:rsidRPr="001E3B02" w:rsidRDefault="00CA56C0" w:rsidP="00CA56C0">
      <w:pPr>
        <w:shd w:val="clear" w:color="auto" w:fill="FFFFFF"/>
        <w:spacing w:before="10"/>
        <w:ind w:firstLine="540"/>
        <w:rPr>
          <w:sz w:val="28"/>
          <w:lang w:val="uk-UA"/>
        </w:rPr>
      </w:pPr>
    </w:p>
    <w:p w:rsidR="00CA56C0" w:rsidRDefault="00CA56C0" w:rsidP="00CA56C0">
      <w:pPr>
        <w:shd w:val="clear" w:color="auto" w:fill="FFFFFF"/>
        <w:spacing w:line="259" w:lineRule="exact"/>
        <w:ind w:firstLine="540"/>
        <w:jc w:val="both"/>
        <w:rPr>
          <w:color w:val="000000"/>
          <w:spacing w:val="-2"/>
          <w:sz w:val="28"/>
          <w:szCs w:val="22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2802255</wp:posOffset>
            </wp:positionH>
            <wp:positionV relativeFrom="paragraph">
              <wp:posOffset>55880</wp:posOffset>
            </wp:positionV>
            <wp:extent cx="927735" cy="175260"/>
            <wp:effectExtent l="0" t="0" r="5715" b="0"/>
            <wp:wrapNone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lum bright="-66000" contrast="9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" cy="17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spacing w:line="259" w:lineRule="exact"/>
        <w:ind w:firstLine="540"/>
        <w:jc w:val="both"/>
        <w:rPr>
          <w:color w:val="000000"/>
          <w:spacing w:val="-2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line="259" w:lineRule="exact"/>
        <w:ind w:firstLine="540"/>
        <w:jc w:val="both"/>
        <w:rPr>
          <w:color w:val="000000"/>
          <w:spacing w:val="-2"/>
          <w:sz w:val="28"/>
          <w:szCs w:val="22"/>
          <w:lang w:val="uk-UA"/>
        </w:rPr>
      </w:pPr>
    </w:p>
    <w:p w:rsidR="00CA56C0" w:rsidRPr="00CA56C0" w:rsidRDefault="00CA56C0" w:rsidP="00CA56C0">
      <w:pPr>
        <w:shd w:val="clear" w:color="auto" w:fill="FFFFFF"/>
        <w:spacing w:line="259" w:lineRule="exact"/>
        <w:ind w:firstLine="540"/>
        <w:jc w:val="both"/>
        <w:rPr>
          <w:color w:val="000000"/>
          <w:spacing w:val="-2"/>
          <w:sz w:val="28"/>
          <w:szCs w:val="22"/>
        </w:rPr>
      </w:pPr>
      <w:r>
        <w:rPr>
          <w:color w:val="000000"/>
          <w:spacing w:val="-2"/>
          <w:sz w:val="28"/>
          <w:szCs w:val="22"/>
          <w:lang w:val="uk-UA"/>
        </w:rPr>
        <w:t>Амплітудна характеристика такого підсилювача має вигляд, наве</w:t>
      </w:r>
      <w:r>
        <w:rPr>
          <w:color w:val="000000"/>
          <w:spacing w:val="-2"/>
          <w:sz w:val="28"/>
          <w:szCs w:val="22"/>
          <w:lang w:val="uk-UA"/>
        </w:rPr>
        <w:softHyphen/>
        <w:t xml:space="preserve">дений на </w:t>
      </w:r>
    </w:p>
    <w:p w:rsidR="00CA56C0" w:rsidRDefault="00CA56C0" w:rsidP="00CA56C0">
      <w:pPr>
        <w:shd w:val="clear" w:color="auto" w:fill="FFFFFF"/>
        <w:spacing w:line="259" w:lineRule="exact"/>
        <w:ind w:firstLine="540"/>
        <w:jc w:val="both"/>
        <w:rPr>
          <w:sz w:val="28"/>
        </w:rPr>
      </w:pPr>
      <w:r>
        <w:rPr>
          <w:color w:val="000000"/>
          <w:spacing w:val="-2"/>
          <w:sz w:val="28"/>
          <w:szCs w:val="22"/>
          <w:lang w:val="uk-UA"/>
        </w:rPr>
        <w:t>мал. 6.3</w:t>
      </w:r>
      <w:r>
        <w:rPr>
          <w:color w:val="000000"/>
          <w:spacing w:val="-2"/>
          <w:sz w:val="28"/>
          <w:szCs w:val="22"/>
        </w:rPr>
        <w:t>.</w:t>
      </w:r>
    </w:p>
    <w:p w:rsidR="00CA56C0" w:rsidRDefault="00CA56C0" w:rsidP="00CA56C0">
      <w:pPr>
        <w:shd w:val="clear" w:color="auto" w:fill="FFFFFF"/>
        <w:spacing w:before="211" w:line="259" w:lineRule="exact"/>
        <w:ind w:firstLine="540"/>
        <w:rPr>
          <w:sz w:val="28"/>
          <w:lang w:val="uk-UA"/>
        </w:rPr>
      </w:pPr>
      <w:r>
        <w:rPr>
          <w:noProof/>
          <w:sz w:val="28"/>
        </w:rPr>
        <w:drawing>
          <wp:anchor distT="36195" distB="36195" distL="6401435" distR="6401435" simplePos="0" relativeHeight="25168896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166370</wp:posOffset>
            </wp:positionV>
            <wp:extent cx="4911090" cy="1993900"/>
            <wp:effectExtent l="0" t="0" r="3810" b="6350"/>
            <wp:wrapNone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lum bright="-42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090" cy="199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Pr="00CA56C0" w:rsidRDefault="00CA56C0" w:rsidP="00CA56C0">
      <w:pPr>
        <w:ind w:firstLine="540"/>
        <w:rPr>
          <w:sz w:val="28"/>
          <w:szCs w:val="2"/>
        </w:rPr>
        <w:sectPr w:rsidR="00CA56C0" w:rsidRPr="00CA56C0" w:rsidSect="008463FC">
          <w:headerReference w:type="even" r:id="rId54"/>
          <w:headerReference w:type="default" r:id="rId55"/>
          <w:footerReference w:type="even" r:id="rId56"/>
          <w:footerReference w:type="default" r:id="rId57"/>
          <w:headerReference w:type="first" r:id="rId58"/>
          <w:footerReference w:type="first" r:id="rId59"/>
          <w:pgSz w:w="11909" w:h="16834" w:code="9"/>
          <w:pgMar w:top="1134" w:right="926" w:bottom="899" w:left="900" w:header="720" w:footer="720" w:gutter="0"/>
          <w:cols w:space="60"/>
          <w:noEndnote/>
          <w:titlePg/>
          <w:docGrid w:linePitch="326"/>
        </w:sectPr>
      </w:pPr>
    </w:p>
    <w:p w:rsidR="00CA56C0" w:rsidRDefault="00CA56C0" w:rsidP="00CA56C0">
      <w:pPr>
        <w:ind w:firstLine="540"/>
        <w:rPr>
          <w:sz w:val="28"/>
          <w:szCs w:val="2"/>
        </w:rPr>
      </w:pPr>
    </w:p>
    <w:p w:rsidR="00CA56C0" w:rsidRDefault="00CA56C0" w:rsidP="00CA56C0">
      <w:pPr>
        <w:ind w:firstLine="540"/>
        <w:rPr>
          <w:sz w:val="28"/>
          <w:szCs w:val="2"/>
        </w:rPr>
        <w:sectPr w:rsidR="00CA56C0" w:rsidSect="008463FC">
          <w:type w:val="continuous"/>
          <w:pgSz w:w="11909" w:h="16834"/>
          <w:pgMar w:top="1440" w:right="926" w:bottom="720" w:left="900" w:header="720" w:footer="720" w:gutter="0"/>
          <w:cols w:space="720"/>
          <w:noEndnote/>
          <w:docGrid w:linePitch="326"/>
        </w:sectPr>
      </w:pPr>
    </w:p>
    <w:p w:rsidR="00CA56C0" w:rsidRDefault="00CA56C0" w:rsidP="00CA56C0">
      <w:pPr>
        <w:shd w:val="clear" w:color="auto" w:fill="FFFFFF"/>
        <w:tabs>
          <w:tab w:val="left" w:pos="4843"/>
        </w:tabs>
        <w:spacing w:before="48"/>
        <w:ind w:left="1474" w:firstLine="540"/>
        <w:rPr>
          <w:color w:val="000000"/>
          <w:spacing w:val="-6"/>
          <w:sz w:val="28"/>
          <w:szCs w:val="19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4843"/>
        </w:tabs>
        <w:spacing w:before="48"/>
        <w:ind w:left="1474" w:firstLine="540"/>
        <w:rPr>
          <w:color w:val="000000"/>
          <w:spacing w:val="-6"/>
          <w:sz w:val="28"/>
          <w:szCs w:val="19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4843"/>
        </w:tabs>
        <w:spacing w:before="48"/>
        <w:ind w:left="1474" w:firstLine="540"/>
        <w:rPr>
          <w:color w:val="000000"/>
          <w:spacing w:val="-6"/>
          <w:sz w:val="28"/>
          <w:szCs w:val="19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4843"/>
        </w:tabs>
        <w:spacing w:before="48"/>
        <w:ind w:left="1474" w:firstLine="540"/>
        <w:rPr>
          <w:color w:val="000000"/>
          <w:spacing w:val="-6"/>
          <w:sz w:val="28"/>
          <w:szCs w:val="19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4843"/>
        </w:tabs>
        <w:spacing w:before="48"/>
        <w:ind w:left="1474" w:firstLine="540"/>
        <w:rPr>
          <w:color w:val="000000"/>
          <w:spacing w:val="-6"/>
          <w:sz w:val="28"/>
          <w:szCs w:val="19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4843"/>
        </w:tabs>
        <w:spacing w:before="48"/>
        <w:ind w:left="1474" w:firstLine="540"/>
        <w:rPr>
          <w:color w:val="000000"/>
          <w:spacing w:val="-6"/>
          <w:sz w:val="28"/>
          <w:szCs w:val="19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4843"/>
        </w:tabs>
        <w:spacing w:before="48"/>
        <w:ind w:firstLine="540"/>
        <w:rPr>
          <w:color w:val="000000"/>
          <w:spacing w:val="-6"/>
          <w:sz w:val="28"/>
          <w:szCs w:val="19"/>
        </w:rPr>
      </w:pPr>
    </w:p>
    <w:p w:rsidR="00CA56C0" w:rsidRPr="00CA56C0" w:rsidRDefault="00CA56C0" w:rsidP="00CA56C0">
      <w:pPr>
        <w:shd w:val="clear" w:color="auto" w:fill="FFFFFF"/>
        <w:tabs>
          <w:tab w:val="left" w:pos="4843"/>
        </w:tabs>
        <w:spacing w:before="48"/>
        <w:ind w:left="1474" w:firstLine="540"/>
        <w:rPr>
          <w:color w:val="000000"/>
          <w:spacing w:val="-6"/>
          <w:sz w:val="28"/>
          <w:szCs w:val="19"/>
        </w:rPr>
      </w:pPr>
      <w:r>
        <w:rPr>
          <w:color w:val="000000"/>
          <w:spacing w:val="-6"/>
          <w:sz w:val="28"/>
          <w:szCs w:val="19"/>
          <w:lang w:val="uk-UA"/>
        </w:rPr>
        <w:t xml:space="preserve">                        </w:t>
      </w:r>
    </w:p>
    <w:p w:rsidR="00CA56C0" w:rsidRDefault="00CA56C0" w:rsidP="00CA56C0">
      <w:pPr>
        <w:shd w:val="clear" w:color="auto" w:fill="FFFFFF"/>
        <w:tabs>
          <w:tab w:val="left" w:pos="4843"/>
        </w:tabs>
        <w:spacing w:before="48"/>
        <w:ind w:left="1474" w:firstLine="540"/>
        <w:rPr>
          <w:sz w:val="28"/>
          <w:lang w:val="uk-UA"/>
        </w:rPr>
      </w:pPr>
      <w:r w:rsidRPr="00F1629D">
        <w:rPr>
          <w:color w:val="000000"/>
          <w:spacing w:val="-6"/>
          <w:sz w:val="28"/>
          <w:szCs w:val="19"/>
        </w:rPr>
        <w:t xml:space="preserve">               </w:t>
      </w:r>
      <w:r>
        <w:rPr>
          <w:color w:val="000000"/>
          <w:spacing w:val="-6"/>
          <w:sz w:val="28"/>
          <w:szCs w:val="19"/>
          <w:lang w:val="uk-UA"/>
        </w:rPr>
        <w:t>а)</w:t>
      </w:r>
      <w:r>
        <w:rPr>
          <w:color w:val="000000"/>
          <w:sz w:val="28"/>
          <w:szCs w:val="19"/>
          <w:lang w:val="uk-UA"/>
        </w:rPr>
        <w:tab/>
        <w:t xml:space="preserve">                                 </w:t>
      </w:r>
      <w:r>
        <w:rPr>
          <w:color w:val="000000"/>
          <w:spacing w:val="-4"/>
          <w:sz w:val="28"/>
          <w:szCs w:val="19"/>
          <w:lang w:val="uk-UA"/>
        </w:rPr>
        <w:t>б)</w:t>
      </w:r>
    </w:p>
    <w:p w:rsidR="00CA56C0" w:rsidRPr="00CA56C0" w:rsidRDefault="00CA56C0" w:rsidP="00CA56C0">
      <w:pPr>
        <w:shd w:val="clear" w:color="auto" w:fill="FFFFFF"/>
        <w:spacing w:before="24"/>
        <w:jc w:val="both"/>
        <w:rPr>
          <w:i/>
          <w:color w:val="000000"/>
          <w:spacing w:val="-4"/>
          <w:sz w:val="28"/>
          <w:szCs w:val="19"/>
        </w:rPr>
      </w:pPr>
    </w:p>
    <w:p w:rsidR="00CA56C0" w:rsidRPr="00F1629D" w:rsidRDefault="00CA56C0" w:rsidP="00CA56C0">
      <w:pPr>
        <w:shd w:val="clear" w:color="auto" w:fill="FFFFFF"/>
        <w:spacing w:before="24"/>
        <w:ind w:left="182" w:firstLine="540"/>
        <w:jc w:val="both"/>
        <w:rPr>
          <w:i/>
          <w:color w:val="000000"/>
          <w:spacing w:val="-3"/>
          <w:sz w:val="28"/>
          <w:szCs w:val="28"/>
          <w:lang w:val="uk-UA"/>
        </w:rPr>
      </w:pPr>
      <w:r w:rsidRPr="00F1629D">
        <w:rPr>
          <w:i/>
          <w:color w:val="000000"/>
          <w:spacing w:val="-4"/>
          <w:sz w:val="28"/>
          <w:szCs w:val="28"/>
          <w:lang w:val="uk-UA"/>
        </w:rPr>
        <w:t xml:space="preserve"> Мал. 6.3 - Амплітудна характеристика (а) та часові діаграми </w:t>
      </w:r>
      <w:r w:rsidRPr="00F1629D">
        <w:rPr>
          <w:i/>
          <w:color w:val="000000"/>
          <w:spacing w:val="-3"/>
          <w:sz w:val="28"/>
          <w:szCs w:val="28"/>
          <w:lang w:val="uk-UA"/>
        </w:rPr>
        <w:t xml:space="preserve">вихідного сигналу (б   </w:t>
      </w:r>
      <w:r>
        <w:rPr>
          <w:i/>
          <w:color w:val="000000"/>
          <w:spacing w:val="-3"/>
          <w:sz w:val="28"/>
          <w:szCs w:val="28"/>
          <w:lang w:val="uk-UA"/>
        </w:rPr>
        <w:t xml:space="preserve">двокаскадного підсилювача з </w:t>
      </w:r>
      <w:r>
        <w:rPr>
          <w:i/>
          <w:color w:val="000000"/>
          <w:spacing w:val="-3"/>
          <w:sz w:val="28"/>
          <w:szCs w:val="28"/>
          <w:lang w:val="en-US"/>
        </w:rPr>
        <w:t>R</w:t>
      </w:r>
      <w:r w:rsidRPr="00F1629D">
        <w:rPr>
          <w:i/>
          <w:color w:val="000000"/>
          <w:spacing w:val="-3"/>
          <w:sz w:val="28"/>
          <w:szCs w:val="28"/>
          <w:lang w:val="uk-UA"/>
        </w:rPr>
        <w:t>С-зв'язками</w:t>
      </w:r>
    </w:p>
    <w:p w:rsidR="00CA56C0" w:rsidRPr="00F1629D" w:rsidRDefault="00CA56C0" w:rsidP="00CA56C0">
      <w:pPr>
        <w:shd w:val="clear" w:color="auto" w:fill="FFFFFF"/>
        <w:spacing w:before="24"/>
        <w:ind w:left="182" w:firstLine="540"/>
        <w:jc w:val="both"/>
        <w:rPr>
          <w:i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spacing w:before="43"/>
        <w:ind w:firstLine="540"/>
        <w:rPr>
          <w:sz w:val="28"/>
          <w:lang w:val="uk-UA"/>
        </w:rPr>
      </w:pPr>
      <w:r>
        <w:rPr>
          <w:color w:val="000000"/>
          <w:spacing w:val="-6"/>
          <w:sz w:val="28"/>
          <w:szCs w:val="22"/>
          <w:lang w:val="uk-UA"/>
        </w:rPr>
        <w:t>На ній позначено:</w:t>
      </w:r>
    </w:p>
    <w:p w:rsidR="00CA56C0" w:rsidRDefault="00CA56C0" w:rsidP="00CA56C0">
      <w:pPr>
        <w:shd w:val="clear" w:color="auto" w:fill="FFFFFF"/>
        <w:spacing w:before="5"/>
        <w:ind w:left="19" w:firstLine="540"/>
        <w:rPr>
          <w:sz w:val="28"/>
          <w:lang w:val="uk-UA"/>
        </w:rPr>
      </w:pPr>
      <w:r>
        <w:rPr>
          <w:color w:val="000000"/>
          <w:spacing w:val="-1"/>
          <w:sz w:val="28"/>
          <w:szCs w:val="22"/>
          <w:lang w:val="uk-UA"/>
        </w:rPr>
        <w:t>1-2 - робоча ділянка підсилювача;</w:t>
      </w:r>
    </w:p>
    <w:p w:rsidR="00CA56C0" w:rsidRDefault="00CA56C0" w:rsidP="00CA56C0">
      <w:pPr>
        <w:shd w:val="clear" w:color="auto" w:fill="FFFFFF"/>
        <w:ind w:firstLine="540"/>
        <w:rPr>
          <w:sz w:val="28"/>
          <w:lang w:val="uk-UA"/>
        </w:rPr>
      </w:pPr>
      <w:r>
        <w:rPr>
          <w:color w:val="000000"/>
          <w:sz w:val="28"/>
          <w:szCs w:val="22"/>
          <w:lang w:val="uk-UA"/>
        </w:rPr>
        <w:t>2-3 - режим насичення.</w:t>
      </w:r>
    </w:p>
    <w:p w:rsidR="00CA56C0" w:rsidRDefault="00CA56C0" w:rsidP="00CA56C0">
      <w:pPr>
        <w:shd w:val="clear" w:color="auto" w:fill="FFFFFF"/>
        <w:tabs>
          <w:tab w:val="left" w:pos="2050"/>
        </w:tabs>
        <w:spacing w:before="10"/>
        <w:ind w:left="1013" w:firstLine="540"/>
        <w:rPr>
          <w:i/>
          <w:iCs/>
          <w:color w:val="000000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2050"/>
        </w:tabs>
        <w:spacing w:before="10"/>
        <w:ind w:left="1013" w:firstLine="540"/>
        <w:rPr>
          <w:i/>
          <w:iCs/>
          <w:color w:val="000000"/>
          <w:sz w:val="28"/>
          <w:szCs w:val="22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1714500</wp:posOffset>
            </wp:positionH>
            <wp:positionV relativeFrom="paragraph">
              <wp:posOffset>84455</wp:posOffset>
            </wp:positionV>
            <wp:extent cx="914400" cy="518795"/>
            <wp:effectExtent l="0" t="0" r="0" b="0"/>
            <wp:wrapNone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lum bright="-54000" contrast="8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1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tabs>
          <w:tab w:val="left" w:pos="2050"/>
        </w:tabs>
        <w:spacing w:before="10"/>
        <w:ind w:left="1013" w:firstLine="540"/>
        <w:rPr>
          <w:sz w:val="28"/>
          <w:lang w:val="uk-UA"/>
        </w:rPr>
      </w:pPr>
      <w:r>
        <w:rPr>
          <w:i/>
          <w:iCs/>
          <w:color w:val="000000"/>
          <w:sz w:val="28"/>
          <w:szCs w:val="22"/>
          <w:lang w:val="uk-UA"/>
        </w:rPr>
        <w:t xml:space="preserve">                                              -  </w:t>
      </w:r>
      <w:r>
        <w:rPr>
          <w:color w:val="000000"/>
          <w:spacing w:val="-1"/>
          <w:sz w:val="28"/>
          <w:szCs w:val="22"/>
          <w:lang w:val="uk-UA"/>
        </w:rPr>
        <w:t>динамічний діапазон підсилювача.</w:t>
      </w:r>
    </w:p>
    <w:p w:rsidR="00CA56C0" w:rsidRDefault="00CA56C0" w:rsidP="00CA56C0">
      <w:pPr>
        <w:shd w:val="clear" w:color="auto" w:fill="FFFFFF"/>
        <w:ind w:left="1042" w:firstLine="540"/>
        <w:rPr>
          <w:sz w:val="28"/>
          <w:lang w:val="uk-UA"/>
        </w:rPr>
      </w:pPr>
    </w:p>
    <w:p w:rsidR="00CA56C0" w:rsidRDefault="00CA56C0" w:rsidP="00CA56C0">
      <w:pPr>
        <w:shd w:val="clear" w:color="auto" w:fill="FFFFFF"/>
        <w:ind w:left="1042" w:firstLine="540"/>
        <w:rPr>
          <w:sz w:val="28"/>
          <w:lang w:val="uk-UA"/>
        </w:rPr>
      </w:pPr>
    </w:p>
    <w:p w:rsidR="00CA56C0" w:rsidRDefault="00CA56C0" w:rsidP="00CA56C0">
      <w:pPr>
        <w:shd w:val="clear" w:color="auto" w:fill="FFFFFF"/>
        <w:ind w:left="1042" w:firstLine="540"/>
        <w:rPr>
          <w:sz w:val="28"/>
          <w:lang w:val="uk-UA"/>
        </w:rPr>
        <w:sectPr w:rsidR="00CA56C0" w:rsidSect="008463FC">
          <w:type w:val="continuous"/>
          <w:pgSz w:w="11909" w:h="16834"/>
          <w:pgMar w:top="1440" w:right="926" w:bottom="720" w:left="900" w:header="720" w:footer="720" w:gutter="0"/>
          <w:cols w:space="60"/>
          <w:noEndnote/>
          <w:docGrid w:linePitch="326"/>
        </w:sectPr>
      </w:pPr>
    </w:p>
    <w:p w:rsidR="00CA56C0" w:rsidRDefault="00CA56C0" w:rsidP="00CA56C0">
      <w:pPr>
        <w:shd w:val="clear" w:color="auto" w:fill="FFFFFF"/>
        <w:spacing w:before="34"/>
        <w:ind w:right="10" w:firstLine="540"/>
        <w:jc w:val="both"/>
        <w:rPr>
          <w:color w:val="000000"/>
          <w:spacing w:val="-4"/>
          <w:sz w:val="28"/>
          <w:szCs w:val="22"/>
          <w:lang w:val="uk-UA"/>
        </w:rPr>
      </w:pPr>
      <w:r>
        <w:rPr>
          <w:color w:val="000000"/>
          <w:spacing w:val="-5"/>
          <w:sz w:val="28"/>
          <w:szCs w:val="22"/>
          <w:lang w:val="uk-UA"/>
        </w:rPr>
        <w:t>На ділянці 1 -2 маємо незначне спотворення форми вихідного сигна</w:t>
      </w:r>
      <w:r>
        <w:rPr>
          <w:color w:val="000000"/>
          <w:spacing w:val="-5"/>
          <w:sz w:val="28"/>
          <w:szCs w:val="22"/>
          <w:lang w:val="uk-UA"/>
        </w:rPr>
        <w:softHyphen/>
      </w:r>
      <w:r>
        <w:rPr>
          <w:color w:val="000000"/>
          <w:spacing w:val="-6"/>
          <w:sz w:val="28"/>
          <w:szCs w:val="22"/>
          <w:lang w:val="uk-UA"/>
        </w:rPr>
        <w:t>лу, зумовлене нелінійністю характеристик транзистора. Ступінь спотво</w:t>
      </w:r>
      <w:r>
        <w:rPr>
          <w:color w:val="000000"/>
          <w:spacing w:val="-6"/>
          <w:sz w:val="28"/>
          <w:szCs w:val="22"/>
          <w:lang w:val="uk-UA"/>
        </w:rPr>
        <w:softHyphen/>
      </w:r>
      <w:r>
        <w:rPr>
          <w:color w:val="000000"/>
          <w:spacing w:val="-4"/>
          <w:sz w:val="28"/>
          <w:szCs w:val="22"/>
          <w:lang w:val="uk-UA"/>
        </w:rPr>
        <w:t>рень визначається коефіцієнтом нелінійних спотворень</w:t>
      </w:r>
    </w:p>
    <w:p w:rsidR="00CA56C0" w:rsidRDefault="00CA56C0" w:rsidP="00CA56C0">
      <w:pPr>
        <w:shd w:val="clear" w:color="auto" w:fill="FFFFFF"/>
        <w:spacing w:before="34"/>
        <w:ind w:right="10" w:firstLine="540"/>
        <w:jc w:val="both"/>
        <w:rPr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2286000</wp:posOffset>
            </wp:positionH>
            <wp:positionV relativeFrom="paragraph">
              <wp:posOffset>219075</wp:posOffset>
            </wp:positionV>
            <wp:extent cx="1676400" cy="457835"/>
            <wp:effectExtent l="0" t="0" r="0" b="0"/>
            <wp:wrapNone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lum bright="-54000" contrast="8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45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Pr="0057414B" w:rsidRDefault="00CA56C0" w:rsidP="00CA56C0">
      <w:pPr>
        <w:shd w:val="clear" w:color="auto" w:fill="FFFFFF"/>
        <w:tabs>
          <w:tab w:val="left" w:pos="1090"/>
          <w:tab w:val="left" w:pos="2693"/>
        </w:tabs>
        <w:spacing w:before="341"/>
        <w:ind w:right="5" w:firstLine="540"/>
        <w:rPr>
          <w:sz w:val="28"/>
          <w:lang w:val="uk-UA"/>
        </w:rPr>
      </w:pPr>
      <w:r>
        <w:rPr>
          <w:i/>
          <w:iCs/>
          <w:color w:val="000000"/>
          <w:sz w:val="28"/>
          <w:szCs w:val="23"/>
          <w:lang w:val="uk-UA"/>
        </w:rPr>
        <w:t xml:space="preserve">                                                                                                </w:t>
      </w:r>
      <w:r w:rsidRPr="00CA56C0">
        <w:rPr>
          <w:i/>
          <w:iCs/>
          <w:color w:val="000000"/>
          <w:sz w:val="28"/>
          <w:szCs w:val="23"/>
        </w:rPr>
        <w:t xml:space="preserve">                         </w:t>
      </w:r>
      <w:r>
        <w:rPr>
          <w:i/>
          <w:iCs/>
          <w:color w:val="000000"/>
          <w:sz w:val="28"/>
          <w:szCs w:val="23"/>
          <w:lang w:val="uk-UA"/>
        </w:rPr>
        <w:t xml:space="preserve"> </w:t>
      </w:r>
      <w:r w:rsidRPr="00CA56C0">
        <w:rPr>
          <w:i/>
          <w:iCs/>
          <w:color w:val="000000"/>
          <w:sz w:val="28"/>
          <w:szCs w:val="23"/>
        </w:rPr>
        <w:t xml:space="preserve">    </w:t>
      </w:r>
      <w:r>
        <w:rPr>
          <w:i/>
          <w:iCs/>
          <w:color w:val="000000"/>
          <w:sz w:val="28"/>
          <w:szCs w:val="23"/>
          <w:lang w:val="uk-UA"/>
        </w:rPr>
        <w:t xml:space="preserve"> </w:t>
      </w:r>
      <w:r w:rsidRPr="0057414B">
        <w:rPr>
          <w:iCs/>
          <w:color w:val="000000"/>
          <w:spacing w:val="-17"/>
          <w:sz w:val="28"/>
          <w:szCs w:val="23"/>
          <w:lang w:val="uk-UA"/>
        </w:rPr>
        <w:t>(6.2)</w:t>
      </w:r>
    </w:p>
    <w:p w:rsidR="00CA56C0" w:rsidRDefault="00CA56C0" w:rsidP="00CA56C0">
      <w:pPr>
        <w:shd w:val="clear" w:color="auto" w:fill="FFFFFF"/>
        <w:spacing w:before="202"/>
        <w:ind w:right="10" w:firstLine="540"/>
        <w:jc w:val="both"/>
        <w:rPr>
          <w:color w:val="000000"/>
          <w:spacing w:val="-4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202"/>
        <w:ind w:right="10" w:firstLine="540"/>
        <w:jc w:val="both"/>
        <w:rPr>
          <w:sz w:val="28"/>
          <w:lang w:val="uk-UA"/>
        </w:rPr>
      </w:pPr>
      <w:r>
        <w:rPr>
          <w:color w:val="000000"/>
          <w:spacing w:val="-4"/>
          <w:sz w:val="28"/>
          <w:szCs w:val="22"/>
          <w:lang w:val="uk-UA"/>
        </w:rPr>
        <w:lastRenderedPageBreak/>
        <w:t xml:space="preserve">де </w:t>
      </w:r>
      <w:r>
        <w:rPr>
          <w:color w:val="000000"/>
          <w:spacing w:val="-4"/>
          <w:sz w:val="28"/>
          <w:szCs w:val="22"/>
          <w:lang w:val="en-US"/>
        </w:rPr>
        <w:t>U</w:t>
      </w:r>
      <w:r>
        <w:rPr>
          <w:color w:val="000000"/>
          <w:spacing w:val="-4"/>
          <w:sz w:val="28"/>
          <w:szCs w:val="22"/>
          <w:vertAlign w:val="subscript"/>
        </w:rPr>
        <w:t>1</w:t>
      </w:r>
      <w:r>
        <w:rPr>
          <w:color w:val="000000"/>
          <w:spacing w:val="-4"/>
          <w:sz w:val="28"/>
          <w:szCs w:val="22"/>
          <w:lang w:val="uk-UA"/>
        </w:rPr>
        <w:t xml:space="preserve"> - ефективне значення напруги першої (основної) гармоніки вихід</w:t>
      </w:r>
      <w:r>
        <w:rPr>
          <w:color w:val="000000"/>
          <w:spacing w:val="-4"/>
          <w:sz w:val="28"/>
          <w:szCs w:val="22"/>
          <w:lang w:val="uk-UA"/>
        </w:rPr>
        <w:softHyphen/>
      </w:r>
      <w:r>
        <w:rPr>
          <w:color w:val="000000"/>
          <w:spacing w:val="-5"/>
          <w:sz w:val="28"/>
          <w:szCs w:val="22"/>
          <w:lang w:val="uk-UA"/>
        </w:rPr>
        <w:t>ного сигналу;</w:t>
      </w:r>
    </w:p>
    <w:p w:rsidR="00CA56C0" w:rsidRDefault="00CA56C0" w:rsidP="00CA56C0">
      <w:pPr>
        <w:shd w:val="clear" w:color="auto" w:fill="FFFFFF"/>
        <w:spacing w:before="5"/>
        <w:ind w:right="10" w:firstLine="540"/>
        <w:jc w:val="both"/>
        <w:rPr>
          <w:sz w:val="28"/>
          <w:lang w:val="uk-UA"/>
        </w:rPr>
      </w:pPr>
      <w:r>
        <w:rPr>
          <w:i/>
          <w:iCs/>
          <w:color w:val="000000"/>
          <w:spacing w:val="-4"/>
          <w:sz w:val="28"/>
          <w:szCs w:val="22"/>
          <w:lang w:val="en-US"/>
        </w:rPr>
        <w:t>U</w:t>
      </w:r>
      <w:r>
        <w:rPr>
          <w:i/>
          <w:iCs/>
          <w:color w:val="000000"/>
          <w:spacing w:val="-4"/>
          <w:sz w:val="28"/>
          <w:szCs w:val="22"/>
          <w:vertAlign w:val="subscript"/>
          <w:lang w:val="uk-UA"/>
        </w:rPr>
        <w:t>2</w:t>
      </w:r>
      <w:r>
        <w:rPr>
          <w:i/>
          <w:iCs/>
          <w:color w:val="000000"/>
          <w:spacing w:val="-4"/>
          <w:sz w:val="28"/>
          <w:szCs w:val="22"/>
          <w:lang w:val="uk-UA"/>
        </w:rPr>
        <w:t xml:space="preserve">, </w:t>
      </w:r>
      <w:r>
        <w:rPr>
          <w:i/>
          <w:iCs/>
          <w:color w:val="000000"/>
          <w:spacing w:val="-4"/>
          <w:sz w:val="28"/>
          <w:szCs w:val="22"/>
          <w:lang w:val="en-US"/>
        </w:rPr>
        <w:t>U</w:t>
      </w:r>
      <w:r>
        <w:rPr>
          <w:i/>
          <w:iCs/>
          <w:color w:val="000000"/>
          <w:spacing w:val="-4"/>
          <w:sz w:val="28"/>
          <w:szCs w:val="22"/>
          <w:vertAlign w:val="subscript"/>
          <w:lang w:val="uk-UA"/>
        </w:rPr>
        <w:t>3</w:t>
      </w:r>
      <w:r>
        <w:rPr>
          <w:i/>
          <w:iCs/>
          <w:color w:val="000000"/>
          <w:spacing w:val="-4"/>
          <w:sz w:val="28"/>
          <w:szCs w:val="22"/>
          <w:lang w:val="uk-UA"/>
        </w:rPr>
        <w:t xml:space="preserve">,..., </w:t>
      </w:r>
      <w:r>
        <w:rPr>
          <w:i/>
          <w:iCs/>
          <w:color w:val="000000"/>
          <w:spacing w:val="-4"/>
          <w:sz w:val="28"/>
          <w:szCs w:val="22"/>
          <w:lang w:val="en-US"/>
        </w:rPr>
        <w:t>U</w:t>
      </w:r>
      <w:r>
        <w:rPr>
          <w:i/>
          <w:iCs/>
          <w:color w:val="000000"/>
          <w:spacing w:val="-4"/>
          <w:sz w:val="28"/>
          <w:szCs w:val="22"/>
          <w:vertAlign w:val="subscript"/>
          <w:lang w:val="en-US"/>
        </w:rPr>
        <w:t>n</w:t>
      </w:r>
      <w:r>
        <w:rPr>
          <w:i/>
          <w:iCs/>
          <w:color w:val="000000"/>
          <w:spacing w:val="-4"/>
          <w:sz w:val="28"/>
          <w:szCs w:val="22"/>
          <w:lang w:val="uk-UA"/>
        </w:rPr>
        <w:t xml:space="preserve">- </w:t>
      </w:r>
      <w:r>
        <w:rPr>
          <w:color w:val="000000"/>
          <w:spacing w:val="-4"/>
          <w:sz w:val="28"/>
          <w:szCs w:val="22"/>
          <w:lang w:val="uk-UA"/>
        </w:rPr>
        <w:t>і значення напруги другої, третьої і т.д. гар</w:t>
      </w:r>
      <w:r>
        <w:rPr>
          <w:color w:val="000000"/>
          <w:spacing w:val="-4"/>
          <w:sz w:val="28"/>
          <w:szCs w:val="22"/>
          <w:lang w:val="uk-UA"/>
        </w:rPr>
        <w:softHyphen/>
        <w:t>монік вихідного сигналу.</w:t>
      </w:r>
    </w:p>
    <w:p w:rsidR="00CA56C0" w:rsidRPr="00ED388C" w:rsidRDefault="00CA56C0" w:rsidP="00CA56C0">
      <w:pPr>
        <w:shd w:val="clear" w:color="auto" w:fill="FFFFFF"/>
        <w:ind w:firstLine="540"/>
        <w:jc w:val="both"/>
        <w:rPr>
          <w:sz w:val="28"/>
          <w:lang w:val="uk-UA"/>
        </w:rPr>
      </w:pPr>
      <w:r>
        <w:rPr>
          <w:color w:val="000000"/>
          <w:spacing w:val="2"/>
          <w:sz w:val="28"/>
          <w:szCs w:val="22"/>
          <w:lang w:val="uk-UA"/>
        </w:rPr>
        <w:t xml:space="preserve">Наявність сигналу на виході підсилювача при </w:t>
      </w:r>
      <w:r>
        <w:rPr>
          <w:color w:val="000000"/>
          <w:sz w:val="28"/>
          <w:szCs w:val="22"/>
          <w:lang w:val="uk-UA"/>
        </w:rPr>
        <w:t xml:space="preserve">при </w:t>
      </w:r>
      <w:r>
        <w:rPr>
          <w:i/>
          <w:iCs/>
          <w:color w:val="000000"/>
          <w:sz w:val="28"/>
          <w:szCs w:val="22"/>
          <w:lang w:val="en-US"/>
        </w:rPr>
        <w:t>U</w:t>
      </w:r>
      <w:r>
        <w:rPr>
          <w:i/>
          <w:iCs/>
          <w:color w:val="000000"/>
          <w:sz w:val="28"/>
          <w:szCs w:val="22"/>
          <w:vertAlign w:val="subscript"/>
          <w:lang w:val="uk-UA"/>
        </w:rPr>
        <w:t>вх</w:t>
      </w:r>
      <w:r>
        <w:rPr>
          <w:i/>
          <w:iCs/>
          <w:color w:val="000000"/>
          <w:sz w:val="28"/>
          <w:szCs w:val="22"/>
          <w:lang w:val="uk-UA"/>
        </w:rPr>
        <w:t xml:space="preserve"> =</w:t>
      </w:r>
      <w:r>
        <w:rPr>
          <w:color w:val="000000"/>
          <w:sz w:val="28"/>
          <w:szCs w:val="22"/>
          <w:lang w:val="uk-UA"/>
        </w:rPr>
        <w:t xml:space="preserve">О, визначається власними шумами елементів підсилювача. </w:t>
      </w:r>
      <w:r>
        <w:rPr>
          <w:color w:val="000000"/>
          <w:spacing w:val="-5"/>
          <w:sz w:val="28"/>
          <w:szCs w:val="22"/>
          <w:lang w:val="uk-UA"/>
        </w:rPr>
        <w:t>Це шумовий сигнал, що зумовлений, наприклад, не стаціонарністю про</w:t>
      </w:r>
      <w:r>
        <w:rPr>
          <w:color w:val="000000"/>
          <w:spacing w:val="-5"/>
          <w:sz w:val="28"/>
          <w:szCs w:val="22"/>
          <w:lang w:val="uk-UA"/>
        </w:rPr>
        <w:softHyphen/>
      </w:r>
      <w:r>
        <w:rPr>
          <w:color w:val="000000"/>
          <w:spacing w:val="-4"/>
          <w:sz w:val="28"/>
          <w:szCs w:val="22"/>
          <w:lang w:val="uk-UA"/>
        </w:rPr>
        <w:t xml:space="preserve">цесу інжекції носіїв із емітера в базу біполярного транзистора (до речі, </w:t>
      </w:r>
      <w:r>
        <w:rPr>
          <w:color w:val="000000"/>
          <w:spacing w:val="-5"/>
          <w:sz w:val="28"/>
          <w:szCs w:val="22"/>
          <w:lang w:val="uk-UA"/>
        </w:rPr>
        <w:t xml:space="preserve">польові транзистори позбавлені цього недоліку, в зв'язку з чим їх часто </w:t>
      </w:r>
      <w:r>
        <w:rPr>
          <w:color w:val="000000"/>
          <w:spacing w:val="2"/>
          <w:sz w:val="28"/>
          <w:szCs w:val="22"/>
          <w:lang w:val="uk-UA"/>
        </w:rPr>
        <w:t xml:space="preserve">використовують у першому каскаді підсилювачів малих сигналів); </w:t>
      </w:r>
      <w:r>
        <w:rPr>
          <w:spacing w:val="4"/>
          <w:sz w:val="28"/>
          <w:szCs w:val="21"/>
          <w:lang w:val="uk-UA"/>
        </w:rPr>
        <w:t>виникають шуми також за рахунок флуктуацій струму при його про</w:t>
      </w:r>
      <w:r>
        <w:rPr>
          <w:spacing w:val="4"/>
          <w:sz w:val="28"/>
          <w:szCs w:val="21"/>
          <w:lang w:val="uk-UA"/>
        </w:rPr>
        <w:softHyphen/>
      </w:r>
      <w:r>
        <w:rPr>
          <w:spacing w:val="-1"/>
          <w:sz w:val="28"/>
          <w:szCs w:val="21"/>
          <w:lang w:val="uk-UA"/>
        </w:rPr>
        <w:t xml:space="preserve">тіканні через метало-композиційні, вугільні та інші резистори і т.п. Крім </w:t>
      </w:r>
      <w:r>
        <w:rPr>
          <w:spacing w:val="6"/>
          <w:sz w:val="28"/>
          <w:szCs w:val="21"/>
          <w:lang w:val="uk-UA"/>
        </w:rPr>
        <w:t xml:space="preserve">того, причиною вихідних шумів є сигнали, наведені на елементах і </w:t>
      </w:r>
      <w:r>
        <w:rPr>
          <w:spacing w:val="5"/>
          <w:sz w:val="28"/>
          <w:szCs w:val="21"/>
          <w:lang w:val="uk-UA"/>
        </w:rPr>
        <w:t>з'єднаннях підсилювача зовнішніми електромагнітними полями, за</w:t>
      </w:r>
      <w:r>
        <w:rPr>
          <w:spacing w:val="5"/>
          <w:sz w:val="28"/>
          <w:szCs w:val="21"/>
          <w:lang w:val="uk-UA"/>
        </w:rPr>
        <w:softHyphen/>
      </w:r>
      <w:r>
        <w:rPr>
          <w:spacing w:val="2"/>
          <w:sz w:val="28"/>
          <w:szCs w:val="21"/>
          <w:lang w:val="uk-UA"/>
        </w:rPr>
        <w:t xml:space="preserve">вади, що проникають на його вхід з кіл живлення при наявності в них </w:t>
      </w:r>
      <w:r>
        <w:rPr>
          <w:spacing w:val="1"/>
          <w:sz w:val="28"/>
          <w:szCs w:val="21"/>
          <w:lang w:val="uk-UA"/>
        </w:rPr>
        <w:t>пульсацій напруги.</w:t>
      </w:r>
    </w:p>
    <w:p w:rsidR="00CA56C0" w:rsidRDefault="00CA56C0" w:rsidP="00CA56C0">
      <w:pPr>
        <w:shd w:val="clear" w:color="auto" w:fill="FFFFFF"/>
        <w:spacing w:before="2"/>
        <w:ind w:right="7" w:firstLine="540"/>
        <w:jc w:val="both"/>
        <w:rPr>
          <w:sz w:val="28"/>
          <w:lang w:val="uk-UA"/>
        </w:rPr>
      </w:pPr>
      <w:r>
        <w:rPr>
          <w:spacing w:val="3"/>
          <w:sz w:val="28"/>
          <w:szCs w:val="21"/>
          <w:lang w:val="uk-UA"/>
        </w:rPr>
        <w:t xml:space="preserve">Для зниження вихідних шумів використовують елементи з малими </w:t>
      </w:r>
      <w:r>
        <w:rPr>
          <w:spacing w:val="2"/>
          <w:sz w:val="28"/>
          <w:szCs w:val="21"/>
          <w:lang w:val="uk-UA"/>
        </w:rPr>
        <w:t>власними шумами, застосовують екранування, додаткові фільтри, ви</w:t>
      </w:r>
      <w:r>
        <w:rPr>
          <w:spacing w:val="2"/>
          <w:sz w:val="28"/>
          <w:szCs w:val="21"/>
          <w:lang w:val="uk-UA"/>
        </w:rPr>
        <w:softHyphen/>
      </w:r>
      <w:r>
        <w:rPr>
          <w:spacing w:val="3"/>
          <w:sz w:val="28"/>
          <w:szCs w:val="21"/>
          <w:lang w:val="uk-UA"/>
        </w:rPr>
        <w:t>бирають схеми джерел живлення з мінімальними пульсаціями.</w:t>
      </w:r>
    </w:p>
    <w:p w:rsidR="00CA56C0" w:rsidRPr="00ED388C" w:rsidRDefault="00CA56C0" w:rsidP="00CA56C0">
      <w:pPr>
        <w:shd w:val="clear" w:color="auto" w:fill="FFFFFF"/>
        <w:spacing w:before="2"/>
        <w:ind w:firstLine="540"/>
        <w:jc w:val="both"/>
        <w:rPr>
          <w:spacing w:val="3"/>
          <w:sz w:val="28"/>
          <w:szCs w:val="21"/>
        </w:rPr>
      </w:pPr>
      <w:r>
        <w:rPr>
          <w:spacing w:val="3"/>
          <w:sz w:val="28"/>
          <w:szCs w:val="21"/>
          <w:lang w:val="uk-UA"/>
        </w:rPr>
        <w:t xml:space="preserve">Другою важливою характеристикою двокаскадного підсилювача з </w:t>
      </w:r>
      <w:r>
        <w:rPr>
          <w:spacing w:val="1"/>
          <w:sz w:val="28"/>
          <w:szCs w:val="21"/>
          <w:lang w:val="en-US"/>
        </w:rPr>
        <w:t>R</w:t>
      </w:r>
      <w:r>
        <w:rPr>
          <w:spacing w:val="1"/>
          <w:sz w:val="28"/>
          <w:szCs w:val="21"/>
          <w:lang w:val="uk-UA"/>
        </w:rPr>
        <w:t xml:space="preserve">С-зв'язками є амплітудно-частотна характеристика (АЧХ), зображена </w:t>
      </w:r>
      <w:r>
        <w:rPr>
          <w:spacing w:val="6"/>
          <w:sz w:val="28"/>
          <w:szCs w:val="21"/>
          <w:lang w:val="uk-UA"/>
        </w:rPr>
        <w:t>на мал. 6.4.</w:t>
      </w:r>
    </w:p>
    <w:p w:rsidR="00CA56C0" w:rsidRDefault="00CA56C0" w:rsidP="00CA56C0">
      <w:pPr>
        <w:shd w:val="clear" w:color="auto" w:fill="FFFFFF"/>
        <w:spacing w:before="5"/>
        <w:ind w:left="7" w:right="3715" w:firstLine="540"/>
        <w:jc w:val="both"/>
        <w:rPr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4114800</wp:posOffset>
            </wp:positionH>
            <wp:positionV relativeFrom="paragraph">
              <wp:posOffset>201930</wp:posOffset>
            </wp:positionV>
            <wp:extent cx="2171700" cy="1654175"/>
            <wp:effectExtent l="0" t="0" r="0" b="3175"/>
            <wp:wrapNone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lum bright="-64000" contrast="9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5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-6"/>
          <w:sz w:val="28"/>
          <w:szCs w:val="21"/>
          <w:lang w:val="uk-UA"/>
        </w:rPr>
        <w:t>Причиною зниження коефіці</w:t>
      </w:r>
      <w:r>
        <w:rPr>
          <w:spacing w:val="-6"/>
          <w:sz w:val="28"/>
          <w:szCs w:val="21"/>
          <w:lang w:val="uk-UA"/>
        </w:rPr>
        <w:softHyphen/>
      </w:r>
      <w:r>
        <w:rPr>
          <w:spacing w:val="-2"/>
          <w:sz w:val="28"/>
          <w:szCs w:val="21"/>
          <w:lang w:val="uk-UA"/>
        </w:rPr>
        <w:t>єнта підсилення на низьких ча</w:t>
      </w:r>
      <w:r>
        <w:rPr>
          <w:spacing w:val="-2"/>
          <w:sz w:val="28"/>
          <w:szCs w:val="21"/>
          <w:lang w:val="uk-UA"/>
        </w:rPr>
        <w:softHyphen/>
      </w:r>
      <w:r>
        <w:rPr>
          <w:spacing w:val="-3"/>
          <w:sz w:val="28"/>
          <w:szCs w:val="21"/>
          <w:lang w:val="uk-UA"/>
        </w:rPr>
        <w:t xml:space="preserve">стотах є наявність розділяючих </w:t>
      </w:r>
      <w:r>
        <w:rPr>
          <w:spacing w:val="1"/>
          <w:sz w:val="28"/>
          <w:szCs w:val="21"/>
          <w:lang w:val="uk-UA"/>
        </w:rPr>
        <w:t xml:space="preserve">конденсаторів   </w:t>
      </w:r>
      <w:r>
        <w:rPr>
          <w:spacing w:val="-1"/>
          <w:sz w:val="28"/>
          <w:szCs w:val="21"/>
          <w:lang w:val="uk-UA"/>
        </w:rPr>
        <w:t>оскільки опір конденсатора</w:t>
      </w:r>
    </w:p>
    <w:p w:rsidR="00CA56C0" w:rsidRDefault="00CA56C0" w:rsidP="00CA56C0">
      <w:pPr>
        <w:shd w:val="clear" w:color="auto" w:fill="FFFFFF"/>
        <w:ind w:firstLine="540"/>
        <w:jc w:val="both"/>
        <w:rPr>
          <w:spacing w:val="-2"/>
          <w:sz w:val="28"/>
          <w:szCs w:val="21"/>
          <w:lang w:val="uk-UA"/>
        </w:rPr>
      </w:pPr>
      <w:r>
        <w:rPr>
          <w:spacing w:val="-2"/>
          <w:sz w:val="28"/>
          <w:szCs w:val="21"/>
          <w:lang w:val="uk-UA"/>
        </w:rPr>
        <w:t xml:space="preserve"> </w:t>
      </w:r>
    </w:p>
    <w:p w:rsidR="00CA56C0" w:rsidRDefault="00CA56C0" w:rsidP="00CA56C0">
      <w:pPr>
        <w:shd w:val="clear" w:color="auto" w:fill="FFFFFF"/>
        <w:ind w:firstLine="540"/>
        <w:jc w:val="both"/>
        <w:rPr>
          <w:spacing w:val="-2"/>
          <w:sz w:val="28"/>
          <w:szCs w:val="21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3732"/>
        </w:tabs>
        <w:jc w:val="both"/>
        <w:rPr>
          <w:spacing w:val="-2"/>
          <w:sz w:val="28"/>
          <w:szCs w:val="21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2400300</wp:posOffset>
            </wp:positionH>
            <wp:positionV relativeFrom="paragraph">
              <wp:posOffset>68580</wp:posOffset>
            </wp:positionV>
            <wp:extent cx="1028700" cy="316230"/>
            <wp:effectExtent l="0" t="0" r="0" b="7620"/>
            <wp:wrapNone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lum bright="-84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31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13335</wp:posOffset>
            </wp:positionV>
            <wp:extent cx="1573530" cy="367030"/>
            <wp:effectExtent l="0" t="0" r="7620" b="0"/>
            <wp:wrapNone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lum bright="-48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30" cy="36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ind w:firstLine="540"/>
        <w:jc w:val="both"/>
        <w:rPr>
          <w:spacing w:val="-2"/>
          <w:sz w:val="28"/>
          <w:szCs w:val="21"/>
          <w:lang w:val="uk-UA"/>
        </w:rPr>
      </w:pPr>
      <w:r>
        <w:rPr>
          <w:spacing w:val="-2"/>
          <w:sz w:val="28"/>
          <w:szCs w:val="21"/>
          <w:lang w:val="uk-UA"/>
        </w:rPr>
        <w:t xml:space="preserve">   </w:t>
      </w:r>
    </w:p>
    <w:p w:rsidR="00CA56C0" w:rsidRDefault="00CA56C0" w:rsidP="00CA56C0">
      <w:pPr>
        <w:shd w:val="clear" w:color="auto" w:fill="FFFFFF"/>
        <w:ind w:firstLine="540"/>
        <w:jc w:val="both"/>
        <w:rPr>
          <w:spacing w:val="-2"/>
          <w:sz w:val="28"/>
          <w:szCs w:val="21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both"/>
        <w:rPr>
          <w:spacing w:val="-2"/>
          <w:sz w:val="28"/>
          <w:szCs w:val="21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both"/>
        <w:rPr>
          <w:i/>
          <w:spacing w:val="-6"/>
          <w:sz w:val="28"/>
          <w:szCs w:val="21"/>
          <w:lang w:val="uk-UA"/>
        </w:rPr>
      </w:pPr>
      <w:r>
        <w:rPr>
          <w:i/>
          <w:spacing w:val="-6"/>
          <w:sz w:val="28"/>
          <w:szCs w:val="21"/>
          <w:lang w:val="uk-UA"/>
        </w:rPr>
        <w:t xml:space="preserve">                                              </w:t>
      </w:r>
    </w:p>
    <w:p w:rsidR="00CA56C0" w:rsidRDefault="00CA56C0" w:rsidP="00CA56C0">
      <w:pPr>
        <w:shd w:val="clear" w:color="auto" w:fill="FFFFFF"/>
        <w:ind w:firstLine="540"/>
        <w:jc w:val="both"/>
        <w:rPr>
          <w:spacing w:val="-2"/>
          <w:sz w:val="28"/>
          <w:szCs w:val="21"/>
          <w:lang w:val="uk-UA"/>
        </w:rPr>
      </w:pPr>
      <w:r>
        <w:rPr>
          <w:i/>
          <w:spacing w:val="-6"/>
          <w:sz w:val="28"/>
          <w:szCs w:val="21"/>
          <w:lang w:val="uk-UA"/>
        </w:rPr>
        <w:t xml:space="preserve">                                                                                               Мал. 6.4 – АЧХ підсилювача</w:t>
      </w:r>
    </w:p>
    <w:p w:rsidR="00CA56C0" w:rsidRDefault="00CA56C0" w:rsidP="00CA56C0">
      <w:pPr>
        <w:shd w:val="clear" w:color="auto" w:fill="FFFFFF"/>
        <w:ind w:firstLine="540"/>
        <w:jc w:val="both"/>
        <w:rPr>
          <w:spacing w:val="-2"/>
          <w:sz w:val="28"/>
          <w:szCs w:val="21"/>
          <w:lang w:val="uk-UA"/>
        </w:rPr>
      </w:pPr>
    </w:p>
    <w:p w:rsidR="00CA56C0" w:rsidRPr="00CA56C0" w:rsidRDefault="00CA56C0" w:rsidP="00CA56C0">
      <w:pPr>
        <w:shd w:val="clear" w:color="auto" w:fill="FFFFFF"/>
        <w:ind w:firstLine="540"/>
        <w:jc w:val="both"/>
        <w:rPr>
          <w:spacing w:val="-5"/>
          <w:sz w:val="28"/>
          <w:szCs w:val="21"/>
        </w:rPr>
      </w:pPr>
      <w:r>
        <w:rPr>
          <w:spacing w:val="-2"/>
          <w:sz w:val="28"/>
          <w:szCs w:val="21"/>
          <w:lang w:val="uk-UA"/>
        </w:rPr>
        <w:t xml:space="preserve">У результаті на розділяючих </w:t>
      </w:r>
      <w:r>
        <w:rPr>
          <w:spacing w:val="3"/>
          <w:sz w:val="28"/>
          <w:szCs w:val="21"/>
          <w:lang w:val="uk-UA"/>
        </w:rPr>
        <w:t xml:space="preserve">конденсаторах падає частина </w:t>
      </w:r>
      <w:r>
        <w:rPr>
          <w:spacing w:val="2"/>
          <w:sz w:val="28"/>
          <w:szCs w:val="21"/>
          <w:lang w:val="uk-UA"/>
        </w:rPr>
        <w:t>напруги сигналу, що повинен</w:t>
      </w:r>
      <w:r>
        <w:rPr>
          <w:spacing w:val="2"/>
          <w:sz w:val="28"/>
          <w:szCs w:val="21"/>
        </w:rPr>
        <w:t xml:space="preserve"> </w:t>
      </w:r>
      <w:r>
        <w:rPr>
          <w:spacing w:val="3"/>
          <w:sz w:val="28"/>
          <w:szCs w:val="21"/>
          <w:lang w:val="uk-UA"/>
        </w:rPr>
        <w:t>передаватися в наступний  каскад</w:t>
      </w:r>
      <w:r>
        <w:rPr>
          <w:spacing w:val="-6"/>
          <w:sz w:val="28"/>
          <w:szCs w:val="21"/>
          <w:lang w:val="uk-UA"/>
        </w:rPr>
        <w:t xml:space="preserve"> </w:t>
      </w:r>
      <w:r>
        <w:rPr>
          <w:spacing w:val="3"/>
          <w:sz w:val="28"/>
          <w:szCs w:val="21"/>
          <w:lang w:val="uk-UA"/>
        </w:rPr>
        <w:t>або навантаження.</w:t>
      </w:r>
      <w:r>
        <w:rPr>
          <w:spacing w:val="-6"/>
          <w:sz w:val="28"/>
          <w:szCs w:val="21"/>
          <w:lang w:val="uk-UA"/>
        </w:rPr>
        <w:t xml:space="preserve"> </w:t>
      </w:r>
      <w:r>
        <w:rPr>
          <w:spacing w:val="2"/>
          <w:sz w:val="28"/>
          <w:szCs w:val="21"/>
          <w:lang w:val="uk-UA"/>
        </w:rPr>
        <w:t>Причиною зниження</w:t>
      </w:r>
      <w:r>
        <w:rPr>
          <w:spacing w:val="-6"/>
          <w:sz w:val="28"/>
          <w:szCs w:val="21"/>
          <w:lang w:val="uk-UA"/>
        </w:rPr>
        <w:t xml:space="preserve"> двокаскадного </w:t>
      </w:r>
      <w:r>
        <w:rPr>
          <w:spacing w:val="2"/>
          <w:sz w:val="28"/>
          <w:szCs w:val="21"/>
          <w:lang w:val="uk-UA"/>
        </w:rPr>
        <w:t>коефіцієнта підсилення на високих частотах є:</w:t>
      </w:r>
      <w:r>
        <w:rPr>
          <w:spacing w:val="-5"/>
          <w:sz w:val="28"/>
          <w:szCs w:val="21"/>
          <w:lang w:val="uk-UA"/>
        </w:rPr>
        <w:t xml:space="preserve"> </w:t>
      </w:r>
    </w:p>
    <w:p w:rsidR="00CA56C0" w:rsidRPr="00CF545C" w:rsidRDefault="00CA56C0" w:rsidP="00CA56C0">
      <w:pPr>
        <w:shd w:val="clear" w:color="auto" w:fill="FFFFFF"/>
        <w:ind w:firstLine="540"/>
        <w:jc w:val="both"/>
        <w:rPr>
          <w:spacing w:val="3"/>
          <w:sz w:val="28"/>
          <w:szCs w:val="21"/>
          <w:lang w:val="uk-UA"/>
        </w:rPr>
      </w:pPr>
      <w:r>
        <w:rPr>
          <w:spacing w:val="-5"/>
          <w:sz w:val="28"/>
          <w:szCs w:val="21"/>
          <w:lang w:val="uk-UA"/>
        </w:rPr>
        <w:t>підсилювач</w:t>
      </w:r>
      <w:r w:rsidRPr="0057414B">
        <w:rPr>
          <w:spacing w:val="-5"/>
          <w:sz w:val="28"/>
          <w:szCs w:val="21"/>
        </w:rPr>
        <w:t xml:space="preserve"> </w:t>
      </w:r>
      <w:r>
        <w:rPr>
          <w:spacing w:val="-5"/>
          <w:sz w:val="28"/>
          <w:szCs w:val="21"/>
          <w:lang w:val="uk-UA"/>
        </w:rPr>
        <w:t xml:space="preserve">з  </w:t>
      </w:r>
      <w:r>
        <w:rPr>
          <w:i/>
          <w:iCs/>
          <w:spacing w:val="-5"/>
          <w:sz w:val="28"/>
          <w:szCs w:val="21"/>
          <w:lang w:val="en-US"/>
        </w:rPr>
        <w:t>RC</w:t>
      </w:r>
      <w:r>
        <w:rPr>
          <w:i/>
          <w:iCs/>
          <w:spacing w:val="-5"/>
          <w:sz w:val="28"/>
          <w:szCs w:val="21"/>
          <w:lang w:val="uk-UA"/>
        </w:rPr>
        <w:t xml:space="preserve">- </w:t>
      </w:r>
      <w:r>
        <w:rPr>
          <w:spacing w:val="-5"/>
          <w:sz w:val="28"/>
          <w:szCs w:val="21"/>
          <w:lang w:val="uk-UA"/>
        </w:rPr>
        <w:t xml:space="preserve">зв'язками </w:t>
      </w:r>
      <w:r>
        <w:rPr>
          <w:spacing w:val="3"/>
          <w:sz w:val="28"/>
          <w:szCs w:val="21"/>
          <w:lang w:val="uk-UA"/>
        </w:rPr>
        <w:t xml:space="preserve">   </w:t>
      </w:r>
      <w:r>
        <w:rPr>
          <w:sz w:val="28"/>
          <w:szCs w:val="21"/>
          <w:lang w:val="uk-UA"/>
        </w:rPr>
        <w:t xml:space="preserve">  </w:t>
      </w:r>
    </w:p>
    <w:p w:rsidR="00CA56C0" w:rsidRDefault="00CA56C0" w:rsidP="00CA56C0">
      <w:pPr>
        <w:shd w:val="clear" w:color="auto" w:fill="FFFFFF"/>
        <w:ind w:firstLine="540"/>
        <w:jc w:val="both"/>
        <w:rPr>
          <w:sz w:val="28"/>
        </w:rPr>
      </w:pPr>
      <w:r>
        <w:rPr>
          <w:spacing w:val="-9"/>
          <w:sz w:val="28"/>
          <w:szCs w:val="21"/>
          <w:lang w:val="uk-UA"/>
        </w:rPr>
        <w:t xml:space="preserve">- </w:t>
      </w:r>
      <w:r>
        <w:rPr>
          <w:spacing w:val="6"/>
          <w:sz w:val="28"/>
          <w:szCs w:val="21"/>
          <w:lang w:val="uk-UA"/>
        </w:rPr>
        <w:t xml:space="preserve">зниження коефіцієнта передачі транзистора за струмом  </w:t>
      </w:r>
      <w:r>
        <w:rPr>
          <w:spacing w:val="6"/>
          <w:position w:val="-10"/>
          <w:sz w:val="28"/>
          <w:szCs w:val="21"/>
          <w:lang w:val="uk-UA"/>
        </w:rPr>
        <w:object w:dxaOrig="240" w:dyaOrig="320">
          <v:shape id="_x0000_i1029" type="#_x0000_t75" style="width:12pt;height:16pt" o:ole="">
            <v:imagedata r:id="rId65" o:title=""/>
          </v:shape>
          <o:OLEObject Type="Embed" ProgID="Equation.3" ShapeID="_x0000_i1029" DrawAspect="Content" ObjectID="_1810378160" r:id="rId66"/>
        </w:object>
      </w:r>
      <w:r w:rsidRPr="0057414B">
        <w:rPr>
          <w:spacing w:val="6"/>
          <w:sz w:val="28"/>
          <w:szCs w:val="21"/>
        </w:rPr>
        <w:t xml:space="preserve"> </w:t>
      </w:r>
      <w:r>
        <w:rPr>
          <w:spacing w:val="6"/>
          <w:sz w:val="28"/>
          <w:szCs w:val="21"/>
          <w:lang w:val="uk-UA"/>
        </w:rPr>
        <w:t>при</w:t>
      </w:r>
    </w:p>
    <w:p w:rsidR="00CA56C0" w:rsidRDefault="00CA56C0" w:rsidP="00CA56C0">
      <w:pPr>
        <w:shd w:val="clear" w:color="auto" w:fill="FFFFFF"/>
        <w:ind w:firstLine="540"/>
        <w:jc w:val="both"/>
        <w:rPr>
          <w:i/>
          <w:iCs/>
          <w:sz w:val="28"/>
          <w:szCs w:val="21"/>
          <w:lang w:val="uk-UA"/>
        </w:rPr>
      </w:pPr>
      <w:r>
        <w:rPr>
          <w:i/>
          <w:iCs/>
          <w:position w:val="-14"/>
          <w:sz w:val="28"/>
          <w:szCs w:val="21"/>
          <w:lang w:val="uk-UA"/>
        </w:rPr>
        <w:object w:dxaOrig="980" w:dyaOrig="380">
          <v:shape id="_x0000_i1030" type="#_x0000_t75" style="width:49pt;height:19pt" o:ole="">
            <v:imagedata r:id="rId67" o:title=""/>
          </v:shape>
          <o:OLEObject Type="Embed" ProgID="Equation.3" ShapeID="_x0000_i1030" DrawAspect="Content" ObjectID="_1810378161" r:id="rId68"/>
        </w:object>
      </w:r>
      <w:r>
        <w:rPr>
          <w:i/>
          <w:iCs/>
          <w:sz w:val="28"/>
          <w:szCs w:val="21"/>
        </w:rPr>
        <w:t xml:space="preserve"> </w:t>
      </w:r>
    </w:p>
    <w:p w:rsidR="00CA56C0" w:rsidRDefault="00CA56C0" w:rsidP="00CA56C0">
      <w:pPr>
        <w:shd w:val="clear" w:color="auto" w:fill="FFFFFF"/>
        <w:ind w:firstLine="540"/>
        <w:jc w:val="both"/>
        <w:rPr>
          <w:spacing w:val="-1"/>
          <w:sz w:val="28"/>
          <w:szCs w:val="21"/>
          <w:lang w:val="uk-UA"/>
        </w:rPr>
      </w:pPr>
      <w:r>
        <w:rPr>
          <w:spacing w:val="-3"/>
          <w:sz w:val="28"/>
          <w:szCs w:val="21"/>
          <w:lang w:val="uk-UA"/>
        </w:rPr>
        <w:t xml:space="preserve"> -</w:t>
      </w:r>
      <w:r>
        <w:rPr>
          <w:sz w:val="28"/>
          <w:szCs w:val="21"/>
          <w:lang w:val="uk-UA"/>
        </w:rPr>
        <w:t xml:space="preserve"> </w:t>
      </w:r>
      <w:r>
        <w:rPr>
          <w:spacing w:val="4"/>
          <w:sz w:val="28"/>
          <w:szCs w:val="21"/>
          <w:lang w:val="uk-UA"/>
        </w:rPr>
        <w:t>наявність у схемі паразитних конденсаторів та індуктивностей,</w:t>
      </w:r>
      <w:r>
        <w:rPr>
          <w:sz w:val="28"/>
          <w:lang w:val="uk-UA"/>
        </w:rPr>
        <w:t xml:space="preserve"> </w:t>
      </w:r>
      <w:r>
        <w:rPr>
          <w:spacing w:val="-1"/>
          <w:sz w:val="28"/>
          <w:szCs w:val="21"/>
          <w:lang w:val="uk-UA"/>
        </w:rPr>
        <w:t>оскільки</w:t>
      </w:r>
    </w:p>
    <w:p w:rsidR="00CA56C0" w:rsidRDefault="00CA56C0" w:rsidP="00CA56C0">
      <w:pPr>
        <w:shd w:val="clear" w:color="auto" w:fill="FFFFFF"/>
        <w:ind w:firstLine="540"/>
        <w:jc w:val="both"/>
        <w:rPr>
          <w:spacing w:val="-1"/>
          <w:sz w:val="28"/>
          <w:szCs w:val="21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both"/>
        <w:rPr>
          <w:spacing w:val="-1"/>
          <w:sz w:val="28"/>
          <w:szCs w:val="21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85090</wp:posOffset>
            </wp:positionV>
            <wp:extent cx="2819400" cy="331470"/>
            <wp:effectExtent l="0" t="0" r="0" b="0"/>
            <wp:wrapNone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lum bright="-66000" contrast="9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3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rPr>
          <w:sz w:val="28"/>
        </w:rPr>
      </w:pPr>
    </w:p>
    <w:p w:rsidR="00CA56C0" w:rsidRDefault="00CA56C0" w:rsidP="00CA56C0">
      <w:pPr>
        <w:shd w:val="clear" w:color="auto" w:fill="FFFFFF"/>
        <w:rPr>
          <w:sz w:val="28"/>
          <w:lang w:val="uk-UA"/>
        </w:rPr>
      </w:pPr>
    </w:p>
    <w:p w:rsidR="00CA56C0" w:rsidRDefault="00CA56C0" w:rsidP="00CA56C0">
      <w:pPr>
        <w:shd w:val="clear" w:color="auto" w:fill="FFFFFF"/>
        <w:rPr>
          <w:sz w:val="28"/>
          <w:lang w:val="uk-UA"/>
        </w:rPr>
      </w:pPr>
    </w:p>
    <w:p w:rsidR="00CA56C0" w:rsidRPr="00ED388C" w:rsidRDefault="00CA56C0" w:rsidP="00CA56C0">
      <w:pPr>
        <w:shd w:val="clear" w:color="auto" w:fill="FFFFFF"/>
        <w:rPr>
          <w:sz w:val="28"/>
          <w:lang w:val="uk-UA"/>
        </w:rPr>
      </w:pPr>
    </w:p>
    <w:p w:rsidR="00CA56C0" w:rsidRPr="005F3AB4" w:rsidRDefault="00CA56C0" w:rsidP="00CA56C0">
      <w:pPr>
        <w:shd w:val="clear" w:color="auto" w:fill="FFFFFF"/>
        <w:ind w:left="708"/>
        <w:rPr>
          <w:position w:val="-34"/>
          <w:sz w:val="28"/>
        </w:rPr>
      </w:pPr>
      <w:r>
        <w:rPr>
          <w:sz w:val="28"/>
        </w:rPr>
        <w:lastRenderedPageBreak/>
        <w:t xml:space="preserve">       </w:t>
      </w:r>
      <w:r w:rsidRPr="00CF545C">
        <w:rPr>
          <w:b/>
          <w:position w:val="-34"/>
          <w:sz w:val="28"/>
          <w:lang w:val="uk-UA"/>
        </w:rPr>
        <w:t xml:space="preserve">6.2 </w:t>
      </w:r>
      <w:r w:rsidRPr="00CF545C">
        <w:rPr>
          <w:b/>
          <w:position w:val="-34"/>
          <w:sz w:val="28"/>
          <w:szCs w:val="28"/>
          <w:lang w:val="uk-UA"/>
        </w:rPr>
        <w:t>Багатокаскадні підсилювачі з трансформаторним зв'язком</w:t>
      </w:r>
    </w:p>
    <w:p w:rsidR="00CA56C0" w:rsidRDefault="00CA56C0" w:rsidP="00CA56C0">
      <w:pPr>
        <w:shd w:val="clear" w:color="auto" w:fill="FFFFFF"/>
        <w:spacing w:before="269"/>
        <w:ind w:left="10" w:firstLine="540"/>
        <w:jc w:val="both"/>
        <w:rPr>
          <w:sz w:val="28"/>
        </w:rPr>
      </w:pPr>
      <w:r>
        <w:rPr>
          <w:spacing w:val="-2"/>
          <w:sz w:val="28"/>
          <w:szCs w:val="22"/>
          <w:lang w:val="uk-UA"/>
        </w:rPr>
        <w:t xml:space="preserve">         В таких підсилювачах зв'язок між каскадами здійснюється за допо</w:t>
      </w:r>
      <w:r>
        <w:rPr>
          <w:spacing w:val="-2"/>
          <w:sz w:val="28"/>
          <w:szCs w:val="22"/>
          <w:lang w:val="uk-UA"/>
        </w:rPr>
        <w:softHyphen/>
      </w:r>
      <w:r>
        <w:rPr>
          <w:sz w:val="28"/>
          <w:szCs w:val="22"/>
          <w:lang w:val="uk-UA"/>
        </w:rPr>
        <w:t xml:space="preserve">могою трансформаторів. Звичайно, первинна обмотка вмикається у </w:t>
      </w:r>
      <w:r>
        <w:rPr>
          <w:spacing w:val="-3"/>
          <w:sz w:val="28"/>
          <w:szCs w:val="22"/>
          <w:lang w:val="uk-UA"/>
        </w:rPr>
        <w:t xml:space="preserve">вихідне струмове коло транзистора попереднього каскаду, а вторинна </w:t>
      </w:r>
      <w:r>
        <w:rPr>
          <w:spacing w:val="-1"/>
          <w:sz w:val="28"/>
          <w:szCs w:val="22"/>
          <w:lang w:val="uk-UA"/>
        </w:rPr>
        <w:t xml:space="preserve">обмотка </w:t>
      </w:r>
      <w:r>
        <w:rPr>
          <w:spacing w:val="-1"/>
          <w:sz w:val="28"/>
          <w:szCs w:val="22"/>
        </w:rPr>
        <w:t xml:space="preserve">- </w:t>
      </w:r>
      <w:r>
        <w:rPr>
          <w:spacing w:val="-1"/>
          <w:sz w:val="28"/>
          <w:szCs w:val="22"/>
          <w:lang w:val="uk-UA"/>
        </w:rPr>
        <w:t>до входу наступного каскаду або безпосередньо до наван</w:t>
      </w:r>
      <w:r>
        <w:rPr>
          <w:spacing w:val="-1"/>
          <w:sz w:val="28"/>
          <w:szCs w:val="22"/>
          <w:lang w:val="uk-UA"/>
        </w:rPr>
        <w:softHyphen/>
      </w:r>
      <w:r>
        <w:rPr>
          <w:spacing w:val="-4"/>
          <w:sz w:val="28"/>
          <w:szCs w:val="22"/>
          <w:lang w:val="uk-UA"/>
        </w:rPr>
        <w:t xml:space="preserve">таження. У першому випадку маємо справу з підсилювачем напруги, у </w:t>
      </w:r>
      <w:r>
        <w:rPr>
          <w:sz w:val="28"/>
          <w:szCs w:val="22"/>
          <w:lang w:val="uk-UA"/>
        </w:rPr>
        <w:t xml:space="preserve">другому </w:t>
      </w:r>
      <w:r>
        <w:rPr>
          <w:sz w:val="28"/>
          <w:szCs w:val="22"/>
        </w:rPr>
        <w:t xml:space="preserve">- </w:t>
      </w:r>
      <w:r>
        <w:rPr>
          <w:sz w:val="28"/>
          <w:szCs w:val="22"/>
          <w:lang w:val="uk-UA"/>
        </w:rPr>
        <w:t>з підсилювачем потужності.</w:t>
      </w:r>
    </w:p>
    <w:p w:rsidR="00CA56C0" w:rsidRDefault="00CA56C0" w:rsidP="00CA56C0">
      <w:pPr>
        <w:shd w:val="clear" w:color="auto" w:fill="FFFFFF"/>
        <w:spacing w:after="235"/>
        <w:ind w:left="245" w:firstLine="540"/>
        <w:rPr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after="235"/>
        <w:ind w:left="245" w:firstLine="540"/>
        <w:rPr>
          <w:sz w:val="28"/>
        </w:rPr>
      </w:pPr>
      <w:r>
        <w:rPr>
          <w:sz w:val="28"/>
          <w:szCs w:val="22"/>
          <w:lang w:val="uk-UA"/>
        </w:rPr>
        <w:t xml:space="preserve">Структурна схема підсилювача зображена на мал. </w:t>
      </w:r>
      <w:r>
        <w:rPr>
          <w:sz w:val="28"/>
          <w:szCs w:val="22"/>
        </w:rPr>
        <w:t>6.5.</w:t>
      </w:r>
    </w:p>
    <w:p w:rsidR="00CA56C0" w:rsidRPr="00CA56C0" w:rsidRDefault="00CA56C0" w:rsidP="00CA56C0">
      <w:pPr>
        <w:shd w:val="clear" w:color="auto" w:fill="FFFFFF"/>
        <w:spacing w:after="235" w:line="264" w:lineRule="exact"/>
        <w:rPr>
          <w:sz w:val="28"/>
        </w:rPr>
        <w:sectPr w:rsidR="00CA56C0" w:rsidRPr="00CA56C0" w:rsidSect="008463FC">
          <w:type w:val="continuous"/>
          <w:pgSz w:w="11909" w:h="16834"/>
          <w:pgMar w:top="1440" w:right="926" w:bottom="720" w:left="900" w:header="720" w:footer="720" w:gutter="0"/>
          <w:cols w:space="60"/>
          <w:noEndnote/>
          <w:docGrid w:linePitch="326"/>
        </w:sectPr>
      </w:pPr>
    </w:p>
    <w:p w:rsidR="00CA56C0" w:rsidRPr="00CA56C0" w:rsidRDefault="00CA56C0" w:rsidP="00CA56C0">
      <w:pPr>
        <w:shd w:val="clear" w:color="auto" w:fill="FFFFFF"/>
        <w:ind w:firstLine="540"/>
        <w:rPr>
          <w:sz w:val="28"/>
        </w:rPr>
      </w:pPr>
      <w:r w:rsidRPr="00CA56C0">
        <w:rPr>
          <w:i/>
          <w:iCs/>
          <w:sz w:val="28"/>
          <w:szCs w:val="15"/>
        </w:rPr>
        <w:t xml:space="preserve">                                                </w:t>
      </w:r>
      <w:r>
        <w:rPr>
          <w:i/>
          <w:iCs/>
          <w:sz w:val="28"/>
          <w:szCs w:val="15"/>
          <w:lang w:val="uk-UA"/>
        </w:rPr>
        <w:t xml:space="preserve"> </w:t>
      </w:r>
      <w:r w:rsidRPr="00CA56C0">
        <w:rPr>
          <w:i/>
          <w:iCs/>
          <w:sz w:val="28"/>
          <w:szCs w:val="15"/>
        </w:rPr>
        <w:t xml:space="preserve">                      </w:t>
      </w:r>
    </w:p>
    <w:p w:rsidR="00CA56C0" w:rsidRDefault="00CA56C0" w:rsidP="00CA56C0">
      <w:pPr>
        <w:framePr w:h="1277" w:hSpace="10080" w:vSpace="58" w:wrap="notBeside" w:vAnchor="text" w:hAnchor="page" w:x="3421" w:y="252"/>
        <w:ind w:firstLine="540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1606550" cy="80645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lum bright="-42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8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framePr w:h="1287" w:hSpace="10080" w:vSpace="58" w:wrap="notBeside" w:vAnchor="text" w:hAnchor="page" w:x="6121" w:y="252"/>
        <w:ind w:firstLine="540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52450" cy="81915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lum bright="-42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Pr="00B92686" w:rsidRDefault="00CA56C0" w:rsidP="00CA56C0">
      <w:pPr>
        <w:shd w:val="clear" w:color="auto" w:fill="FFFFFF"/>
        <w:spacing w:before="14"/>
        <w:ind w:firstLine="540"/>
        <w:rPr>
          <w:sz w:val="28"/>
        </w:rPr>
        <w:sectPr w:rsidR="00CA56C0" w:rsidRPr="00B92686" w:rsidSect="008463FC">
          <w:type w:val="continuous"/>
          <w:pgSz w:w="11909" w:h="16834"/>
          <w:pgMar w:top="1440" w:right="926" w:bottom="720" w:left="900" w:header="720" w:footer="720" w:gutter="0"/>
          <w:cols w:num="2" w:space="720" w:equalWidth="0">
            <w:col w:w="720" w:space="1944"/>
            <w:col w:w="720"/>
          </w:cols>
          <w:noEndnote/>
          <w:docGrid w:linePitch="326"/>
        </w:sectPr>
      </w:pPr>
      <w:r>
        <w:rPr>
          <w:sz w:val="28"/>
        </w:rPr>
        <w:br w:type="column"/>
      </w:r>
      <w:r>
        <w:rPr>
          <w:i/>
          <w:iCs/>
          <w:sz w:val="28"/>
          <w:szCs w:val="15"/>
          <w:lang w:val="en-US"/>
        </w:rPr>
        <w:t xml:space="preserve">       </w:t>
      </w:r>
    </w:p>
    <w:p w:rsidR="00CA56C0" w:rsidRDefault="00CA56C0" w:rsidP="00CA56C0">
      <w:pPr>
        <w:framePr w:h="1267" w:hSpace="10080" w:vSpace="58" w:wrap="notBeside" w:vAnchor="text" w:hAnchor="page" w:x="901" w:y="238"/>
        <w:ind w:firstLine="540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1517650" cy="800100"/>
            <wp:effectExtent l="0" t="0" r="635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lum bright="-42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65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Pr="00CA56C0" w:rsidRDefault="00CA56C0" w:rsidP="00CA56C0">
      <w:pPr>
        <w:ind w:firstLine="540"/>
        <w:rPr>
          <w:i/>
          <w:sz w:val="28"/>
          <w:szCs w:val="2"/>
        </w:rPr>
      </w:pPr>
      <w:r w:rsidRPr="00CA56C0">
        <w:rPr>
          <w:sz w:val="28"/>
          <w:szCs w:val="2"/>
        </w:rPr>
        <w:t xml:space="preserve">                                </w:t>
      </w:r>
      <w:r w:rsidRPr="00B92686">
        <w:rPr>
          <w:i/>
          <w:sz w:val="28"/>
          <w:szCs w:val="2"/>
          <w:lang w:val="en-US"/>
        </w:rPr>
        <w:t>TV</w:t>
      </w:r>
      <w:r w:rsidRPr="00CA56C0">
        <w:rPr>
          <w:i/>
          <w:sz w:val="28"/>
          <w:szCs w:val="2"/>
        </w:rPr>
        <w:t xml:space="preserve">1                                </w:t>
      </w:r>
      <w:r w:rsidRPr="00B92686">
        <w:rPr>
          <w:i/>
          <w:sz w:val="28"/>
          <w:szCs w:val="2"/>
          <w:lang w:val="en-US"/>
        </w:rPr>
        <w:t>TV</w:t>
      </w:r>
      <w:r w:rsidRPr="00CA56C0">
        <w:rPr>
          <w:i/>
          <w:sz w:val="28"/>
          <w:szCs w:val="2"/>
        </w:rPr>
        <w:t>2</w:t>
      </w:r>
    </w:p>
    <w:p w:rsidR="00CA56C0" w:rsidRPr="00CA56C0" w:rsidRDefault="00CA56C0" w:rsidP="00CA56C0">
      <w:pPr>
        <w:shd w:val="clear" w:color="auto" w:fill="FFFFFF"/>
        <w:spacing w:after="235"/>
        <w:ind w:right="-1954" w:firstLine="540"/>
        <w:rPr>
          <w:i/>
          <w:spacing w:val="-8"/>
          <w:sz w:val="28"/>
          <w:szCs w:val="22"/>
        </w:rPr>
      </w:pPr>
    </w:p>
    <w:p w:rsidR="00CA56C0" w:rsidRPr="0091306A" w:rsidRDefault="00CA56C0" w:rsidP="00CA56C0">
      <w:pPr>
        <w:shd w:val="clear" w:color="auto" w:fill="FFFFFF"/>
        <w:spacing w:after="235"/>
        <w:ind w:right="-1954" w:firstLine="567"/>
        <w:rPr>
          <w:i/>
          <w:spacing w:val="-8"/>
          <w:sz w:val="28"/>
          <w:szCs w:val="22"/>
          <w:lang w:val="uk-UA"/>
        </w:rPr>
      </w:pPr>
      <w:r>
        <w:rPr>
          <w:i/>
          <w:spacing w:val="-8"/>
          <w:sz w:val="28"/>
          <w:szCs w:val="22"/>
          <w:lang w:val="uk-UA"/>
        </w:rPr>
        <w:t xml:space="preserve">Мал. 6.5 - Двокаскадний підсилювач з трансформаторними зв'язками </w:t>
      </w:r>
    </w:p>
    <w:p w:rsidR="00CA56C0" w:rsidRPr="005F3AB4" w:rsidRDefault="00CA56C0" w:rsidP="00CA56C0">
      <w:pPr>
        <w:shd w:val="clear" w:color="auto" w:fill="FFFFFF"/>
        <w:spacing w:after="235"/>
        <w:ind w:right="-1954" w:firstLine="567"/>
        <w:rPr>
          <w:spacing w:val="-2"/>
          <w:sz w:val="28"/>
          <w:szCs w:val="22"/>
        </w:rPr>
      </w:pPr>
      <w:r>
        <w:rPr>
          <w:i/>
          <w:spacing w:val="-8"/>
          <w:sz w:val="28"/>
          <w:szCs w:val="22"/>
          <w:lang w:val="uk-UA"/>
        </w:rPr>
        <w:t xml:space="preserve"> </w:t>
      </w:r>
      <w:r>
        <w:rPr>
          <w:spacing w:val="-3"/>
          <w:sz w:val="28"/>
          <w:szCs w:val="22"/>
          <w:lang w:val="uk-UA"/>
        </w:rPr>
        <w:t>У цій схемі перший каскад - підсилювач напруги, другий - підсилю</w:t>
      </w:r>
      <w:r>
        <w:rPr>
          <w:spacing w:val="-3"/>
          <w:sz w:val="28"/>
          <w:szCs w:val="22"/>
          <w:lang w:val="uk-UA"/>
        </w:rPr>
        <w:softHyphen/>
      </w:r>
      <w:r>
        <w:rPr>
          <w:spacing w:val="-4"/>
          <w:sz w:val="28"/>
          <w:szCs w:val="22"/>
          <w:lang w:val="uk-UA"/>
        </w:rPr>
        <w:t xml:space="preserve">вач </w:t>
      </w:r>
      <w:r w:rsidRPr="00B92686">
        <w:rPr>
          <w:spacing w:val="-4"/>
          <w:sz w:val="28"/>
          <w:szCs w:val="22"/>
        </w:rPr>
        <w:t xml:space="preserve"> </w:t>
      </w:r>
      <w:r>
        <w:rPr>
          <w:spacing w:val="-4"/>
          <w:sz w:val="28"/>
          <w:szCs w:val="22"/>
          <w:lang w:val="uk-UA"/>
        </w:rPr>
        <w:t>потужності</w:t>
      </w:r>
      <w:r>
        <w:rPr>
          <w:spacing w:val="-2"/>
          <w:sz w:val="28"/>
          <w:szCs w:val="22"/>
          <w:lang w:val="uk-UA"/>
        </w:rPr>
        <w:t xml:space="preserve"> </w:t>
      </w:r>
    </w:p>
    <w:p w:rsidR="00CA56C0" w:rsidRPr="00B92686" w:rsidRDefault="00CA56C0" w:rsidP="00CA56C0">
      <w:pPr>
        <w:shd w:val="clear" w:color="auto" w:fill="FFFFFF"/>
        <w:spacing w:after="235"/>
        <w:ind w:right="-1954" w:firstLine="567"/>
        <w:rPr>
          <w:spacing w:val="-4"/>
          <w:sz w:val="28"/>
          <w:szCs w:val="22"/>
        </w:rPr>
      </w:pPr>
      <w:r>
        <w:rPr>
          <w:spacing w:val="-2"/>
          <w:sz w:val="28"/>
          <w:szCs w:val="22"/>
        </w:rPr>
        <w:t xml:space="preserve"> </w:t>
      </w:r>
      <w:r>
        <w:rPr>
          <w:spacing w:val="-2"/>
          <w:sz w:val="28"/>
          <w:szCs w:val="22"/>
          <w:lang w:val="uk-UA"/>
        </w:rPr>
        <w:t>Використання трансформатора надає такі переваги:</w:t>
      </w:r>
    </w:p>
    <w:p w:rsidR="00CA56C0" w:rsidRDefault="00CA56C0" w:rsidP="00CA56C0">
      <w:pPr>
        <w:shd w:val="clear" w:color="auto" w:fill="FFFFFF"/>
        <w:spacing w:before="5"/>
        <w:ind w:firstLine="567"/>
        <w:jc w:val="both"/>
        <w:rPr>
          <w:sz w:val="28"/>
        </w:rPr>
      </w:pPr>
      <w:r>
        <w:rPr>
          <w:sz w:val="28"/>
          <w:lang w:val="uk-UA"/>
        </w:rPr>
        <w:t xml:space="preserve">   - </w:t>
      </w:r>
      <w:r>
        <w:rPr>
          <w:spacing w:val="-5"/>
          <w:sz w:val="28"/>
          <w:szCs w:val="22"/>
          <w:lang w:val="uk-UA"/>
        </w:rPr>
        <w:t>підвищується загальний коефіцієнт підсилення як за напругою, так</w:t>
      </w:r>
      <w:r>
        <w:rPr>
          <w:spacing w:val="-5"/>
          <w:sz w:val="28"/>
          <w:szCs w:val="22"/>
          <w:lang w:val="uk-UA"/>
        </w:rPr>
        <w:br/>
      </w:r>
      <w:r>
        <w:rPr>
          <w:sz w:val="28"/>
          <w:szCs w:val="22"/>
          <w:lang w:val="uk-UA"/>
        </w:rPr>
        <w:t>і за струмом;</w:t>
      </w:r>
    </w:p>
    <w:p w:rsidR="00CA56C0" w:rsidRDefault="00CA56C0" w:rsidP="00CA56C0">
      <w:pPr>
        <w:shd w:val="clear" w:color="auto" w:fill="FFFFFF"/>
        <w:tabs>
          <w:tab w:val="left" w:pos="456"/>
        </w:tabs>
        <w:spacing w:before="10"/>
        <w:ind w:firstLine="540"/>
        <w:jc w:val="both"/>
        <w:rPr>
          <w:spacing w:val="-9"/>
          <w:sz w:val="28"/>
          <w:szCs w:val="22"/>
        </w:rPr>
      </w:pPr>
      <w:r>
        <w:rPr>
          <w:spacing w:val="-1"/>
          <w:sz w:val="28"/>
          <w:szCs w:val="22"/>
          <w:lang w:val="uk-UA"/>
        </w:rPr>
        <w:t xml:space="preserve">   -    забезпечуються умови максимальної передачі потужності за ра</w:t>
      </w:r>
      <w:r>
        <w:rPr>
          <w:spacing w:val="-1"/>
          <w:sz w:val="28"/>
          <w:szCs w:val="22"/>
          <w:lang w:val="uk-UA"/>
        </w:rPr>
        <w:softHyphen/>
      </w:r>
      <w:r>
        <w:rPr>
          <w:spacing w:val="-4"/>
          <w:sz w:val="28"/>
          <w:szCs w:val="22"/>
          <w:lang w:val="uk-UA"/>
        </w:rPr>
        <w:t>хунок узгодження вихідного опору каскаду з опором його навантажен</w:t>
      </w:r>
      <w:r>
        <w:rPr>
          <w:spacing w:val="-4"/>
          <w:sz w:val="28"/>
          <w:szCs w:val="22"/>
          <w:lang w:val="uk-UA"/>
        </w:rPr>
        <w:softHyphen/>
      </w:r>
      <w:r>
        <w:rPr>
          <w:spacing w:val="2"/>
          <w:sz w:val="28"/>
          <w:szCs w:val="22"/>
          <w:lang w:val="uk-UA"/>
        </w:rPr>
        <w:t xml:space="preserve">ня </w:t>
      </w:r>
      <w:r>
        <w:rPr>
          <w:i/>
          <w:iCs/>
          <w:spacing w:val="2"/>
          <w:sz w:val="28"/>
          <w:szCs w:val="22"/>
        </w:rPr>
        <w:t>(</w:t>
      </w:r>
      <w:r>
        <w:rPr>
          <w:i/>
          <w:iCs/>
          <w:spacing w:val="2"/>
          <w:sz w:val="28"/>
          <w:szCs w:val="22"/>
          <w:lang w:val="en-US"/>
        </w:rPr>
        <w:t>R</w:t>
      </w:r>
      <w:r>
        <w:rPr>
          <w:i/>
          <w:iCs/>
          <w:spacing w:val="2"/>
          <w:sz w:val="28"/>
          <w:szCs w:val="12"/>
          <w:lang w:val="uk-UA"/>
        </w:rPr>
        <w:t xml:space="preserve"> вих.</w:t>
      </w:r>
      <w:r>
        <w:rPr>
          <w:i/>
          <w:iCs/>
          <w:spacing w:val="2"/>
          <w:sz w:val="28"/>
          <w:szCs w:val="22"/>
        </w:rPr>
        <w:t xml:space="preserve">= </w:t>
      </w:r>
      <w:r>
        <w:rPr>
          <w:i/>
          <w:iCs/>
          <w:spacing w:val="2"/>
          <w:sz w:val="28"/>
          <w:szCs w:val="22"/>
          <w:lang w:val="en-US"/>
        </w:rPr>
        <w:t>R</w:t>
      </w:r>
      <w:r>
        <w:rPr>
          <w:i/>
          <w:iCs/>
          <w:spacing w:val="2"/>
          <w:sz w:val="28"/>
          <w:szCs w:val="22"/>
          <w:vertAlign w:val="subscript"/>
          <w:lang w:val="uk-UA"/>
        </w:rPr>
        <w:t>н</w:t>
      </w:r>
      <w:r>
        <w:rPr>
          <w:spacing w:val="2"/>
          <w:sz w:val="28"/>
          <w:szCs w:val="22"/>
        </w:rPr>
        <w:t>).</w:t>
      </w:r>
    </w:p>
    <w:p w:rsidR="00CA56C0" w:rsidRDefault="00CA56C0" w:rsidP="00CA56C0">
      <w:pPr>
        <w:shd w:val="clear" w:color="auto" w:fill="FFFFFF"/>
        <w:ind w:right="10" w:firstLine="540"/>
        <w:jc w:val="both"/>
        <w:rPr>
          <w:sz w:val="28"/>
          <w:lang w:val="uk-UA"/>
        </w:rPr>
      </w:pPr>
      <w:r>
        <w:rPr>
          <w:spacing w:val="2"/>
          <w:sz w:val="28"/>
          <w:szCs w:val="22"/>
          <w:lang w:val="uk-UA"/>
        </w:rPr>
        <w:t>Недоліки: підвищуються маса і габарити схеми, погіршуються частотні влас</w:t>
      </w:r>
      <w:r>
        <w:rPr>
          <w:spacing w:val="2"/>
          <w:sz w:val="28"/>
          <w:szCs w:val="22"/>
          <w:lang w:val="uk-UA"/>
        </w:rPr>
        <w:softHyphen/>
      </w:r>
      <w:r>
        <w:rPr>
          <w:spacing w:val="-1"/>
          <w:sz w:val="28"/>
          <w:szCs w:val="22"/>
          <w:lang w:val="uk-UA"/>
        </w:rPr>
        <w:t>тивості підсилювача. Крім того, в наш час трансформатор є не техн</w:t>
      </w:r>
      <w:r>
        <w:rPr>
          <w:sz w:val="28"/>
          <w:szCs w:val="22"/>
          <w:lang w:val="uk-UA"/>
        </w:rPr>
        <w:t>ологічним виробом: технологія виробництва трансформаторів карди</w:t>
      </w:r>
      <w:r>
        <w:rPr>
          <w:sz w:val="28"/>
          <w:szCs w:val="22"/>
          <w:lang w:val="uk-UA"/>
        </w:rPr>
        <w:softHyphen/>
      </w:r>
      <w:r>
        <w:rPr>
          <w:spacing w:val="2"/>
          <w:sz w:val="28"/>
          <w:szCs w:val="22"/>
          <w:lang w:val="uk-UA"/>
        </w:rPr>
        <w:t>нально відрізняється від технології виготовлення інших вузлів під</w:t>
      </w:r>
      <w:r>
        <w:rPr>
          <w:spacing w:val="2"/>
          <w:sz w:val="28"/>
          <w:szCs w:val="22"/>
          <w:lang w:val="uk-UA"/>
        </w:rPr>
        <w:softHyphen/>
      </w:r>
      <w:r>
        <w:rPr>
          <w:spacing w:val="1"/>
          <w:sz w:val="28"/>
          <w:szCs w:val="22"/>
          <w:lang w:val="uk-UA"/>
        </w:rPr>
        <w:t>силювача.</w:t>
      </w:r>
    </w:p>
    <w:p w:rsidR="00CA56C0" w:rsidRDefault="00CA56C0" w:rsidP="00CA56C0">
      <w:pPr>
        <w:shd w:val="clear" w:color="auto" w:fill="FFFFFF"/>
        <w:ind w:right="5" w:firstLine="540"/>
        <w:jc w:val="both"/>
        <w:rPr>
          <w:sz w:val="28"/>
          <w:lang w:val="uk-UA"/>
        </w:rPr>
      </w:pPr>
      <w:r>
        <w:rPr>
          <w:color w:val="000000"/>
          <w:spacing w:val="-6"/>
          <w:sz w:val="28"/>
          <w:szCs w:val="23"/>
          <w:lang w:val="uk-UA"/>
        </w:rPr>
        <w:t>Найширшого розповсюдження трансформаторні підсилювачі зна</w:t>
      </w:r>
      <w:r>
        <w:rPr>
          <w:color w:val="000000"/>
          <w:spacing w:val="-6"/>
          <w:sz w:val="28"/>
          <w:szCs w:val="23"/>
          <w:lang w:val="uk-UA"/>
        </w:rPr>
        <w:softHyphen/>
      </w:r>
      <w:r>
        <w:rPr>
          <w:color w:val="000000"/>
          <w:spacing w:val="-4"/>
          <w:sz w:val="28"/>
          <w:szCs w:val="23"/>
          <w:lang w:val="uk-UA"/>
        </w:rPr>
        <w:t xml:space="preserve">ходили до недавнього часу як підсилювачі потужності. Будуються </w:t>
      </w:r>
      <w:r>
        <w:rPr>
          <w:color w:val="000000"/>
          <w:spacing w:val="-2"/>
          <w:sz w:val="28"/>
          <w:szCs w:val="23"/>
          <w:lang w:val="uk-UA"/>
        </w:rPr>
        <w:t>вони за однотактною або двотактною схемами.</w:t>
      </w:r>
    </w:p>
    <w:p w:rsidR="00CA56C0" w:rsidRDefault="00CA56C0" w:rsidP="00CA56C0">
      <w:pPr>
        <w:framePr w:w="453" w:h="401" w:hRule="exact" w:hSpace="38" w:vSpace="58" w:wrap="auto" w:vAnchor="text" w:hAnchor="page" w:x="4267" w:y="16"/>
        <w:shd w:val="clear" w:color="auto" w:fill="FFFFFF"/>
        <w:ind w:firstLine="540"/>
        <w:rPr>
          <w:sz w:val="28"/>
          <w:lang w:val="uk-UA"/>
        </w:rPr>
      </w:pPr>
      <w:r>
        <w:rPr>
          <w:i/>
          <w:iCs/>
          <w:color w:val="000000"/>
          <w:sz w:val="28"/>
          <w:szCs w:val="17"/>
          <w:lang w:val="uk-UA"/>
        </w:rPr>
        <w:t>1</w:t>
      </w:r>
    </w:p>
    <w:p w:rsidR="00CA56C0" w:rsidRDefault="00CA56C0" w:rsidP="00CA56C0">
      <w:pPr>
        <w:shd w:val="clear" w:color="auto" w:fill="FFFFFF"/>
        <w:spacing w:before="5"/>
        <w:ind w:right="3"/>
        <w:jc w:val="both"/>
        <w:rPr>
          <w:sz w:val="28"/>
          <w:lang w:val="uk-UA"/>
        </w:rPr>
      </w:pPr>
      <w:r>
        <w:rPr>
          <w:color w:val="000000"/>
          <w:spacing w:val="7"/>
          <w:sz w:val="28"/>
          <w:szCs w:val="23"/>
          <w:lang w:val="uk-UA"/>
        </w:rPr>
        <w:t xml:space="preserve">       Схема однотактного </w:t>
      </w:r>
      <w:r>
        <w:rPr>
          <w:color w:val="000000"/>
          <w:spacing w:val="-4"/>
          <w:sz w:val="28"/>
          <w:szCs w:val="23"/>
          <w:lang w:val="uk-UA"/>
        </w:rPr>
        <w:t>трансформаторного підси</w:t>
      </w:r>
      <w:r>
        <w:rPr>
          <w:color w:val="000000"/>
          <w:spacing w:val="-4"/>
          <w:sz w:val="28"/>
          <w:szCs w:val="23"/>
          <w:lang w:val="uk-UA"/>
        </w:rPr>
        <w:softHyphen/>
      </w:r>
      <w:r>
        <w:rPr>
          <w:color w:val="000000"/>
          <w:spacing w:val="-7"/>
          <w:sz w:val="28"/>
          <w:szCs w:val="23"/>
          <w:lang w:val="uk-UA"/>
        </w:rPr>
        <w:t>лювача потужності наведе</w:t>
      </w:r>
      <w:r>
        <w:rPr>
          <w:color w:val="000000"/>
          <w:spacing w:val="-6"/>
          <w:sz w:val="28"/>
          <w:szCs w:val="23"/>
          <w:lang w:val="uk-UA"/>
        </w:rPr>
        <w:t xml:space="preserve">на на </w:t>
      </w:r>
      <w:r w:rsidRPr="00B92686">
        <w:rPr>
          <w:color w:val="000000"/>
          <w:spacing w:val="-6"/>
          <w:sz w:val="28"/>
          <w:szCs w:val="23"/>
        </w:rPr>
        <w:t>мал</w:t>
      </w:r>
      <w:r>
        <w:rPr>
          <w:color w:val="000000"/>
          <w:spacing w:val="-6"/>
          <w:sz w:val="28"/>
          <w:szCs w:val="23"/>
          <w:lang w:val="uk-UA"/>
        </w:rPr>
        <w:t>. 6.6</w:t>
      </w:r>
    </w:p>
    <w:p w:rsidR="00CA56C0" w:rsidRPr="00B92686" w:rsidRDefault="00CA56C0" w:rsidP="00CA56C0">
      <w:pPr>
        <w:shd w:val="clear" w:color="auto" w:fill="FFFFFF"/>
        <w:spacing w:before="5"/>
        <w:ind w:right="3" w:firstLine="540"/>
        <w:jc w:val="both"/>
        <w:rPr>
          <w:sz w:val="28"/>
        </w:rPr>
      </w:pPr>
      <w:r>
        <w:rPr>
          <w:color w:val="000000"/>
          <w:spacing w:val="4"/>
          <w:sz w:val="28"/>
          <w:szCs w:val="23"/>
          <w:lang w:val="uk-UA"/>
        </w:rPr>
        <w:t xml:space="preserve">У колекторне коло </w:t>
      </w:r>
      <w:r>
        <w:rPr>
          <w:color w:val="000000"/>
          <w:spacing w:val="-6"/>
          <w:sz w:val="28"/>
          <w:szCs w:val="23"/>
          <w:lang w:val="uk-UA"/>
        </w:rPr>
        <w:t xml:space="preserve">транзистора </w:t>
      </w:r>
      <w:r>
        <w:rPr>
          <w:i/>
          <w:iCs/>
          <w:color w:val="000000"/>
          <w:spacing w:val="-6"/>
          <w:sz w:val="28"/>
          <w:szCs w:val="23"/>
          <w:lang w:val="en-US"/>
        </w:rPr>
        <w:t>VT</w:t>
      </w:r>
      <w:r>
        <w:rPr>
          <w:i/>
          <w:iCs/>
          <w:color w:val="000000"/>
          <w:spacing w:val="-6"/>
          <w:sz w:val="28"/>
          <w:szCs w:val="23"/>
        </w:rPr>
        <w:t xml:space="preserve">1 </w:t>
      </w:r>
      <w:r>
        <w:rPr>
          <w:color w:val="000000"/>
          <w:spacing w:val="-6"/>
          <w:sz w:val="28"/>
          <w:szCs w:val="23"/>
          <w:lang w:val="uk-UA"/>
        </w:rPr>
        <w:t xml:space="preserve">увімкнено </w:t>
      </w:r>
      <w:r>
        <w:rPr>
          <w:color w:val="000000"/>
          <w:spacing w:val="1"/>
          <w:sz w:val="28"/>
          <w:szCs w:val="23"/>
          <w:lang w:val="uk-UA"/>
        </w:rPr>
        <w:t>первинну обмотку транс</w:t>
      </w:r>
      <w:r>
        <w:rPr>
          <w:color w:val="000000"/>
          <w:spacing w:val="1"/>
          <w:sz w:val="28"/>
          <w:szCs w:val="23"/>
          <w:lang w:val="uk-UA"/>
        </w:rPr>
        <w:softHyphen/>
      </w:r>
      <w:r>
        <w:rPr>
          <w:color w:val="000000"/>
          <w:spacing w:val="-2"/>
          <w:sz w:val="28"/>
          <w:szCs w:val="23"/>
          <w:lang w:val="uk-UA"/>
        </w:rPr>
        <w:t xml:space="preserve">форматора </w:t>
      </w:r>
      <w:r>
        <w:rPr>
          <w:i/>
          <w:iCs/>
          <w:color w:val="000000"/>
          <w:spacing w:val="-2"/>
          <w:sz w:val="28"/>
          <w:szCs w:val="23"/>
          <w:lang w:val="en-US"/>
        </w:rPr>
        <w:t>TV</w:t>
      </w:r>
      <w:r>
        <w:rPr>
          <w:i/>
          <w:iCs/>
          <w:color w:val="000000"/>
          <w:spacing w:val="-2"/>
          <w:sz w:val="28"/>
          <w:szCs w:val="23"/>
        </w:rPr>
        <w:t xml:space="preserve"> </w:t>
      </w:r>
      <w:r>
        <w:rPr>
          <w:i/>
          <w:iCs/>
          <w:color w:val="000000"/>
          <w:spacing w:val="-2"/>
          <w:sz w:val="28"/>
          <w:szCs w:val="23"/>
          <w:lang w:val="uk-UA"/>
        </w:rPr>
        <w:t xml:space="preserve">І, </w:t>
      </w:r>
      <w:r>
        <w:rPr>
          <w:color w:val="000000"/>
          <w:spacing w:val="-2"/>
          <w:sz w:val="28"/>
          <w:szCs w:val="23"/>
          <w:lang w:val="uk-UA"/>
        </w:rPr>
        <w:t xml:space="preserve">вторинна </w:t>
      </w:r>
      <w:r>
        <w:rPr>
          <w:color w:val="000000"/>
          <w:spacing w:val="-1"/>
          <w:sz w:val="28"/>
          <w:szCs w:val="23"/>
          <w:lang w:val="uk-UA"/>
        </w:rPr>
        <w:t xml:space="preserve">обмотка якого підімкнена </w:t>
      </w:r>
      <w:r>
        <w:rPr>
          <w:color w:val="000000"/>
          <w:spacing w:val="-2"/>
          <w:sz w:val="28"/>
          <w:szCs w:val="23"/>
          <w:lang w:val="uk-UA"/>
        </w:rPr>
        <w:t xml:space="preserve">до навантаження </w:t>
      </w:r>
      <w:r>
        <w:rPr>
          <w:i/>
          <w:iCs/>
          <w:color w:val="000000"/>
          <w:spacing w:val="-2"/>
          <w:sz w:val="28"/>
          <w:szCs w:val="23"/>
          <w:lang w:val="en-US"/>
        </w:rPr>
        <w:t>R</w:t>
      </w:r>
      <w:r>
        <w:rPr>
          <w:i/>
          <w:iCs/>
          <w:color w:val="000000"/>
          <w:spacing w:val="-2"/>
          <w:sz w:val="28"/>
          <w:szCs w:val="23"/>
        </w:rPr>
        <w:t xml:space="preserve"> .</w:t>
      </w:r>
    </w:p>
    <w:p w:rsidR="00CA56C0" w:rsidRPr="00B92686" w:rsidRDefault="00CA56C0" w:rsidP="00CA56C0">
      <w:pPr>
        <w:shd w:val="clear" w:color="auto" w:fill="FFFFFF"/>
        <w:tabs>
          <w:tab w:val="left" w:pos="3619"/>
        </w:tabs>
        <w:ind w:right="816" w:firstLine="540"/>
        <w:jc w:val="both"/>
        <w:rPr>
          <w:sz w:val="28"/>
          <w:lang w:val="uk-UA"/>
        </w:rPr>
      </w:pPr>
      <w:r>
        <w:rPr>
          <w:color w:val="000000"/>
          <w:spacing w:val="-8"/>
          <w:sz w:val="28"/>
          <w:szCs w:val="23"/>
          <w:lang w:val="uk-UA"/>
        </w:rPr>
        <w:t>Коефіцієнт</w:t>
      </w:r>
      <w:r w:rsidRPr="00B92686">
        <w:rPr>
          <w:color w:val="000000"/>
          <w:spacing w:val="-8"/>
          <w:sz w:val="28"/>
          <w:szCs w:val="23"/>
          <w:lang w:val="uk-UA"/>
        </w:rPr>
        <w:t xml:space="preserve"> </w:t>
      </w:r>
      <w:r>
        <w:rPr>
          <w:color w:val="000000"/>
          <w:spacing w:val="-8"/>
          <w:sz w:val="28"/>
          <w:szCs w:val="23"/>
          <w:lang w:val="uk-UA"/>
        </w:rPr>
        <w:t>трансформації</w:t>
      </w:r>
      <w:r w:rsidRPr="00B92686">
        <w:rPr>
          <w:color w:val="000000"/>
          <w:spacing w:val="-8"/>
          <w:sz w:val="28"/>
          <w:szCs w:val="23"/>
          <w:lang w:val="uk-UA"/>
        </w:rPr>
        <w:t xml:space="preserve"> </w:t>
      </w:r>
      <w:r>
        <w:rPr>
          <w:i/>
          <w:iCs/>
          <w:color w:val="000000"/>
          <w:spacing w:val="-6"/>
          <w:sz w:val="28"/>
          <w:szCs w:val="23"/>
          <w:lang w:val="en-US"/>
        </w:rPr>
        <w:t>n</w:t>
      </w:r>
      <w:r w:rsidRPr="00B92686">
        <w:rPr>
          <w:i/>
          <w:iCs/>
          <w:color w:val="000000"/>
          <w:spacing w:val="-6"/>
          <w:sz w:val="28"/>
          <w:szCs w:val="23"/>
          <w:lang w:val="uk-UA"/>
        </w:rPr>
        <w:t>=</w:t>
      </w:r>
      <w:r>
        <w:rPr>
          <w:i/>
          <w:iCs/>
          <w:color w:val="000000"/>
          <w:spacing w:val="-6"/>
          <w:sz w:val="28"/>
          <w:szCs w:val="23"/>
          <w:lang w:val="en-US"/>
        </w:rPr>
        <w:t>w</w:t>
      </w:r>
      <w:r>
        <w:rPr>
          <w:i/>
          <w:iCs/>
          <w:color w:val="000000"/>
          <w:spacing w:val="-6"/>
          <w:sz w:val="28"/>
          <w:szCs w:val="23"/>
          <w:vertAlign w:val="subscript"/>
          <w:lang w:val="uk-UA"/>
        </w:rPr>
        <w:t>1</w:t>
      </w:r>
      <w:r w:rsidRPr="00B92686">
        <w:rPr>
          <w:i/>
          <w:iCs/>
          <w:color w:val="000000"/>
          <w:spacing w:val="-6"/>
          <w:sz w:val="28"/>
          <w:szCs w:val="23"/>
          <w:lang w:val="uk-UA"/>
        </w:rPr>
        <w:t>/</w:t>
      </w:r>
      <w:r>
        <w:rPr>
          <w:i/>
          <w:iCs/>
          <w:color w:val="000000"/>
          <w:spacing w:val="-6"/>
          <w:sz w:val="28"/>
          <w:szCs w:val="23"/>
          <w:lang w:val="en-US"/>
        </w:rPr>
        <w:t>w</w:t>
      </w:r>
      <w:r>
        <w:rPr>
          <w:i/>
          <w:iCs/>
          <w:color w:val="000000"/>
          <w:spacing w:val="-6"/>
          <w:sz w:val="28"/>
          <w:szCs w:val="23"/>
          <w:vertAlign w:val="subscript"/>
          <w:lang w:val="uk-UA"/>
        </w:rPr>
        <w:t>2</w:t>
      </w:r>
      <w:r w:rsidRPr="00B92686">
        <w:rPr>
          <w:i/>
          <w:iCs/>
          <w:color w:val="000000"/>
          <w:spacing w:val="-6"/>
          <w:sz w:val="28"/>
          <w:szCs w:val="23"/>
          <w:lang w:val="uk-UA"/>
        </w:rPr>
        <w:t xml:space="preserve">, </w:t>
      </w:r>
      <w:r>
        <w:rPr>
          <w:color w:val="000000"/>
          <w:spacing w:val="-6"/>
          <w:sz w:val="28"/>
          <w:szCs w:val="23"/>
          <w:lang w:val="uk-UA"/>
        </w:rPr>
        <w:t>де</w:t>
      </w:r>
      <w:r w:rsidRPr="00B92686">
        <w:rPr>
          <w:color w:val="000000"/>
          <w:spacing w:val="-6"/>
          <w:sz w:val="28"/>
          <w:szCs w:val="23"/>
          <w:lang w:val="uk-UA"/>
        </w:rPr>
        <w:t xml:space="preserve"> </w:t>
      </w:r>
      <w:r>
        <w:rPr>
          <w:i/>
          <w:iCs/>
          <w:color w:val="000000"/>
          <w:spacing w:val="-6"/>
          <w:sz w:val="28"/>
          <w:szCs w:val="23"/>
          <w:lang w:val="en-US"/>
        </w:rPr>
        <w:t>w</w:t>
      </w:r>
      <w:r w:rsidRPr="00B92686">
        <w:rPr>
          <w:i/>
          <w:iCs/>
          <w:color w:val="000000"/>
          <w:spacing w:val="-6"/>
          <w:sz w:val="28"/>
          <w:szCs w:val="23"/>
          <w:vertAlign w:val="subscript"/>
          <w:lang w:val="uk-UA"/>
        </w:rPr>
        <w:t>]</w:t>
      </w:r>
      <w:r>
        <w:rPr>
          <w:i/>
          <w:iCs/>
          <w:color w:val="000000"/>
          <w:spacing w:val="-6"/>
          <w:sz w:val="28"/>
          <w:szCs w:val="23"/>
          <w:lang w:val="uk-UA"/>
        </w:rPr>
        <w:t>,</w:t>
      </w:r>
      <w:r w:rsidRPr="00B92686">
        <w:rPr>
          <w:i/>
          <w:iCs/>
          <w:color w:val="000000"/>
          <w:spacing w:val="-6"/>
          <w:sz w:val="28"/>
          <w:szCs w:val="23"/>
          <w:lang w:val="uk-UA"/>
        </w:rPr>
        <w:t xml:space="preserve"> </w:t>
      </w:r>
      <w:r>
        <w:rPr>
          <w:i/>
          <w:iCs/>
          <w:color w:val="000000"/>
          <w:spacing w:val="-6"/>
          <w:sz w:val="28"/>
          <w:szCs w:val="23"/>
          <w:lang w:val="en-US"/>
        </w:rPr>
        <w:t>w</w:t>
      </w:r>
      <w:r w:rsidRPr="00B92686">
        <w:rPr>
          <w:i/>
          <w:iCs/>
          <w:color w:val="000000"/>
          <w:spacing w:val="-6"/>
          <w:sz w:val="28"/>
          <w:szCs w:val="23"/>
          <w:vertAlign w:val="subscript"/>
          <w:lang w:val="uk-UA"/>
        </w:rPr>
        <w:t xml:space="preserve">2 </w:t>
      </w:r>
      <w:r w:rsidRPr="00B92686">
        <w:rPr>
          <w:i/>
          <w:iCs/>
          <w:color w:val="000000"/>
          <w:spacing w:val="-6"/>
          <w:sz w:val="28"/>
          <w:szCs w:val="23"/>
          <w:lang w:val="uk-UA"/>
        </w:rPr>
        <w:t xml:space="preserve">- </w:t>
      </w:r>
      <w:r>
        <w:rPr>
          <w:color w:val="000000"/>
          <w:spacing w:val="-6"/>
          <w:sz w:val="28"/>
          <w:szCs w:val="23"/>
          <w:lang w:val="uk-UA"/>
        </w:rPr>
        <w:t>кіль</w:t>
      </w:r>
      <w:r>
        <w:rPr>
          <w:color w:val="000000"/>
          <w:sz w:val="28"/>
          <w:szCs w:val="23"/>
          <w:lang w:val="uk-UA"/>
        </w:rPr>
        <w:t>кість</w:t>
      </w:r>
      <w:r w:rsidRPr="00B92686">
        <w:rPr>
          <w:color w:val="000000"/>
          <w:sz w:val="28"/>
          <w:szCs w:val="23"/>
          <w:lang w:val="uk-UA"/>
        </w:rPr>
        <w:t xml:space="preserve"> </w:t>
      </w:r>
      <w:r>
        <w:rPr>
          <w:color w:val="000000"/>
          <w:sz w:val="28"/>
          <w:szCs w:val="23"/>
          <w:lang w:val="uk-UA"/>
        </w:rPr>
        <w:t xml:space="preserve">витків первинної та </w:t>
      </w:r>
      <w:r>
        <w:rPr>
          <w:color w:val="000000"/>
          <w:spacing w:val="1"/>
          <w:sz w:val="28"/>
          <w:szCs w:val="23"/>
          <w:lang w:val="uk-UA"/>
        </w:rPr>
        <w:t>вторинної обмоток відповідно.</w:t>
      </w:r>
      <w:r>
        <w:rPr>
          <w:color w:val="000000"/>
          <w:sz w:val="28"/>
          <w:szCs w:val="23"/>
          <w:lang w:val="uk-UA"/>
        </w:rPr>
        <w:tab/>
      </w:r>
    </w:p>
    <w:p w:rsidR="00CA56C0" w:rsidRDefault="00CA56C0" w:rsidP="00CA56C0">
      <w:pPr>
        <w:shd w:val="clear" w:color="auto" w:fill="FFFFFF"/>
        <w:spacing w:before="62"/>
        <w:jc w:val="both"/>
        <w:rPr>
          <w:color w:val="000000"/>
          <w:spacing w:val="1"/>
          <w:sz w:val="28"/>
          <w:szCs w:val="23"/>
          <w:lang w:val="uk-UA"/>
        </w:rPr>
      </w:pPr>
    </w:p>
    <w:p w:rsidR="00CA56C0" w:rsidRDefault="00CA56C0" w:rsidP="00CA56C0">
      <w:pPr>
        <w:shd w:val="clear" w:color="auto" w:fill="FFFFFF"/>
        <w:spacing w:before="62"/>
        <w:ind w:firstLine="540"/>
        <w:jc w:val="both"/>
        <w:rPr>
          <w:sz w:val="28"/>
        </w:rPr>
      </w:pPr>
      <w:r>
        <w:rPr>
          <w:color w:val="000000"/>
          <w:spacing w:val="1"/>
          <w:sz w:val="28"/>
          <w:szCs w:val="23"/>
          <w:lang w:val="uk-UA"/>
        </w:rPr>
        <w:lastRenderedPageBreak/>
        <w:t xml:space="preserve">Призначення решти елементів те ж саме, що і в попередніх </w:t>
      </w:r>
      <w:r>
        <w:rPr>
          <w:color w:val="000000"/>
          <w:spacing w:val="4"/>
          <w:sz w:val="28"/>
          <w:szCs w:val="23"/>
          <w:lang w:val="uk-UA"/>
        </w:rPr>
        <w:t>схемах.</w:t>
      </w:r>
    </w:p>
    <w:p w:rsidR="00CA56C0" w:rsidRDefault="00CA56C0" w:rsidP="00CA56C0">
      <w:pPr>
        <w:shd w:val="clear" w:color="auto" w:fill="FFFFFF"/>
        <w:spacing w:before="106"/>
        <w:ind w:left="437" w:firstLine="540"/>
        <w:rPr>
          <w:color w:val="000000"/>
          <w:spacing w:val="-3"/>
          <w:sz w:val="28"/>
          <w:szCs w:val="19"/>
          <w:lang w:val="uk-UA"/>
        </w:rPr>
      </w:pPr>
    </w:p>
    <w:p w:rsidR="00CA56C0" w:rsidRDefault="00CA56C0" w:rsidP="00CA56C0">
      <w:pPr>
        <w:shd w:val="clear" w:color="auto" w:fill="FFFFFF"/>
        <w:spacing w:before="106"/>
        <w:rPr>
          <w:i/>
          <w:position w:val="-34"/>
          <w:sz w:val="28"/>
          <w:szCs w:val="19"/>
          <w:lang w:val="uk-UA"/>
        </w:rPr>
      </w:pPr>
      <w:r>
        <w:rPr>
          <w:noProof/>
          <w:sz w:val="28"/>
        </w:rPr>
        <w:drawing>
          <wp:anchor distT="0" distB="0" distL="0" distR="0" simplePos="0" relativeHeight="251696128" behindDoc="1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209550</wp:posOffset>
            </wp:positionV>
            <wp:extent cx="2346960" cy="1981200"/>
            <wp:effectExtent l="0" t="0" r="0" b="0"/>
            <wp:wrapThrough wrapText="bothSides">
              <wp:wrapPolygon edited="0">
                <wp:start x="0" y="0"/>
                <wp:lineTo x="0" y="21392"/>
                <wp:lineTo x="21390" y="21392"/>
                <wp:lineTo x="21390" y="0"/>
                <wp:lineTo x="0" y="0"/>
              </wp:wrapPolygon>
            </wp:wrapThrough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lum bright="-42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spacing w:before="106"/>
        <w:rPr>
          <w:i/>
          <w:position w:val="-34"/>
          <w:sz w:val="28"/>
          <w:szCs w:val="19"/>
          <w:lang w:val="uk-UA"/>
        </w:rPr>
      </w:pPr>
    </w:p>
    <w:p w:rsidR="00CA56C0" w:rsidRDefault="00CA56C0" w:rsidP="00CA56C0">
      <w:pPr>
        <w:shd w:val="clear" w:color="auto" w:fill="FFFFFF"/>
        <w:spacing w:before="106"/>
        <w:rPr>
          <w:i/>
          <w:position w:val="-34"/>
          <w:sz w:val="28"/>
          <w:szCs w:val="19"/>
          <w:lang w:val="uk-UA"/>
        </w:rPr>
      </w:pPr>
    </w:p>
    <w:p w:rsidR="00CA56C0" w:rsidRDefault="00CA56C0" w:rsidP="00CA56C0">
      <w:pPr>
        <w:shd w:val="clear" w:color="auto" w:fill="FFFFFF"/>
        <w:spacing w:before="106"/>
        <w:rPr>
          <w:i/>
          <w:position w:val="-34"/>
          <w:sz w:val="28"/>
          <w:szCs w:val="19"/>
          <w:lang w:val="uk-UA"/>
        </w:rPr>
      </w:pPr>
    </w:p>
    <w:p w:rsidR="00CA56C0" w:rsidRDefault="00CA56C0" w:rsidP="00CA56C0">
      <w:pPr>
        <w:shd w:val="clear" w:color="auto" w:fill="FFFFFF"/>
        <w:spacing w:before="106"/>
        <w:rPr>
          <w:i/>
          <w:position w:val="-34"/>
          <w:sz w:val="28"/>
          <w:szCs w:val="19"/>
          <w:lang w:val="uk-UA"/>
        </w:rPr>
      </w:pPr>
    </w:p>
    <w:p w:rsidR="00CA56C0" w:rsidRDefault="00CA56C0" w:rsidP="00CA56C0">
      <w:pPr>
        <w:shd w:val="clear" w:color="auto" w:fill="FFFFFF"/>
        <w:spacing w:before="106"/>
        <w:rPr>
          <w:i/>
          <w:position w:val="-34"/>
          <w:sz w:val="28"/>
          <w:szCs w:val="19"/>
          <w:lang w:val="uk-UA"/>
        </w:rPr>
      </w:pPr>
    </w:p>
    <w:p w:rsidR="00CA56C0" w:rsidRDefault="00CA56C0" w:rsidP="00CA56C0">
      <w:pPr>
        <w:shd w:val="clear" w:color="auto" w:fill="FFFFFF"/>
        <w:spacing w:before="106"/>
        <w:rPr>
          <w:i/>
          <w:position w:val="-34"/>
          <w:sz w:val="28"/>
          <w:szCs w:val="19"/>
          <w:lang w:val="uk-UA"/>
        </w:rPr>
      </w:pPr>
    </w:p>
    <w:p w:rsidR="00CA56C0" w:rsidRPr="00B92686" w:rsidRDefault="00CA56C0" w:rsidP="00CA56C0">
      <w:pPr>
        <w:shd w:val="clear" w:color="auto" w:fill="FFFFFF"/>
        <w:spacing w:before="106"/>
        <w:rPr>
          <w:i/>
          <w:position w:val="-34"/>
          <w:sz w:val="28"/>
          <w:szCs w:val="23"/>
          <w:lang w:val="uk-UA"/>
        </w:rPr>
      </w:pPr>
      <w:r>
        <w:rPr>
          <w:i/>
          <w:position w:val="-34"/>
          <w:sz w:val="28"/>
          <w:szCs w:val="19"/>
          <w:lang w:val="uk-UA"/>
        </w:rPr>
        <w:t xml:space="preserve">          </w:t>
      </w:r>
      <w:r w:rsidRPr="00B806E9">
        <w:rPr>
          <w:i/>
          <w:position w:val="-34"/>
          <w:sz w:val="28"/>
          <w:szCs w:val="19"/>
          <w:lang w:val="uk-UA"/>
        </w:rPr>
        <w:t xml:space="preserve"> </w:t>
      </w:r>
      <w:r w:rsidRPr="00B806E9">
        <w:rPr>
          <w:i/>
          <w:position w:val="-34"/>
          <w:sz w:val="28"/>
          <w:szCs w:val="23"/>
          <w:lang w:val="uk-UA"/>
        </w:rPr>
        <w:t>Мал. 6.6</w:t>
      </w:r>
      <w:r w:rsidRPr="00B806E9">
        <w:rPr>
          <w:i/>
          <w:position w:val="-34"/>
          <w:sz w:val="28"/>
          <w:szCs w:val="23"/>
        </w:rPr>
        <w:t xml:space="preserve"> – </w:t>
      </w:r>
      <w:r w:rsidRPr="00B806E9">
        <w:rPr>
          <w:i/>
          <w:position w:val="-34"/>
          <w:sz w:val="28"/>
          <w:szCs w:val="23"/>
          <w:lang w:val="uk-UA"/>
        </w:rPr>
        <w:t>Однотактний</w:t>
      </w:r>
      <w:r>
        <w:rPr>
          <w:i/>
          <w:position w:val="-34"/>
          <w:sz w:val="28"/>
          <w:szCs w:val="23"/>
          <w:lang w:val="uk-UA"/>
        </w:rPr>
        <w:t xml:space="preserve"> </w:t>
      </w:r>
      <w:r w:rsidRPr="00B806E9">
        <w:rPr>
          <w:i/>
          <w:position w:val="-34"/>
          <w:sz w:val="28"/>
          <w:szCs w:val="23"/>
          <w:lang w:val="uk-UA"/>
        </w:rPr>
        <w:t>транс</w:t>
      </w:r>
      <w:r w:rsidRPr="00B806E9">
        <w:rPr>
          <w:i/>
          <w:position w:val="-34"/>
          <w:sz w:val="28"/>
          <w:lang w:val="uk-UA"/>
        </w:rPr>
        <w:t xml:space="preserve">форматорний  підсилювач потужності                                                     </w:t>
      </w:r>
    </w:p>
    <w:p w:rsidR="00CA56C0" w:rsidRDefault="00CA56C0" w:rsidP="00CA56C0">
      <w:pPr>
        <w:shd w:val="clear" w:color="auto" w:fill="FFFFFF"/>
        <w:spacing w:before="106"/>
        <w:ind w:left="437" w:firstLine="540"/>
        <w:jc w:val="right"/>
        <w:rPr>
          <w:color w:val="000000"/>
          <w:spacing w:val="-3"/>
          <w:sz w:val="28"/>
          <w:szCs w:val="19"/>
          <w:lang w:val="uk-UA"/>
        </w:rPr>
      </w:pPr>
    </w:p>
    <w:p w:rsidR="00CA56C0" w:rsidRDefault="00CA56C0" w:rsidP="00CA56C0">
      <w:pPr>
        <w:shd w:val="clear" w:color="auto" w:fill="FFFFFF"/>
        <w:spacing w:before="106"/>
        <w:ind w:left="437" w:firstLine="540"/>
        <w:rPr>
          <w:color w:val="000000"/>
          <w:spacing w:val="-3"/>
          <w:sz w:val="28"/>
          <w:szCs w:val="19"/>
          <w:lang w:val="uk-UA"/>
        </w:rPr>
      </w:pPr>
    </w:p>
    <w:p w:rsidR="00CA56C0" w:rsidRDefault="00CA56C0" w:rsidP="00CA56C0">
      <w:pPr>
        <w:shd w:val="clear" w:color="auto" w:fill="FFFFFF"/>
        <w:spacing w:before="106"/>
        <w:ind w:left="437" w:firstLine="540"/>
        <w:rPr>
          <w:color w:val="000000"/>
          <w:spacing w:val="-3"/>
          <w:sz w:val="28"/>
          <w:szCs w:val="19"/>
          <w:lang w:val="uk-UA"/>
        </w:rPr>
      </w:pPr>
    </w:p>
    <w:p w:rsidR="00CA56C0" w:rsidRDefault="00CA56C0" w:rsidP="00CA56C0">
      <w:pPr>
        <w:shd w:val="clear" w:color="auto" w:fill="FFFFFF"/>
        <w:spacing w:before="106"/>
        <w:ind w:left="437" w:firstLine="540"/>
        <w:rPr>
          <w:color w:val="000000"/>
          <w:spacing w:val="-3"/>
          <w:sz w:val="28"/>
          <w:szCs w:val="19"/>
          <w:lang w:val="uk-UA"/>
        </w:rPr>
      </w:pPr>
      <w:r>
        <w:rPr>
          <w:noProof/>
          <w:color w:val="000000"/>
          <w:spacing w:val="-3"/>
          <w:sz w:val="28"/>
          <w:szCs w:val="19"/>
        </w:rPr>
        <w:drawing>
          <wp:anchor distT="36195" distB="36195" distL="25400" distR="25400" simplePos="0" relativeHeight="251698176" behindDoc="0" locked="0" layoutInCell="1" allowOverlap="1">
            <wp:simplePos x="0" y="0"/>
            <wp:positionH relativeFrom="margin">
              <wp:posOffset>2286000</wp:posOffset>
            </wp:positionH>
            <wp:positionV relativeFrom="paragraph">
              <wp:posOffset>21590</wp:posOffset>
            </wp:positionV>
            <wp:extent cx="2286000" cy="2105025"/>
            <wp:effectExtent l="0" t="0" r="0" b="9525"/>
            <wp:wrapNone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lum bright="-48000" contrast="7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spacing w:before="106"/>
        <w:ind w:left="437" w:firstLine="540"/>
        <w:rPr>
          <w:color w:val="000000"/>
          <w:spacing w:val="-3"/>
          <w:sz w:val="28"/>
          <w:szCs w:val="19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4686300</wp:posOffset>
            </wp:positionH>
            <wp:positionV relativeFrom="paragraph">
              <wp:posOffset>207010</wp:posOffset>
            </wp:positionV>
            <wp:extent cx="831850" cy="1199515"/>
            <wp:effectExtent l="0" t="0" r="6350" b="635"/>
            <wp:wrapNone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lum bright="-72000" contrast="9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0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spacing w:before="106"/>
        <w:ind w:left="437" w:firstLine="540"/>
        <w:rPr>
          <w:color w:val="000000"/>
          <w:spacing w:val="-3"/>
          <w:sz w:val="28"/>
          <w:szCs w:val="19"/>
          <w:lang w:val="uk-UA"/>
        </w:rPr>
      </w:pPr>
      <w:r>
        <w:rPr>
          <w:noProof/>
          <w:color w:val="000000"/>
          <w:spacing w:val="-3"/>
          <w:sz w:val="28"/>
          <w:szCs w:val="19"/>
        </w:rPr>
        <w:drawing>
          <wp:anchor distT="36195" distB="36195" distL="25400" distR="25400" simplePos="0" relativeHeight="251697152" behindDoc="0" locked="0" layoutInCell="1" allowOverlap="1">
            <wp:simplePos x="0" y="0"/>
            <wp:positionH relativeFrom="margin">
              <wp:posOffset>1371600</wp:posOffset>
            </wp:positionH>
            <wp:positionV relativeFrom="paragraph">
              <wp:posOffset>49530</wp:posOffset>
            </wp:positionV>
            <wp:extent cx="752475" cy="1181100"/>
            <wp:effectExtent l="0" t="0" r="9525" b="0"/>
            <wp:wrapNone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lum bright="-54000" contrast="7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spacing w:before="106"/>
        <w:ind w:left="437" w:firstLine="540"/>
        <w:rPr>
          <w:color w:val="000000"/>
          <w:spacing w:val="-3"/>
          <w:sz w:val="28"/>
          <w:szCs w:val="19"/>
          <w:lang w:val="uk-UA"/>
        </w:rPr>
      </w:pPr>
    </w:p>
    <w:p w:rsidR="00CA56C0" w:rsidRDefault="00CA56C0" w:rsidP="00CA56C0">
      <w:pPr>
        <w:shd w:val="clear" w:color="auto" w:fill="FFFFFF"/>
        <w:spacing w:before="106"/>
        <w:ind w:left="437" w:firstLine="540"/>
        <w:rPr>
          <w:color w:val="000000"/>
          <w:spacing w:val="-3"/>
          <w:sz w:val="28"/>
          <w:szCs w:val="19"/>
          <w:lang w:val="uk-UA"/>
        </w:rPr>
      </w:pPr>
    </w:p>
    <w:p w:rsidR="00CA56C0" w:rsidRDefault="00CA56C0" w:rsidP="00CA56C0">
      <w:pPr>
        <w:shd w:val="clear" w:color="auto" w:fill="FFFFFF"/>
        <w:spacing w:before="106"/>
        <w:ind w:left="437" w:firstLine="540"/>
        <w:rPr>
          <w:i/>
          <w:color w:val="000000"/>
          <w:spacing w:val="-3"/>
          <w:sz w:val="28"/>
          <w:szCs w:val="19"/>
          <w:lang w:val="uk-UA"/>
        </w:rPr>
      </w:pPr>
    </w:p>
    <w:p w:rsidR="00CA56C0" w:rsidRDefault="00CA56C0" w:rsidP="00CA56C0">
      <w:pPr>
        <w:shd w:val="clear" w:color="auto" w:fill="FFFFFF"/>
        <w:spacing w:before="106"/>
        <w:ind w:left="437" w:firstLine="540"/>
        <w:rPr>
          <w:i/>
          <w:color w:val="000000"/>
          <w:spacing w:val="-3"/>
          <w:sz w:val="28"/>
          <w:szCs w:val="19"/>
          <w:lang w:val="uk-UA"/>
        </w:rPr>
      </w:pPr>
    </w:p>
    <w:p w:rsidR="00CA56C0" w:rsidRDefault="00CA56C0" w:rsidP="00CA56C0">
      <w:pPr>
        <w:shd w:val="clear" w:color="auto" w:fill="FFFFFF"/>
        <w:spacing w:before="106"/>
        <w:ind w:left="437" w:firstLine="540"/>
        <w:rPr>
          <w:i/>
          <w:color w:val="000000"/>
          <w:spacing w:val="-3"/>
          <w:sz w:val="28"/>
          <w:szCs w:val="19"/>
          <w:lang w:val="uk-UA"/>
        </w:rPr>
      </w:pPr>
    </w:p>
    <w:p w:rsidR="00CA56C0" w:rsidRDefault="00CA56C0" w:rsidP="00CA56C0">
      <w:pPr>
        <w:shd w:val="clear" w:color="auto" w:fill="FFFFFF"/>
        <w:spacing w:before="106"/>
        <w:ind w:left="437" w:firstLine="540"/>
        <w:rPr>
          <w:i/>
          <w:color w:val="000000"/>
          <w:spacing w:val="-3"/>
          <w:sz w:val="28"/>
          <w:szCs w:val="19"/>
          <w:lang w:val="uk-UA"/>
        </w:rPr>
      </w:pPr>
    </w:p>
    <w:p w:rsidR="00CA56C0" w:rsidRDefault="00CA56C0" w:rsidP="00CA56C0">
      <w:pPr>
        <w:shd w:val="clear" w:color="auto" w:fill="FFFFFF"/>
        <w:spacing w:before="106"/>
        <w:ind w:firstLine="540"/>
        <w:rPr>
          <w:i/>
          <w:color w:val="000000"/>
          <w:spacing w:val="-3"/>
          <w:sz w:val="28"/>
          <w:szCs w:val="19"/>
          <w:lang w:val="uk-UA"/>
        </w:rPr>
      </w:pPr>
      <w:r>
        <w:rPr>
          <w:i/>
          <w:color w:val="000000"/>
          <w:spacing w:val="-3"/>
          <w:sz w:val="28"/>
          <w:szCs w:val="19"/>
          <w:lang w:val="uk-UA"/>
        </w:rPr>
        <w:t xml:space="preserve">       Мал. 6.7-Двотактний трансформаторний підсилювач потужності</w:t>
      </w:r>
    </w:p>
    <w:p w:rsidR="00CA56C0" w:rsidRDefault="00CA56C0" w:rsidP="00CA56C0">
      <w:pPr>
        <w:shd w:val="clear" w:color="auto" w:fill="FFFFFF"/>
        <w:spacing w:before="106"/>
        <w:ind w:left="437" w:firstLine="540"/>
        <w:rPr>
          <w:sz w:val="28"/>
        </w:rPr>
      </w:pPr>
    </w:p>
    <w:p w:rsidR="00CA56C0" w:rsidRDefault="00CA56C0" w:rsidP="00CA56C0">
      <w:pPr>
        <w:shd w:val="clear" w:color="auto" w:fill="FFFFFF"/>
        <w:spacing w:before="29"/>
        <w:ind w:firstLine="540"/>
        <w:jc w:val="both"/>
        <w:rPr>
          <w:sz w:val="28"/>
        </w:rPr>
      </w:pPr>
      <w:r>
        <w:rPr>
          <w:color w:val="000000"/>
          <w:spacing w:val="-3"/>
          <w:sz w:val="28"/>
          <w:szCs w:val="22"/>
          <w:lang w:val="uk-UA"/>
        </w:rPr>
        <w:t xml:space="preserve">Підсилювач складається з двох однотактних каскадів, виконаних на </w:t>
      </w:r>
      <w:r>
        <w:rPr>
          <w:color w:val="000000"/>
          <w:spacing w:val="-2"/>
          <w:sz w:val="28"/>
          <w:szCs w:val="22"/>
          <w:lang w:val="uk-UA"/>
        </w:rPr>
        <w:t xml:space="preserve">транзисторах </w:t>
      </w:r>
      <w:r>
        <w:rPr>
          <w:i/>
          <w:iCs/>
          <w:color w:val="000000"/>
          <w:spacing w:val="-2"/>
          <w:sz w:val="28"/>
          <w:szCs w:val="22"/>
          <w:lang w:val="en-US"/>
        </w:rPr>
        <w:t>VT</w:t>
      </w:r>
      <w:r>
        <w:rPr>
          <w:i/>
          <w:iCs/>
          <w:color w:val="000000"/>
          <w:spacing w:val="-2"/>
          <w:sz w:val="28"/>
          <w:szCs w:val="22"/>
        </w:rPr>
        <w:t xml:space="preserve">1 </w:t>
      </w:r>
      <w:r>
        <w:rPr>
          <w:color w:val="000000"/>
          <w:spacing w:val="-2"/>
          <w:sz w:val="28"/>
          <w:szCs w:val="22"/>
          <w:lang w:val="uk-UA"/>
        </w:rPr>
        <w:t xml:space="preserve">і </w:t>
      </w:r>
      <w:r>
        <w:rPr>
          <w:i/>
          <w:iCs/>
          <w:color w:val="000000"/>
          <w:spacing w:val="-2"/>
          <w:sz w:val="28"/>
          <w:szCs w:val="22"/>
          <w:lang w:val="en-US"/>
        </w:rPr>
        <w:t>VT</w:t>
      </w:r>
      <w:r>
        <w:rPr>
          <w:i/>
          <w:iCs/>
          <w:color w:val="000000"/>
          <w:spacing w:val="-2"/>
          <w:sz w:val="28"/>
          <w:szCs w:val="22"/>
        </w:rPr>
        <w:t xml:space="preserve">2. </w:t>
      </w:r>
      <w:r>
        <w:rPr>
          <w:color w:val="000000"/>
          <w:spacing w:val="-2"/>
          <w:sz w:val="28"/>
          <w:szCs w:val="22"/>
          <w:lang w:val="uk-UA"/>
        </w:rPr>
        <w:t>Параметри транзисторів повинні бути прак</w:t>
      </w:r>
      <w:r>
        <w:rPr>
          <w:color w:val="000000"/>
          <w:spacing w:val="-2"/>
          <w:sz w:val="28"/>
          <w:szCs w:val="22"/>
          <w:lang w:val="uk-UA"/>
        </w:rPr>
        <w:softHyphen/>
      </w:r>
      <w:r>
        <w:rPr>
          <w:color w:val="000000"/>
          <w:spacing w:val="-6"/>
          <w:sz w:val="28"/>
          <w:szCs w:val="22"/>
          <w:lang w:val="uk-UA"/>
        </w:rPr>
        <w:t xml:space="preserve">тично однаковими. Трансформатор </w:t>
      </w:r>
      <w:r>
        <w:rPr>
          <w:i/>
          <w:iCs/>
          <w:color w:val="000000"/>
          <w:spacing w:val="-6"/>
          <w:sz w:val="28"/>
          <w:szCs w:val="22"/>
          <w:lang w:val="en-US"/>
        </w:rPr>
        <w:t>TV</w:t>
      </w:r>
      <w:r>
        <w:rPr>
          <w:i/>
          <w:iCs/>
          <w:color w:val="000000"/>
          <w:spacing w:val="-6"/>
          <w:sz w:val="28"/>
          <w:szCs w:val="22"/>
        </w:rPr>
        <w:t xml:space="preserve"> </w:t>
      </w:r>
      <w:r>
        <w:rPr>
          <w:i/>
          <w:iCs/>
          <w:color w:val="000000"/>
          <w:spacing w:val="-6"/>
          <w:sz w:val="28"/>
          <w:szCs w:val="22"/>
          <w:lang w:val="uk-UA"/>
        </w:rPr>
        <w:t xml:space="preserve">І </w:t>
      </w:r>
      <w:r>
        <w:rPr>
          <w:color w:val="000000"/>
          <w:spacing w:val="-6"/>
          <w:sz w:val="28"/>
          <w:szCs w:val="22"/>
          <w:lang w:val="uk-UA"/>
        </w:rPr>
        <w:t xml:space="preserve">призначений для подачі на вхід підсилювача двох напруг </w:t>
      </w:r>
      <w:r>
        <w:rPr>
          <w:i/>
          <w:iCs/>
          <w:color w:val="000000"/>
          <w:spacing w:val="-6"/>
          <w:sz w:val="28"/>
          <w:szCs w:val="22"/>
          <w:lang w:val="en-US"/>
        </w:rPr>
        <w:t>U</w:t>
      </w:r>
      <w:r>
        <w:rPr>
          <w:i/>
          <w:iCs/>
          <w:color w:val="000000"/>
          <w:spacing w:val="-6"/>
          <w:sz w:val="28"/>
          <w:szCs w:val="22"/>
          <w:vertAlign w:val="subscript"/>
          <w:lang w:val="uk-UA"/>
        </w:rPr>
        <w:t>вх1</w:t>
      </w:r>
      <w:r>
        <w:rPr>
          <w:i/>
          <w:iCs/>
          <w:color w:val="000000"/>
          <w:spacing w:val="-6"/>
          <w:sz w:val="28"/>
          <w:szCs w:val="22"/>
          <w:lang w:val="uk-UA"/>
        </w:rPr>
        <w:t xml:space="preserve"> </w:t>
      </w:r>
      <w:r>
        <w:rPr>
          <w:color w:val="000000"/>
          <w:spacing w:val="-6"/>
          <w:sz w:val="28"/>
          <w:szCs w:val="22"/>
          <w:lang w:val="uk-UA"/>
        </w:rPr>
        <w:t xml:space="preserve">та </w:t>
      </w:r>
      <w:r>
        <w:rPr>
          <w:i/>
          <w:iCs/>
          <w:color w:val="000000"/>
          <w:spacing w:val="-6"/>
          <w:sz w:val="28"/>
          <w:szCs w:val="22"/>
          <w:lang w:val="en-US"/>
        </w:rPr>
        <w:t>U</w:t>
      </w:r>
      <w:r>
        <w:rPr>
          <w:i/>
          <w:iCs/>
          <w:color w:val="000000"/>
          <w:spacing w:val="-6"/>
          <w:sz w:val="28"/>
          <w:szCs w:val="22"/>
          <w:vertAlign w:val="subscript"/>
          <w:lang w:val="uk-UA"/>
        </w:rPr>
        <w:t>вх2</w:t>
      </w:r>
      <w:r>
        <w:rPr>
          <w:i/>
          <w:iCs/>
          <w:color w:val="000000"/>
          <w:spacing w:val="-6"/>
          <w:sz w:val="28"/>
          <w:szCs w:val="22"/>
        </w:rPr>
        <w:t xml:space="preserve">, </w:t>
      </w:r>
      <w:r>
        <w:rPr>
          <w:color w:val="000000"/>
          <w:spacing w:val="-6"/>
          <w:sz w:val="28"/>
          <w:szCs w:val="22"/>
          <w:lang w:val="uk-UA"/>
        </w:rPr>
        <w:t>рівних за величинами, але зсуну</w:t>
      </w:r>
      <w:r>
        <w:rPr>
          <w:color w:val="000000"/>
          <w:spacing w:val="-6"/>
          <w:sz w:val="28"/>
          <w:szCs w:val="22"/>
          <w:lang w:val="uk-UA"/>
        </w:rPr>
        <w:softHyphen/>
      </w:r>
      <w:r>
        <w:rPr>
          <w:color w:val="000000"/>
          <w:spacing w:val="-5"/>
          <w:sz w:val="28"/>
          <w:szCs w:val="22"/>
          <w:lang w:val="uk-UA"/>
        </w:rPr>
        <w:t xml:space="preserve">тих за фазою на </w:t>
      </w:r>
      <w:r>
        <w:rPr>
          <w:color w:val="000000"/>
          <w:spacing w:val="-5"/>
          <w:sz w:val="28"/>
          <w:szCs w:val="22"/>
        </w:rPr>
        <w:t xml:space="preserve">180 </w:t>
      </w:r>
      <w:r>
        <w:rPr>
          <w:color w:val="000000"/>
          <w:spacing w:val="-5"/>
          <w:sz w:val="28"/>
          <w:szCs w:val="22"/>
          <w:lang w:val="uk-UA"/>
        </w:rPr>
        <w:t xml:space="preserve">ел. град. Трансформатор </w:t>
      </w:r>
      <w:r>
        <w:rPr>
          <w:i/>
          <w:iCs/>
          <w:color w:val="000000"/>
          <w:spacing w:val="-5"/>
          <w:sz w:val="28"/>
          <w:szCs w:val="22"/>
          <w:lang w:val="en-US"/>
        </w:rPr>
        <w:t>TV</w:t>
      </w:r>
      <w:r>
        <w:rPr>
          <w:i/>
          <w:iCs/>
          <w:color w:val="000000"/>
          <w:spacing w:val="-5"/>
          <w:sz w:val="28"/>
          <w:szCs w:val="22"/>
          <w:lang w:val="uk-UA"/>
        </w:rPr>
        <w:t xml:space="preserve">2 </w:t>
      </w:r>
      <w:r>
        <w:rPr>
          <w:color w:val="000000"/>
          <w:spacing w:val="-5"/>
          <w:sz w:val="28"/>
          <w:szCs w:val="22"/>
          <w:lang w:val="uk-UA"/>
        </w:rPr>
        <w:t>узгоджує вихід підси</w:t>
      </w:r>
      <w:r>
        <w:rPr>
          <w:color w:val="000000"/>
          <w:spacing w:val="-5"/>
          <w:sz w:val="28"/>
          <w:szCs w:val="22"/>
          <w:lang w:val="uk-UA"/>
        </w:rPr>
        <w:softHyphen/>
      </w:r>
      <w:r>
        <w:rPr>
          <w:color w:val="000000"/>
          <w:spacing w:val="-3"/>
          <w:sz w:val="28"/>
          <w:szCs w:val="22"/>
          <w:lang w:val="uk-UA"/>
        </w:rPr>
        <w:t xml:space="preserve">лювача з навантаженням, тобто забезпечує виконання умови передачі максимальної потужності. Резистори </w:t>
      </w:r>
      <w:r>
        <w:rPr>
          <w:i/>
          <w:iCs/>
          <w:color w:val="000000"/>
          <w:spacing w:val="-3"/>
          <w:sz w:val="28"/>
          <w:szCs w:val="22"/>
          <w:lang w:val="en-US"/>
        </w:rPr>
        <w:t>R</w:t>
      </w:r>
      <w:r>
        <w:rPr>
          <w:i/>
          <w:iCs/>
          <w:color w:val="000000"/>
          <w:spacing w:val="-3"/>
          <w:sz w:val="28"/>
          <w:szCs w:val="22"/>
          <w:vertAlign w:val="subscript"/>
          <w:lang w:val="uk-UA"/>
        </w:rPr>
        <w:t>1</w:t>
      </w:r>
      <w:r>
        <w:rPr>
          <w:i/>
          <w:iCs/>
          <w:color w:val="000000"/>
          <w:spacing w:val="-3"/>
          <w:sz w:val="28"/>
          <w:szCs w:val="22"/>
          <w:lang w:val="uk-UA"/>
        </w:rPr>
        <w:t>,</w:t>
      </w:r>
      <w:r>
        <w:rPr>
          <w:i/>
          <w:iCs/>
          <w:color w:val="000000"/>
          <w:spacing w:val="-3"/>
          <w:sz w:val="28"/>
          <w:szCs w:val="22"/>
        </w:rPr>
        <w:t xml:space="preserve"> </w:t>
      </w:r>
      <w:r>
        <w:rPr>
          <w:i/>
          <w:iCs/>
          <w:color w:val="000000"/>
          <w:spacing w:val="-3"/>
          <w:sz w:val="28"/>
          <w:szCs w:val="22"/>
          <w:lang w:val="en-US"/>
        </w:rPr>
        <w:t>R</w:t>
      </w:r>
      <w:r>
        <w:rPr>
          <w:i/>
          <w:iCs/>
          <w:color w:val="000000"/>
          <w:spacing w:val="-3"/>
          <w:sz w:val="28"/>
          <w:szCs w:val="22"/>
          <w:vertAlign w:val="subscript"/>
        </w:rPr>
        <w:t>2</w:t>
      </w:r>
      <w:r>
        <w:rPr>
          <w:i/>
          <w:iCs/>
          <w:color w:val="000000"/>
          <w:spacing w:val="-3"/>
          <w:sz w:val="28"/>
          <w:szCs w:val="22"/>
        </w:rPr>
        <w:t xml:space="preserve"> </w:t>
      </w:r>
      <w:r>
        <w:rPr>
          <w:color w:val="000000"/>
          <w:spacing w:val="-3"/>
          <w:sz w:val="28"/>
          <w:szCs w:val="22"/>
          <w:lang w:val="uk-UA"/>
        </w:rPr>
        <w:t xml:space="preserve">призначені для створення </w:t>
      </w:r>
      <w:r>
        <w:rPr>
          <w:color w:val="000000"/>
          <w:spacing w:val="-1"/>
          <w:sz w:val="28"/>
          <w:szCs w:val="22"/>
          <w:lang w:val="uk-UA"/>
        </w:rPr>
        <w:t>режиму спокою (в режимі класу АВ) для обидвох транзисторів.</w:t>
      </w:r>
    </w:p>
    <w:p w:rsidR="00CA56C0" w:rsidRPr="00B61838" w:rsidRDefault="00CA56C0" w:rsidP="00CA56C0">
      <w:pPr>
        <w:shd w:val="clear" w:color="auto" w:fill="FFFFFF"/>
        <w:ind w:firstLine="540"/>
        <w:jc w:val="both"/>
        <w:rPr>
          <w:sz w:val="28"/>
        </w:rPr>
      </w:pPr>
      <w:r>
        <w:rPr>
          <w:color w:val="000000"/>
          <w:spacing w:val="-2"/>
          <w:sz w:val="28"/>
          <w:szCs w:val="22"/>
          <w:lang w:val="uk-UA"/>
        </w:rPr>
        <w:t>Цей підсилювач може працювати у класі В або АВ. У трансформа</w:t>
      </w:r>
      <w:r>
        <w:rPr>
          <w:color w:val="000000"/>
          <w:spacing w:val="-2"/>
          <w:sz w:val="28"/>
          <w:szCs w:val="22"/>
          <w:lang w:val="uk-UA"/>
        </w:rPr>
        <w:softHyphen/>
        <w:t xml:space="preserve">тора </w:t>
      </w:r>
      <w:r>
        <w:rPr>
          <w:i/>
          <w:iCs/>
          <w:color w:val="000000"/>
          <w:spacing w:val="-2"/>
          <w:sz w:val="28"/>
          <w:szCs w:val="22"/>
          <w:lang w:val="en-US"/>
        </w:rPr>
        <w:t>TV</w:t>
      </w:r>
      <w:r>
        <w:rPr>
          <w:i/>
          <w:iCs/>
          <w:color w:val="000000"/>
          <w:spacing w:val="-2"/>
          <w:sz w:val="28"/>
          <w:szCs w:val="22"/>
        </w:rPr>
        <w:t xml:space="preserve">2 </w:t>
      </w:r>
      <w:r>
        <w:rPr>
          <w:color w:val="000000"/>
          <w:spacing w:val="-2"/>
          <w:sz w:val="28"/>
          <w:szCs w:val="22"/>
          <w:lang w:val="uk-UA"/>
        </w:rPr>
        <w:t>стале підмагнічування відсутнє, оскільки по одній його на</w:t>
      </w:r>
      <w:r>
        <w:rPr>
          <w:color w:val="000000"/>
          <w:spacing w:val="-1"/>
          <w:sz w:val="28"/>
          <w:szCs w:val="22"/>
          <w:lang w:val="uk-UA"/>
        </w:rPr>
        <w:t xml:space="preserve">півобмотці постійний струм тече в одному напрямку, а по другій </w:t>
      </w:r>
      <w:r>
        <w:rPr>
          <w:color w:val="000000"/>
          <w:spacing w:val="-1"/>
          <w:sz w:val="28"/>
          <w:szCs w:val="22"/>
        </w:rPr>
        <w:t xml:space="preserve">- </w:t>
      </w:r>
      <w:r>
        <w:rPr>
          <w:color w:val="000000"/>
          <w:spacing w:val="-1"/>
          <w:sz w:val="28"/>
          <w:szCs w:val="22"/>
          <w:lang w:val="uk-UA"/>
        </w:rPr>
        <w:t xml:space="preserve">у </w:t>
      </w:r>
      <w:r>
        <w:rPr>
          <w:color w:val="000000"/>
          <w:spacing w:val="-5"/>
          <w:sz w:val="28"/>
          <w:szCs w:val="22"/>
          <w:lang w:val="uk-UA"/>
        </w:rPr>
        <w:t xml:space="preserve">протилежному, причому </w:t>
      </w:r>
      <w:r>
        <w:rPr>
          <w:i/>
          <w:iCs/>
          <w:color w:val="000000"/>
          <w:spacing w:val="-5"/>
          <w:sz w:val="28"/>
          <w:szCs w:val="22"/>
          <w:lang w:val="uk-UA"/>
        </w:rPr>
        <w:t>І</w:t>
      </w:r>
      <w:r>
        <w:rPr>
          <w:i/>
          <w:iCs/>
          <w:color w:val="000000"/>
          <w:spacing w:val="-5"/>
          <w:sz w:val="28"/>
          <w:szCs w:val="22"/>
          <w:vertAlign w:val="subscript"/>
          <w:lang w:val="uk-UA"/>
        </w:rPr>
        <w:t>ок1</w:t>
      </w:r>
      <w:r>
        <w:rPr>
          <w:i/>
          <w:iCs/>
          <w:color w:val="000000"/>
          <w:spacing w:val="-5"/>
          <w:sz w:val="28"/>
          <w:szCs w:val="22"/>
          <w:lang w:val="uk-UA"/>
        </w:rPr>
        <w:t>,=І</w:t>
      </w:r>
      <w:r>
        <w:rPr>
          <w:i/>
          <w:iCs/>
          <w:color w:val="000000"/>
          <w:spacing w:val="-5"/>
          <w:sz w:val="28"/>
          <w:szCs w:val="22"/>
          <w:vertAlign w:val="subscript"/>
          <w:lang w:val="uk-UA"/>
        </w:rPr>
        <w:t>ок2</w:t>
      </w:r>
      <w:r>
        <w:rPr>
          <w:i/>
          <w:iCs/>
          <w:color w:val="000000"/>
          <w:spacing w:val="-5"/>
          <w:sz w:val="28"/>
          <w:szCs w:val="22"/>
          <w:lang w:val="uk-UA"/>
        </w:rPr>
        <w:t>.</w:t>
      </w:r>
    </w:p>
    <w:p w:rsidR="00CA56C0" w:rsidRDefault="00CA56C0" w:rsidP="00CA56C0">
      <w:pPr>
        <w:shd w:val="clear" w:color="auto" w:fill="FFFFFF"/>
        <w:ind w:firstLine="540"/>
        <w:jc w:val="both"/>
        <w:rPr>
          <w:sz w:val="28"/>
        </w:rPr>
      </w:pPr>
      <w:r>
        <w:rPr>
          <w:color w:val="000000"/>
          <w:spacing w:val="-2"/>
          <w:sz w:val="28"/>
          <w:szCs w:val="22"/>
          <w:lang w:val="uk-UA"/>
        </w:rPr>
        <w:t xml:space="preserve">Розглянемо роботу підсилювача за наявності </w:t>
      </w:r>
      <w:r>
        <w:rPr>
          <w:i/>
          <w:iCs/>
          <w:color w:val="000000"/>
          <w:spacing w:val="-6"/>
          <w:sz w:val="28"/>
          <w:szCs w:val="22"/>
          <w:lang w:val="en-US"/>
        </w:rPr>
        <w:t>U</w:t>
      </w:r>
      <w:r>
        <w:rPr>
          <w:color w:val="000000"/>
          <w:spacing w:val="-2"/>
          <w:sz w:val="28"/>
          <w:szCs w:val="22"/>
          <w:vertAlign w:val="subscript"/>
          <w:lang w:val="uk-UA"/>
        </w:rPr>
        <w:t>вх1</w:t>
      </w:r>
      <w:r>
        <w:rPr>
          <w:color w:val="000000"/>
          <w:spacing w:val="-2"/>
          <w:sz w:val="28"/>
          <w:szCs w:val="22"/>
          <w:lang w:val="uk-UA"/>
        </w:rPr>
        <w:t>.</w:t>
      </w:r>
    </w:p>
    <w:p w:rsidR="00CA56C0" w:rsidRDefault="00CA56C0" w:rsidP="00CA56C0">
      <w:pPr>
        <w:shd w:val="clear" w:color="auto" w:fill="FFFFFF"/>
        <w:spacing w:before="5"/>
        <w:ind w:firstLine="540"/>
        <w:jc w:val="both"/>
        <w:rPr>
          <w:sz w:val="28"/>
        </w:rPr>
      </w:pPr>
      <w:r>
        <w:rPr>
          <w:color w:val="000000"/>
          <w:spacing w:val="-2"/>
          <w:sz w:val="28"/>
          <w:szCs w:val="22"/>
          <w:lang w:val="uk-UA"/>
        </w:rPr>
        <w:lastRenderedPageBreak/>
        <w:t xml:space="preserve">Якщо полярність </w:t>
      </w:r>
      <w:r>
        <w:rPr>
          <w:i/>
          <w:iCs/>
          <w:color w:val="000000"/>
          <w:spacing w:val="-2"/>
          <w:sz w:val="28"/>
          <w:szCs w:val="22"/>
          <w:lang w:val="en-US"/>
        </w:rPr>
        <w:t>U</w:t>
      </w:r>
      <w:r>
        <w:rPr>
          <w:i/>
          <w:iCs/>
          <w:color w:val="000000"/>
          <w:spacing w:val="-2"/>
          <w:sz w:val="28"/>
          <w:szCs w:val="22"/>
          <w:vertAlign w:val="subscript"/>
          <w:lang w:val="uk-UA"/>
        </w:rPr>
        <w:t>вх1</w:t>
      </w:r>
      <w:r>
        <w:rPr>
          <w:i/>
          <w:iCs/>
          <w:color w:val="000000"/>
          <w:spacing w:val="-2"/>
          <w:sz w:val="28"/>
          <w:szCs w:val="22"/>
        </w:rPr>
        <w:t xml:space="preserve"> </w:t>
      </w:r>
      <w:r>
        <w:rPr>
          <w:color w:val="000000"/>
          <w:spacing w:val="-2"/>
          <w:sz w:val="28"/>
          <w:szCs w:val="22"/>
          <w:lang w:val="uk-UA"/>
        </w:rPr>
        <w:t>відповідає вказаній на схемі без дужок, тран</w:t>
      </w:r>
      <w:r>
        <w:rPr>
          <w:color w:val="000000"/>
          <w:spacing w:val="-2"/>
          <w:sz w:val="28"/>
          <w:szCs w:val="22"/>
          <w:lang w:val="uk-UA"/>
        </w:rPr>
        <w:softHyphen/>
      </w:r>
      <w:r>
        <w:rPr>
          <w:color w:val="000000"/>
          <w:spacing w:val="-3"/>
          <w:sz w:val="28"/>
          <w:szCs w:val="22"/>
          <w:lang w:val="uk-UA"/>
        </w:rPr>
        <w:t xml:space="preserve">зистор </w:t>
      </w:r>
      <w:r>
        <w:rPr>
          <w:i/>
          <w:iCs/>
          <w:color w:val="000000"/>
          <w:spacing w:val="-3"/>
          <w:sz w:val="28"/>
          <w:szCs w:val="22"/>
          <w:lang w:val="en-US"/>
        </w:rPr>
        <w:t>VT</w:t>
      </w:r>
      <w:r>
        <w:rPr>
          <w:i/>
          <w:iCs/>
          <w:color w:val="000000"/>
          <w:spacing w:val="-3"/>
          <w:sz w:val="28"/>
          <w:szCs w:val="22"/>
        </w:rPr>
        <w:t xml:space="preserve">2 </w:t>
      </w:r>
      <w:r>
        <w:rPr>
          <w:color w:val="000000"/>
          <w:spacing w:val="-3"/>
          <w:sz w:val="28"/>
          <w:szCs w:val="22"/>
          <w:lang w:val="uk-UA"/>
        </w:rPr>
        <w:t xml:space="preserve">закритий, </w:t>
      </w:r>
      <w:r>
        <w:rPr>
          <w:color w:val="000000"/>
          <w:spacing w:val="-3"/>
          <w:sz w:val="28"/>
          <w:szCs w:val="22"/>
          <w:lang w:val="en-US"/>
        </w:rPr>
        <w:t>a</w:t>
      </w:r>
      <w:r>
        <w:rPr>
          <w:color w:val="000000"/>
          <w:spacing w:val="-3"/>
          <w:sz w:val="28"/>
          <w:szCs w:val="22"/>
        </w:rPr>
        <w:t xml:space="preserve"> </w:t>
      </w:r>
      <w:r>
        <w:rPr>
          <w:i/>
          <w:iCs/>
          <w:color w:val="000000"/>
          <w:spacing w:val="-3"/>
          <w:sz w:val="28"/>
          <w:szCs w:val="22"/>
          <w:lang w:val="en-US"/>
        </w:rPr>
        <w:t>VT</w:t>
      </w:r>
      <w:r>
        <w:rPr>
          <w:i/>
          <w:iCs/>
          <w:color w:val="000000"/>
          <w:spacing w:val="-3"/>
          <w:sz w:val="28"/>
          <w:szCs w:val="22"/>
        </w:rPr>
        <w:t xml:space="preserve">1 </w:t>
      </w:r>
      <w:r>
        <w:rPr>
          <w:color w:val="000000"/>
          <w:spacing w:val="-3"/>
          <w:sz w:val="28"/>
          <w:szCs w:val="22"/>
          <w:lang w:val="uk-UA"/>
        </w:rPr>
        <w:t xml:space="preserve">працює в режимі підсилення. При цьому в </w:t>
      </w:r>
      <w:r>
        <w:rPr>
          <w:color w:val="000000"/>
          <w:spacing w:val="-2"/>
          <w:sz w:val="28"/>
          <w:szCs w:val="22"/>
          <w:lang w:val="uk-UA"/>
        </w:rPr>
        <w:t xml:space="preserve">колекторному колі </w:t>
      </w:r>
      <w:r>
        <w:rPr>
          <w:i/>
          <w:iCs/>
          <w:color w:val="000000"/>
          <w:spacing w:val="-2"/>
          <w:sz w:val="28"/>
          <w:szCs w:val="22"/>
          <w:lang w:val="en-US"/>
        </w:rPr>
        <w:t>VT</w:t>
      </w:r>
      <w:r>
        <w:rPr>
          <w:i/>
          <w:iCs/>
          <w:color w:val="000000"/>
          <w:spacing w:val="-2"/>
          <w:sz w:val="28"/>
          <w:szCs w:val="22"/>
        </w:rPr>
        <w:t xml:space="preserve">1 </w:t>
      </w:r>
      <w:r>
        <w:rPr>
          <w:color w:val="000000"/>
          <w:spacing w:val="-2"/>
          <w:sz w:val="28"/>
          <w:szCs w:val="22"/>
          <w:lang w:val="uk-UA"/>
        </w:rPr>
        <w:t xml:space="preserve">з'являється підсилена на півхвиля струму, яка </w:t>
      </w:r>
      <w:r>
        <w:rPr>
          <w:color w:val="000000"/>
          <w:spacing w:val="-5"/>
          <w:sz w:val="28"/>
          <w:szCs w:val="22"/>
          <w:lang w:val="uk-UA"/>
        </w:rPr>
        <w:t xml:space="preserve">через верхню первинну напівобмотку трансформатора </w:t>
      </w:r>
      <w:r>
        <w:rPr>
          <w:i/>
          <w:iCs/>
          <w:color w:val="000000"/>
          <w:spacing w:val="-5"/>
          <w:sz w:val="28"/>
          <w:szCs w:val="22"/>
          <w:lang w:val="en-US"/>
        </w:rPr>
        <w:t>TV</w:t>
      </w:r>
      <w:r>
        <w:rPr>
          <w:i/>
          <w:iCs/>
          <w:color w:val="000000"/>
          <w:spacing w:val="-5"/>
          <w:sz w:val="28"/>
          <w:szCs w:val="22"/>
        </w:rPr>
        <w:t xml:space="preserve">2 </w:t>
      </w:r>
      <w:r>
        <w:rPr>
          <w:color w:val="000000"/>
          <w:spacing w:val="-5"/>
          <w:sz w:val="28"/>
          <w:szCs w:val="22"/>
          <w:lang w:val="uk-UA"/>
        </w:rPr>
        <w:t xml:space="preserve">передається </w:t>
      </w:r>
      <w:r>
        <w:rPr>
          <w:color w:val="000000"/>
          <w:spacing w:val="-2"/>
          <w:sz w:val="28"/>
          <w:szCs w:val="22"/>
          <w:lang w:val="uk-UA"/>
        </w:rPr>
        <w:t>до навантаження.</w:t>
      </w:r>
    </w:p>
    <w:p w:rsidR="00CA56C0" w:rsidRDefault="00CA56C0" w:rsidP="00CA56C0">
      <w:pPr>
        <w:shd w:val="clear" w:color="auto" w:fill="FFFFFF"/>
        <w:ind w:firstLine="540"/>
        <w:jc w:val="both"/>
        <w:rPr>
          <w:color w:val="000000"/>
          <w:spacing w:val="-3"/>
          <w:sz w:val="28"/>
          <w:szCs w:val="22"/>
          <w:lang w:val="uk-UA"/>
        </w:rPr>
      </w:pPr>
      <w:r>
        <w:rPr>
          <w:color w:val="000000"/>
          <w:spacing w:val="1"/>
          <w:sz w:val="28"/>
          <w:szCs w:val="22"/>
          <w:lang w:val="uk-UA"/>
        </w:rPr>
        <w:t xml:space="preserve">При полярності </w:t>
      </w:r>
      <w:r>
        <w:rPr>
          <w:i/>
          <w:iCs/>
          <w:color w:val="000000"/>
          <w:spacing w:val="1"/>
          <w:sz w:val="28"/>
          <w:szCs w:val="22"/>
          <w:lang w:val="en-US"/>
        </w:rPr>
        <w:t>U</w:t>
      </w:r>
      <w:r>
        <w:rPr>
          <w:i/>
          <w:iCs/>
          <w:color w:val="000000"/>
          <w:spacing w:val="1"/>
          <w:sz w:val="28"/>
          <w:szCs w:val="22"/>
          <w:vertAlign w:val="subscript"/>
          <w:lang w:val="uk-UA"/>
        </w:rPr>
        <w:t>вх1</w:t>
      </w:r>
      <w:r>
        <w:rPr>
          <w:i/>
          <w:iCs/>
          <w:color w:val="000000"/>
          <w:spacing w:val="1"/>
          <w:sz w:val="28"/>
          <w:szCs w:val="22"/>
        </w:rPr>
        <w:t xml:space="preserve"> </w:t>
      </w:r>
      <w:r>
        <w:rPr>
          <w:color w:val="000000"/>
          <w:spacing w:val="1"/>
          <w:sz w:val="28"/>
          <w:szCs w:val="22"/>
          <w:lang w:val="uk-UA"/>
        </w:rPr>
        <w:t xml:space="preserve">вказаній у дужках, транзистор </w:t>
      </w:r>
      <w:r>
        <w:rPr>
          <w:i/>
          <w:iCs/>
          <w:color w:val="000000"/>
          <w:spacing w:val="1"/>
          <w:sz w:val="28"/>
          <w:szCs w:val="22"/>
          <w:lang w:val="en-US"/>
        </w:rPr>
        <w:t>VT</w:t>
      </w:r>
      <w:r>
        <w:rPr>
          <w:i/>
          <w:iCs/>
          <w:color w:val="000000"/>
          <w:spacing w:val="1"/>
          <w:sz w:val="28"/>
          <w:szCs w:val="22"/>
        </w:rPr>
        <w:t xml:space="preserve">1 </w:t>
      </w:r>
      <w:r>
        <w:rPr>
          <w:color w:val="000000"/>
          <w:spacing w:val="1"/>
          <w:sz w:val="28"/>
          <w:szCs w:val="22"/>
          <w:lang w:val="uk-UA"/>
        </w:rPr>
        <w:t xml:space="preserve">закритий, </w:t>
      </w:r>
      <w:r>
        <w:rPr>
          <w:color w:val="000000"/>
          <w:spacing w:val="-3"/>
          <w:sz w:val="28"/>
          <w:szCs w:val="22"/>
          <w:lang w:val="en-US"/>
        </w:rPr>
        <w:t>a</w:t>
      </w:r>
      <w:r>
        <w:rPr>
          <w:color w:val="000000"/>
          <w:spacing w:val="-3"/>
          <w:sz w:val="28"/>
          <w:szCs w:val="22"/>
        </w:rPr>
        <w:t xml:space="preserve"> </w:t>
      </w:r>
      <w:r>
        <w:rPr>
          <w:i/>
          <w:iCs/>
          <w:color w:val="000000"/>
          <w:spacing w:val="-3"/>
          <w:sz w:val="28"/>
          <w:szCs w:val="22"/>
          <w:lang w:val="en-US"/>
        </w:rPr>
        <w:t>VT</w:t>
      </w:r>
      <w:r>
        <w:rPr>
          <w:i/>
          <w:iCs/>
          <w:color w:val="000000"/>
          <w:spacing w:val="-3"/>
          <w:sz w:val="28"/>
          <w:szCs w:val="22"/>
        </w:rPr>
        <w:t xml:space="preserve">2 </w:t>
      </w:r>
      <w:r>
        <w:rPr>
          <w:color w:val="000000"/>
          <w:spacing w:val="-3"/>
          <w:sz w:val="28"/>
          <w:szCs w:val="22"/>
          <w:lang w:val="uk-UA"/>
        </w:rPr>
        <w:t xml:space="preserve">знаходиться у режимі підсилення під дією </w:t>
      </w:r>
      <w:r>
        <w:rPr>
          <w:i/>
          <w:iCs/>
          <w:color w:val="000000"/>
          <w:spacing w:val="-3"/>
          <w:sz w:val="28"/>
          <w:szCs w:val="22"/>
          <w:lang w:val="en-US"/>
        </w:rPr>
        <w:t>U</w:t>
      </w:r>
      <w:r>
        <w:rPr>
          <w:i/>
          <w:iCs/>
          <w:color w:val="000000"/>
          <w:spacing w:val="-3"/>
          <w:sz w:val="28"/>
          <w:szCs w:val="22"/>
          <w:vertAlign w:val="subscript"/>
          <w:lang w:val="uk-UA"/>
        </w:rPr>
        <w:t>вх2</w:t>
      </w:r>
      <w:r>
        <w:rPr>
          <w:i/>
          <w:iCs/>
          <w:color w:val="000000"/>
          <w:spacing w:val="-3"/>
          <w:sz w:val="28"/>
          <w:szCs w:val="22"/>
        </w:rPr>
        <w:t xml:space="preserve"> </w:t>
      </w:r>
      <w:r>
        <w:rPr>
          <w:color w:val="000000"/>
          <w:spacing w:val="-3"/>
          <w:sz w:val="28"/>
          <w:szCs w:val="22"/>
          <w:lang w:val="uk-UA"/>
        </w:rPr>
        <w:t>Напівхвиля стру</w:t>
      </w:r>
      <w:r>
        <w:rPr>
          <w:color w:val="000000"/>
          <w:spacing w:val="-3"/>
          <w:sz w:val="28"/>
          <w:szCs w:val="22"/>
          <w:lang w:val="uk-UA"/>
        </w:rPr>
        <w:softHyphen/>
        <w:t xml:space="preserve">му, що протікає у колекторному колі </w:t>
      </w:r>
      <w:r>
        <w:rPr>
          <w:i/>
          <w:iCs/>
          <w:color w:val="000000"/>
          <w:spacing w:val="-3"/>
          <w:sz w:val="28"/>
          <w:szCs w:val="22"/>
          <w:lang w:val="en-US"/>
        </w:rPr>
        <w:t>VT</w:t>
      </w:r>
      <w:r>
        <w:rPr>
          <w:i/>
          <w:iCs/>
          <w:color w:val="000000"/>
          <w:spacing w:val="-3"/>
          <w:sz w:val="28"/>
          <w:szCs w:val="22"/>
        </w:rPr>
        <w:t xml:space="preserve">2, </w:t>
      </w:r>
      <w:r>
        <w:rPr>
          <w:color w:val="000000"/>
          <w:spacing w:val="-3"/>
          <w:sz w:val="28"/>
          <w:szCs w:val="22"/>
          <w:lang w:val="uk-UA"/>
        </w:rPr>
        <w:t>має протилежний напрямок</w:t>
      </w:r>
    </w:p>
    <w:p w:rsidR="00CA56C0" w:rsidRPr="005F3AB4" w:rsidRDefault="00CA56C0" w:rsidP="00CA56C0">
      <w:pPr>
        <w:shd w:val="clear" w:color="auto" w:fill="FFFFFF"/>
        <w:ind w:firstLine="540"/>
        <w:jc w:val="both"/>
        <w:rPr>
          <w:color w:val="000000"/>
          <w:spacing w:val="-3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ind w:firstLine="540"/>
        <w:rPr>
          <w:b/>
          <w:bCs/>
          <w:color w:val="000000"/>
          <w:spacing w:val="-1"/>
          <w:sz w:val="28"/>
          <w:szCs w:val="22"/>
          <w:lang w:val="uk-UA"/>
        </w:rPr>
      </w:pPr>
      <w:r>
        <w:rPr>
          <w:b/>
          <w:bCs/>
          <w:color w:val="000000"/>
          <w:spacing w:val="-1"/>
          <w:sz w:val="28"/>
          <w:szCs w:val="22"/>
          <w:lang w:val="uk-UA"/>
        </w:rPr>
        <w:t xml:space="preserve">         </w:t>
      </w:r>
    </w:p>
    <w:p w:rsidR="00CA56C0" w:rsidRDefault="00CA56C0" w:rsidP="00CA56C0">
      <w:pPr>
        <w:shd w:val="clear" w:color="auto" w:fill="FFFFFF"/>
        <w:ind w:firstLine="540"/>
        <w:rPr>
          <w:b/>
          <w:bCs/>
          <w:color w:val="000000"/>
          <w:spacing w:val="-1"/>
          <w:sz w:val="28"/>
          <w:szCs w:val="22"/>
          <w:lang w:val="uk-UA"/>
        </w:rPr>
      </w:pPr>
      <w:r>
        <w:rPr>
          <w:b/>
          <w:bCs/>
          <w:color w:val="000000"/>
          <w:spacing w:val="-1"/>
          <w:sz w:val="28"/>
          <w:szCs w:val="22"/>
          <w:lang w:val="uk-UA"/>
        </w:rPr>
        <w:t>6.3 Безтрансформаторні</w:t>
      </w:r>
      <w:r>
        <w:rPr>
          <w:color w:val="000000"/>
          <w:spacing w:val="-1"/>
          <w:sz w:val="28"/>
          <w:szCs w:val="22"/>
          <w:lang w:val="uk-UA"/>
        </w:rPr>
        <w:t xml:space="preserve"> </w:t>
      </w:r>
      <w:r>
        <w:rPr>
          <w:b/>
          <w:bCs/>
          <w:color w:val="000000"/>
          <w:spacing w:val="-1"/>
          <w:sz w:val="28"/>
          <w:szCs w:val="22"/>
          <w:lang w:val="uk-UA"/>
        </w:rPr>
        <w:t>вихідні каскади підсилення</w:t>
      </w:r>
    </w:p>
    <w:p w:rsidR="00CA56C0" w:rsidRDefault="00CA56C0" w:rsidP="00CA56C0">
      <w:pPr>
        <w:shd w:val="clear" w:color="auto" w:fill="FFFFFF"/>
        <w:ind w:left="708"/>
        <w:rPr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both"/>
        <w:rPr>
          <w:color w:val="000000"/>
          <w:spacing w:val="-3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both"/>
        <w:rPr>
          <w:color w:val="000000"/>
          <w:spacing w:val="-1"/>
          <w:sz w:val="28"/>
          <w:szCs w:val="22"/>
          <w:lang w:val="uk-UA"/>
        </w:rPr>
      </w:pPr>
      <w:r>
        <w:rPr>
          <w:color w:val="000000"/>
          <w:spacing w:val="-3"/>
          <w:sz w:val="28"/>
          <w:szCs w:val="22"/>
          <w:lang w:val="uk-UA"/>
        </w:rPr>
        <w:t xml:space="preserve"> Безтрансформаторні вихідні каскади підсилення якнайширше вико</w:t>
      </w:r>
      <w:r>
        <w:rPr>
          <w:color w:val="000000"/>
          <w:spacing w:val="-3"/>
          <w:sz w:val="28"/>
          <w:szCs w:val="22"/>
          <w:lang w:val="uk-UA"/>
        </w:rPr>
        <w:softHyphen/>
      </w:r>
      <w:r>
        <w:rPr>
          <w:color w:val="000000"/>
          <w:spacing w:val="-2"/>
          <w:sz w:val="28"/>
          <w:szCs w:val="22"/>
          <w:lang w:val="uk-UA"/>
        </w:rPr>
        <w:t xml:space="preserve">ристовують як у складі ІМС, так і в дискретному виконанні. Схему </w:t>
      </w:r>
      <w:r>
        <w:rPr>
          <w:color w:val="000000"/>
          <w:spacing w:val="-5"/>
          <w:sz w:val="28"/>
          <w:szCs w:val="22"/>
          <w:lang w:val="uk-UA"/>
        </w:rPr>
        <w:t xml:space="preserve">такого каскаду, виконану на однотипних транзисторах </w:t>
      </w:r>
      <w:r>
        <w:rPr>
          <w:i/>
          <w:iCs/>
          <w:color w:val="000000"/>
          <w:spacing w:val="-5"/>
          <w:sz w:val="28"/>
          <w:szCs w:val="22"/>
          <w:lang w:val="uk-UA"/>
        </w:rPr>
        <w:t xml:space="preserve">п-р-п </w:t>
      </w:r>
      <w:r>
        <w:rPr>
          <w:color w:val="000000"/>
          <w:spacing w:val="-5"/>
          <w:sz w:val="28"/>
          <w:szCs w:val="22"/>
          <w:lang w:val="uk-UA"/>
        </w:rPr>
        <w:t>типу, наве</w:t>
      </w:r>
      <w:r>
        <w:rPr>
          <w:color w:val="000000"/>
          <w:spacing w:val="-5"/>
          <w:sz w:val="28"/>
          <w:szCs w:val="22"/>
          <w:lang w:val="uk-UA"/>
        </w:rPr>
        <w:softHyphen/>
      </w:r>
      <w:r>
        <w:rPr>
          <w:color w:val="000000"/>
          <w:spacing w:val="-1"/>
          <w:sz w:val="28"/>
          <w:szCs w:val="22"/>
          <w:lang w:val="uk-UA"/>
        </w:rPr>
        <w:t>дено на мал. 6.8</w:t>
      </w:r>
      <w:r>
        <w:rPr>
          <w:color w:val="000000"/>
          <w:spacing w:val="-1"/>
          <w:sz w:val="28"/>
          <w:szCs w:val="22"/>
        </w:rPr>
        <w:t>.</w:t>
      </w:r>
    </w:p>
    <w:p w:rsidR="00CA56C0" w:rsidRPr="00247FA4" w:rsidRDefault="00CA56C0" w:rsidP="00CA56C0">
      <w:pPr>
        <w:shd w:val="clear" w:color="auto" w:fill="FFFFFF"/>
        <w:ind w:firstLine="540"/>
        <w:jc w:val="both"/>
        <w:rPr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182"/>
        <w:ind w:firstLine="540"/>
        <w:jc w:val="both"/>
        <w:rPr>
          <w:color w:val="000000"/>
          <w:spacing w:val="-2"/>
          <w:sz w:val="28"/>
          <w:szCs w:val="22"/>
        </w:rPr>
      </w:pPr>
      <w:r>
        <w:rPr>
          <w:noProof/>
          <w:sz w:val="28"/>
        </w:rPr>
        <w:drawing>
          <wp:anchor distT="0" distB="0" distL="0" distR="180340" simplePos="0" relativeHeight="251700224" behindDoc="1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268605</wp:posOffset>
            </wp:positionV>
            <wp:extent cx="2182495" cy="1645920"/>
            <wp:effectExtent l="0" t="0" r="8255" b="0"/>
            <wp:wrapSquare wrapText="bothSides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lum bright="-36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164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spacing w:before="182"/>
        <w:ind w:firstLine="540"/>
        <w:jc w:val="both"/>
        <w:rPr>
          <w:color w:val="000000"/>
          <w:spacing w:val="-2"/>
          <w:sz w:val="28"/>
          <w:szCs w:val="22"/>
        </w:rPr>
      </w:pPr>
    </w:p>
    <w:p w:rsidR="00CA56C0" w:rsidRDefault="00CA56C0" w:rsidP="00CA56C0">
      <w:pPr>
        <w:shd w:val="clear" w:color="auto" w:fill="FFFFFF"/>
        <w:spacing w:before="182"/>
        <w:ind w:firstLine="540"/>
        <w:jc w:val="center"/>
        <w:rPr>
          <w:color w:val="000000"/>
          <w:spacing w:val="-2"/>
          <w:sz w:val="28"/>
          <w:szCs w:val="22"/>
        </w:rPr>
      </w:pPr>
    </w:p>
    <w:p w:rsidR="00CA56C0" w:rsidRDefault="00CA56C0" w:rsidP="00CA56C0">
      <w:pPr>
        <w:shd w:val="clear" w:color="auto" w:fill="FFFFFF"/>
        <w:spacing w:before="182"/>
        <w:ind w:firstLine="540"/>
        <w:jc w:val="both"/>
        <w:rPr>
          <w:color w:val="000000"/>
          <w:spacing w:val="-2"/>
          <w:sz w:val="28"/>
          <w:szCs w:val="22"/>
        </w:rPr>
      </w:pPr>
    </w:p>
    <w:p w:rsidR="00CA56C0" w:rsidRDefault="00CA56C0" w:rsidP="00CA56C0">
      <w:pPr>
        <w:shd w:val="clear" w:color="auto" w:fill="FFFFFF"/>
        <w:spacing w:before="182"/>
        <w:ind w:firstLine="540"/>
        <w:jc w:val="both"/>
        <w:rPr>
          <w:color w:val="000000"/>
          <w:spacing w:val="-2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182"/>
        <w:ind w:firstLine="540"/>
        <w:jc w:val="both"/>
        <w:rPr>
          <w:color w:val="000000"/>
          <w:spacing w:val="-2"/>
          <w:sz w:val="28"/>
          <w:szCs w:val="22"/>
          <w:lang w:val="uk-UA"/>
        </w:rPr>
      </w:pPr>
    </w:p>
    <w:p w:rsidR="00CA56C0" w:rsidRDefault="00CA56C0" w:rsidP="00CA56C0">
      <w:pPr>
        <w:ind w:right="7248" w:firstLine="540"/>
        <w:jc w:val="both"/>
        <w:rPr>
          <w:i/>
          <w:color w:val="000000"/>
          <w:spacing w:val="-3"/>
          <w:sz w:val="28"/>
          <w:szCs w:val="28"/>
          <w:lang w:val="uk-UA"/>
        </w:rPr>
      </w:pPr>
    </w:p>
    <w:p w:rsidR="00CA56C0" w:rsidRDefault="00CA56C0" w:rsidP="00CA56C0">
      <w:pPr>
        <w:tabs>
          <w:tab w:val="left" w:pos="10080"/>
        </w:tabs>
        <w:ind w:right="3" w:firstLine="540"/>
        <w:jc w:val="both"/>
        <w:rPr>
          <w:i/>
          <w:color w:val="000000"/>
          <w:spacing w:val="-3"/>
          <w:sz w:val="28"/>
          <w:szCs w:val="28"/>
          <w:lang w:val="uk-UA"/>
        </w:rPr>
      </w:pPr>
      <w:r>
        <w:rPr>
          <w:i/>
          <w:color w:val="000000"/>
          <w:spacing w:val="-3"/>
          <w:sz w:val="28"/>
          <w:szCs w:val="28"/>
          <w:lang w:val="uk-UA"/>
        </w:rPr>
        <w:t xml:space="preserve">                             </w:t>
      </w:r>
    </w:p>
    <w:p w:rsidR="00CA56C0" w:rsidRDefault="00CA56C0" w:rsidP="00CA56C0">
      <w:pPr>
        <w:tabs>
          <w:tab w:val="left" w:pos="10080"/>
        </w:tabs>
        <w:ind w:right="3" w:firstLine="540"/>
        <w:rPr>
          <w:i/>
          <w:color w:val="000000"/>
          <w:spacing w:val="-3"/>
          <w:sz w:val="28"/>
          <w:szCs w:val="28"/>
          <w:lang w:val="uk-UA"/>
        </w:rPr>
      </w:pPr>
      <w:r>
        <w:rPr>
          <w:i/>
          <w:color w:val="000000"/>
          <w:spacing w:val="-3"/>
          <w:sz w:val="28"/>
          <w:szCs w:val="28"/>
          <w:lang w:val="uk-UA"/>
        </w:rPr>
        <w:t xml:space="preserve">                            Мал.6.8  </w:t>
      </w:r>
      <w:r w:rsidRPr="00FF1501">
        <w:rPr>
          <w:i/>
          <w:color w:val="000000"/>
          <w:spacing w:val="-3"/>
          <w:sz w:val="28"/>
          <w:szCs w:val="28"/>
          <w:lang w:val="uk-UA"/>
        </w:rPr>
        <w:t>Безтрансформаторний</w:t>
      </w:r>
      <w:r>
        <w:rPr>
          <w:i/>
          <w:color w:val="000000"/>
          <w:spacing w:val="-3"/>
          <w:sz w:val="28"/>
          <w:szCs w:val="28"/>
          <w:lang w:val="uk-UA"/>
        </w:rPr>
        <w:t xml:space="preserve"> </w:t>
      </w:r>
      <w:r w:rsidRPr="00FF1501">
        <w:rPr>
          <w:i/>
          <w:color w:val="000000"/>
          <w:spacing w:val="-3"/>
          <w:sz w:val="28"/>
          <w:szCs w:val="28"/>
          <w:lang w:val="uk-UA"/>
        </w:rPr>
        <w:t xml:space="preserve"> каскад</w:t>
      </w:r>
    </w:p>
    <w:p w:rsidR="00CA56C0" w:rsidRPr="005F3AB4" w:rsidRDefault="00CA56C0" w:rsidP="00CA56C0">
      <w:pPr>
        <w:tabs>
          <w:tab w:val="left" w:pos="10080"/>
        </w:tabs>
        <w:ind w:right="3" w:firstLine="540"/>
        <w:jc w:val="both"/>
        <w:rPr>
          <w:i/>
          <w:color w:val="000000"/>
          <w:spacing w:val="-3"/>
          <w:sz w:val="28"/>
          <w:szCs w:val="28"/>
          <w:lang w:val="uk-UA"/>
        </w:rPr>
      </w:pPr>
    </w:p>
    <w:p w:rsidR="00CA56C0" w:rsidRPr="005F3AB4" w:rsidRDefault="00CA56C0" w:rsidP="00CA56C0">
      <w:pPr>
        <w:shd w:val="clear" w:color="auto" w:fill="FFFFFF"/>
        <w:spacing w:before="182"/>
        <w:ind w:firstLine="540"/>
        <w:jc w:val="both"/>
        <w:rPr>
          <w:color w:val="000000"/>
          <w:spacing w:val="4"/>
          <w:sz w:val="28"/>
          <w:szCs w:val="22"/>
        </w:rPr>
      </w:pPr>
      <w:r>
        <w:rPr>
          <w:color w:val="000000"/>
          <w:spacing w:val="-2"/>
          <w:sz w:val="28"/>
          <w:szCs w:val="22"/>
          <w:lang w:val="uk-UA"/>
        </w:rPr>
        <w:t xml:space="preserve">Транзистор </w:t>
      </w:r>
      <w:r>
        <w:rPr>
          <w:i/>
          <w:iCs/>
          <w:color w:val="000000"/>
          <w:spacing w:val="-2"/>
          <w:sz w:val="28"/>
          <w:szCs w:val="22"/>
          <w:lang w:val="en-US"/>
        </w:rPr>
        <w:t>VT</w:t>
      </w:r>
      <w:r>
        <w:rPr>
          <w:i/>
          <w:iCs/>
          <w:color w:val="000000"/>
          <w:spacing w:val="-2"/>
          <w:sz w:val="28"/>
          <w:szCs w:val="22"/>
          <w:lang w:val="uk-UA"/>
        </w:rPr>
        <w:t xml:space="preserve">2 </w:t>
      </w:r>
      <w:r>
        <w:rPr>
          <w:color w:val="000000"/>
          <w:spacing w:val="-2"/>
          <w:sz w:val="28"/>
          <w:szCs w:val="22"/>
          <w:lang w:val="uk-UA"/>
        </w:rPr>
        <w:t>і наван</w:t>
      </w:r>
      <w:r>
        <w:rPr>
          <w:color w:val="000000"/>
          <w:spacing w:val="-2"/>
          <w:sz w:val="28"/>
          <w:szCs w:val="22"/>
          <w:lang w:val="uk-UA"/>
        </w:rPr>
        <w:softHyphen/>
      </w:r>
      <w:r>
        <w:rPr>
          <w:color w:val="000000"/>
          <w:spacing w:val="-5"/>
          <w:sz w:val="28"/>
          <w:szCs w:val="22"/>
          <w:lang w:val="uk-UA"/>
        </w:rPr>
        <w:t xml:space="preserve">таження </w:t>
      </w:r>
      <w:r>
        <w:rPr>
          <w:i/>
          <w:iCs/>
          <w:smallCaps/>
          <w:color w:val="000000"/>
          <w:spacing w:val="-5"/>
          <w:sz w:val="28"/>
          <w:szCs w:val="22"/>
          <w:lang w:val="en-US"/>
        </w:rPr>
        <w:t>R</w:t>
      </w:r>
      <w:r>
        <w:rPr>
          <w:i/>
          <w:iCs/>
          <w:smallCaps/>
          <w:color w:val="000000"/>
          <w:spacing w:val="-5"/>
          <w:sz w:val="28"/>
          <w:szCs w:val="22"/>
          <w:vertAlign w:val="subscript"/>
          <w:lang w:val="en-US"/>
        </w:rPr>
        <w:t>h</w:t>
      </w:r>
      <w:r>
        <w:rPr>
          <w:i/>
          <w:iCs/>
          <w:smallCaps/>
          <w:color w:val="000000"/>
          <w:spacing w:val="-5"/>
          <w:sz w:val="28"/>
          <w:szCs w:val="22"/>
          <w:lang w:val="uk-UA"/>
        </w:rPr>
        <w:t xml:space="preserve"> </w:t>
      </w:r>
      <w:r>
        <w:rPr>
          <w:color w:val="000000"/>
          <w:spacing w:val="-5"/>
          <w:sz w:val="28"/>
          <w:szCs w:val="22"/>
          <w:lang w:val="uk-UA"/>
        </w:rPr>
        <w:t>утворюють кас</w:t>
      </w:r>
      <w:r>
        <w:rPr>
          <w:color w:val="000000"/>
          <w:spacing w:val="-5"/>
          <w:sz w:val="28"/>
          <w:szCs w:val="22"/>
          <w:lang w:val="uk-UA"/>
        </w:rPr>
        <w:softHyphen/>
      </w:r>
      <w:r>
        <w:rPr>
          <w:color w:val="000000"/>
          <w:spacing w:val="4"/>
          <w:sz w:val="28"/>
          <w:szCs w:val="22"/>
          <w:lang w:val="uk-UA"/>
        </w:rPr>
        <w:t xml:space="preserve">кад з СК, </w:t>
      </w:r>
      <w:r>
        <w:rPr>
          <w:color w:val="000000"/>
          <w:spacing w:val="4"/>
          <w:sz w:val="28"/>
          <w:szCs w:val="22"/>
          <w:lang w:val="en-US"/>
        </w:rPr>
        <w:t>a</w:t>
      </w:r>
      <w:r>
        <w:rPr>
          <w:color w:val="000000"/>
          <w:spacing w:val="4"/>
          <w:sz w:val="28"/>
          <w:szCs w:val="22"/>
          <w:lang w:val="uk-UA"/>
        </w:rPr>
        <w:t xml:space="preserve"> </w:t>
      </w:r>
      <w:r>
        <w:rPr>
          <w:i/>
          <w:iCs/>
          <w:color w:val="000000"/>
          <w:spacing w:val="4"/>
          <w:sz w:val="28"/>
          <w:szCs w:val="22"/>
          <w:lang w:val="en-US"/>
        </w:rPr>
        <w:t>VT</w:t>
      </w:r>
      <w:r>
        <w:rPr>
          <w:i/>
          <w:iCs/>
          <w:color w:val="000000"/>
          <w:spacing w:val="4"/>
          <w:sz w:val="28"/>
          <w:szCs w:val="22"/>
          <w:lang w:val="uk-UA"/>
        </w:rPr>
        <w:t xml:space="preserve">3 </w:t>
      </w:r>
      <w:r>
        <w:rPr>
          <w:color w:val="000000"/>
          <w:spacing w:val="4"/>
          <w:sz w:val="28"/>
          <w:szCs w:val="22"/>
          <w:lang w:val="uk-UA"/>
        </w:rPr>
        <w:t xml:space="preserve">і </w:t>
      </w:r>
      <w:r>
        <w:rPr>
          <w:i/>
          <w:iCs/>
          <w:smallCaps/>
          <w:color w:val="000000"/>
          <w:spacing w:val="4"/>
          <w:sz w:val="28"/>
          <w:szCs w:val="22"/>
          <w:lang w:val="en-US"/>
        </w:rPr>
        <w:t>R</w:t>
      </w:r>
      <w:r>
        <w:rPr>
          <w:i/>
          <w:iCs/>
          <w:smallCaps/>
          <w:color w:val="000000"/>
          <w:spacing w:val="4"/>
          <w:sz w:val="28"/>
          <w:szCs w:val="22"/>
          <w:vertAlign w:val="subscript"/>
          <w:lang w:val="en-US"/>
        </w:rPr>
        <w:t>h</w:t>
      </w:r>
      <w:r>
        <w:rPr>
          <w:i/>
          <w:iCs/>
          <w:smallCaps/>
          <w:color w:val="000000"/>
          <w:spacing w:val="4"/>
          <w:sz w:val="28"/>
          <w:szCs w:val="22"/>
          <w:lang w:val="uk-UA"/>
        </w:rPr>
        <w:t xml:space="preserve"> </w:t>
      </w:r>
      <w:r>
        <w:rPr>
          <w:i/>
          <w:iCs/>
          <w:color w:val="000000"/>
          <w:spacing w:val="4"/>
          <w:sz w:val="28"/>
          <w:szCs w:val="22"/>
          <w:lang w:val="uk-UA"/>
        </w:rPr>
        <w:t xml:space="preserve">- </w:t>
      </w:r>
      <w:r>
        <w:rPr>
          <w:color w:val="000000"/>
          <w:spacing w:val="4"/>
          <w:sz w:val="28"/>
          <w:szCs w:val="22"/>
          <w:lang w:val="uk-UA"/>
        </w:rPr>
        <w:t>кас</w:t>
      </w:r>
      <w:r>
        <w:rPr>
          <w:color w:val="000000"/>
          <w:spacing w:val="4"/>
          <w:sz w:val="28"/>
          <w:szCs w:val="22"/>
          <w:lang w:val="uk-UA"/>
        </w:rPr>
        <w:softHyphen/>
      </w:r>
      <w:r>
        <w:rPr>
          <w:color w:val="000000"/>
          <w:spacing w:val="19"/>
          <w:sz w:val="28"/>
          <w:szCs w:val="22"/>
          <w:lang w:val="uk-UA"/>
        </w:rPr>
        <w:t xml:space="preserve">кад з СЕ. Сигнали, що </w:t>
      </w:r>
      <w:r>
        <w:rPr>
          <w:color w:val="000000"/>
          <w:spacing w:val="4"/>
          <w:sz w:val="28"/>
          <w:szCs w:val="22"/>
          <w:lang w:val="uk-UA"/>
        </w:rPr>
        <w:t xml:space="preserve">підсилюються, надходять </w:t>
      </w:r>
      <w:r>
        <w:rPr>
          <w:color w:val="000000"/>
          <w:spacing w:val="-3"/>
          <w:sz w:val="28"/>
          <w:szCs w:val="22"/>
          <w:lang w:val="uk-UA"/>
        </w:rPr>
        <w:t xml:space="preserve">на входи транзисторів </w:t>
      </w:r>
      <w:r>
        <w:rPr>
          <w:i/>
          <w:iCs/>
          <w:color w:val="000000"/>
          <w:spacing w:val="-3"/>
          <w:sz w:val="28"/>
          <w:szCs w:val="22"/>
          <w:lang w:val="en-US"/>
        </w:rPr>
        <w:t>VT</w:t>
      </w:r>
      <w:r>
        <w:rPr>
          <w:i/>
          <w:iCs/>
          <w:color w:val="000000"/>
          <w:spacing w:val="-3"/>
          <w:sz w:val="28"/>
          <w:szCs w:val="22"/>
          <w:lang w:val="uk-UA"/>
        </w:rPr>
        <w:t xml:space="preserve">2, </w:t>
      </w:r>
      <w:r>
        <w:rPr>
          <w:i/>
          <w:iCs/>
          <w:color w:val="000000"/>
          <w:spacing w:val="-4"/>
          <w:sz w:val="28"/>
          <w:szCs w:val="22"/>
          <w:lang w:val="en-US"/>
        </w:rPr>
        <w:t>VT</w:t>
      </w:r>
      <w:r>
        <w:rPr>
          <w:i/>
          <w:iCs/>
          <w:color w:val="000000"/>
          <w:spacing w:val="-4"/>
          <w:sz w:val="28"/>
          <w:szCs w:val="22"/>
          <w:lang w:val="uk-UA"/>
        </w:rPr>
        <w:t xml:space="preserve">3 </w:t>
      </w:r>
      <w:r>
        <w:rPr>
          <w:color w:val="000000"/>
          <w:spacing w:val="-4"/>
          <w:sz w:val="28"/>
          <w:szCs w:val="22"/>
          <w:lang w:val="uk-UA"/>
        </w:rPr>
        <w:t xml:space="preserve">із зміщенням за фазою </w:t>
      </w:r>
      <w:r>
        <w:rPr>
          <w:color w:val="000000"/>
          <w:spacing w:val="-3"/>
          <w:sz w:val="28"/>
          <w:szCs w:val="22"/>
          <w:lang w:val="uk-UA"/>
        </w:rPr>
        <w:t xml:space="preserve">на 180 ел. град.: одержання </w:t>
      </w:r>
      <w:r>
        <w:rPr>
          <w:color w:val="000000"/>
          <w:spacing w:val="4"/>
          <w:sz w:val="28"/>
          <w:szCs w:val="22"/>
          <w:lang w:val="uk-UA"/>
        </w:rPr>
        <w:t xml:space="preserve">двох протифазних напруг </w:t>
      </w:r>
      <w:r>
        <w:rPr>
          <w:color w:val="000000"/>
          <w:spacing w:val="2"/>
          <w:sz w:val="28"/>
          <w:szCs w:val="22"/>
          <w:lang w:val="uk-UA"/>
        </w:rPr>
        <w:t xml:space="preserve">забезпечує фазоінверсний </w:t>
      </w:r>
      <w:r>
        <w:rPr>
          <w:color w:val="000000"/>
          <w:spacing w:val="-2"/>
          <w:sz w:val="28"/>
          <w:szCs w:val="22"/>
          <w:lang w:val="uk-UA"/>
        </w:rPr>
        <w:t xml:space="preserve">каскад на транзисторі </w:t>
      </w:r>
      <w:r>
        <w:rPr>
          <w:i/>
          <w:iCs/>
          <w:color w:val="000000"/>
          <w:spacing w:val="-2"/>
          <w:sz w:val="28"/>
          <w:szCs w:val="22"/>
          <w:lang w:val="en-US"/>
        </w:rPr>
        <w:t>VT</w:t>
      </w:r>
      <w:r>
        <w:rPr>
          <w:i/>
          <w:iCs/>
          <w:color w:val="000000"/>
          <w:spacing w:val="-2"/>
          <w:sz w:val="28"/>
          <w:szCs w:val="22"/>
          <w:lang w:val="uk-UA"/>
        </w:rPr>
        <w:t xml:space="preserve">2. </w:t>
      </w:r>
      <w:r>
        <w:rPr>
          <w:color w:val="000000"/>
          <w:spacing w:val="-3"/>
          <w:sz w:val="28"/>
          <w:szCs w:val="22"/>
          <w:lang w:val="uk-UA"/>
        </w:rPr>
        <w:t xml:space="preserve">   Транзистори </w:t>
      </w:r>
      <w:r>
        <w:rPr>
          <w:i/>
          <w:iCs/>
          <w:color w:val="000000"/>
          <w:spacing w:val="-3"/>
          <w:sz w:val="28"/>
          <w:szCs w:val="22"/>
          <w:lang w:val="en-US"/>
        </w:rPr>
        <w:t>VT</w:t>
      </w:r>
      <w:r>
        <w:rPr>
          <w:i/>
          <w:iCs/>
          <w:color w:val="000000"/>
          <w:spacing w:val="-3"/>
          <w:sz w:val="28"/>
          <w:szCs w:val="22"/>
          <w:lang w:val="uk-UA"/>
        </w:rPr>
        <w:t xml:space="preserve">2 </w:t>
      </w:r>
      <w:r>
        <w:rPr>
          <w:color w:val="000000"/>
          <w:spacing w:val="-3"/>
          <w:sz w:val="28"/>
          <w:szCs w:val="22"/>
          <w:lang w:val="uk-UA"/>
        </w:rPr>
        <w:t xml:space="preserve">і </w:t>
      </w:r>
      <w:r>
        <w:rPr>
          <w:i/>
          <w:iCs/>
          <w:color w:val="000000"/>
          <w:spacing w:val="-3"/>
          <w:sz w:val="28"/>
          <w:szCs w:val="22"/>
          <w:lang w:val="en-US"/>
        </w:rPr>
        <w:t>VT</w:t>
      </w:r>
      <w:r>
        <w:rPr>
          <w:i/>
          <w:iCs/>
          <w:color w:val="000000"/>
          <w:spacing w:val="-3"/>
          <w:sz w:val="28"/>
          <w:szCs w:val="22"/>
          <w:lang w:val="uk-UA"/>
        </w:rPr>
        <w:t xml:space="preserve">3 </w:t>
      </w:r>
      <w:r>
        <w:rPr>
          <w:color w:val="000000"/>
          <w:spacing w:val="-3"/>
          <w:sz w:val="28"/>
          <w:szCs w:val="22"/>
          <w:lang w:val="uk-UA"/>
        </w:rPr>
        <w:t xml:space="preserve">поперемінно відкриваються </w:t>
      </w:r>
      <w:r>
        <w:rPr>
          <w:color w:val="000000"/>
          <w:spacing w:val="-1"/>
          <w:sz w:val="28"/>
          <w:szCs w:val="22"/>
          <w:lang w:val="uk-UA"/>
        </w:rPr>
        <w:t xml:space="preserve">позитивними півперіодами, зумовлюючи протікання в навантаженні </w:t>
      </w:r>
      <w:r>
        <w:rPr>
          <w:color w:val="000000"/>
          <w:spacing w:val="-5"/>
          <w:sz w:val="28"/>
          <w:szCs w:val="22"/>
          <w:lang w:val="uk-UA"/>
        </w:rPr>
        <w:t xml:space="preserve">змінного струму. </w:t>
      </w:r>
      <w:r>
        <w:rPr>
          <w:color w:val="000000"/>
          <w:spacing w:val="-3"/>
          <w:sz w:val="28"/>
          <w:szCs w:val="22"/>
          <w:lang w:val="uk-UA"/>
        </w:rPr>
        <w:t xml:space="preserve">Живлення такого каскаду можливе і від однополярного джерела. У </w:t>
      </w:r>
      <w:r>
        <w:rPr>
          <w:color w:val="000000"/>
          <w:spacing w:val="-2"/>
          <w:sz w:val="28"/>
          <w:szCs w:val="22"/>
          <w:lang w:val="uk-UA"/>
        </w:rPr>
        <w:t>такому випадку навантаження підмикається  через конденсатор вели</w:t>
      </w:r>
      <w:r>
        <w:rPr>
          <w:color w:val="000000"/>
          <w:spacing w:val="-2"/>
          <w:sz w:val="28"/>
          <w:szCs w:val="22"/>
          <w:lang w:val="uk-UA"/>
        </w:rPr>
        <w:softHyphen/>
      </w:r>
      <w:r>
        <w:rPr>
          <w:color w:val="000000"/>
          <w:spacing w:val="-6"/>
          <w:sz w:val="28"/>
          <w:szCs w:val="22"/>
          <w:lang w:val="uk-UA"/>
        </w:rPr>
        <w:t>кої ємності.</w:t>
      </w:r>
      <w:r>
        <w:rPr>
          <w:color w:val="000000"/>
          <w:spacing w:val="-3"/>
          <w:sz w:val="28"/>
          <w:szCs w:val="22"/>
          <w:lang w:val="uk-UA"/>
        </w:rPr>
        <w:t xml:space="preserve">     </w:t>
      </w:r>
    </w:p>
    <w:p w:rsidR="00CA56C0" w:rsidRDefault="00CA56C0" w:rsidP="00CA56C0">
      <w:pPr>
        <w:shd w:val="clear" w:color="auto" w:fill="FFFFFF"/>
        <w:ind w:right="10" w:firstLine="540"/>
        <w:jc w:val="both"/>
        <w:rPr>
          <w:color w:val="000000"/>
          <w:spacing w:val="2"/>
          <w:sz w:val="28"/>
          <w:szCs w:val="22"/>
          <w:lang w:val="uk-UA"/>
        </w:rPr>
      </w:pPr>
      <w:r>
        <w:rPr>
          <w:color w:val="000000"/>
          <w:spacing w:val="-4"/>
          <w:sz w:val="28"/>
          <w:szCs w:val="22"/>
          <w:lang w:val="uk-UA"/>
        </w:rPr>
        <w:t>Останнім часом широко використовують каскади підсилення, побу</w:t>
      </w:r>
      <w:r>
        <w:rPr>
          <w:color w:val="000000"/>
          <w:spacing w:val="-4"/>
          <w:sz w:val="28"/>
          <w:szCs w:val="22"/>
          <w:lang w:val="uk-UA"/>
        </w:rPr>
        <w:softHyphen/>
        <w:t xml:space="preserve">довані на транзисторах різного типу провідності </w:t>
      </w:r>
      <w:r>
        <w:rPr>
          <w:color w:val="000000"/>
          <w:spacing w:val="-4"/>
          <w:sz w:val="28"/>
          <w:szCs w:val="22"/>
        </w:rPr>
        <w:t xml:space="preserve">- </w:t>
      </w:r>
      <w:r>
        <w:rPr>
          <w:color w:val="000000"/>
          <w:spacing w:val="-4"/>
          <w:sz w:val="28"/>
          <w:szCs w:val="22"/>
          <w:lang w:val="uk-UA"/>
        </w:rPr>
        <w:t xml:space="preserve">на комплементарних </w:t>
      </w:r>
      <w:r>
        <w:rPr>
          <w:color w:val="000000"/>
          <w:spacing w:val="2"/>
          <w:sz w:val="28"/>
          <w:szCs w:val="22"/>
          <w:lang w:val="uk-UA"/>
        </w:rPr>
        <w:t>парах транзисторів.</w:t>
      </w:r>
    </w:p>
    <w:p w:rsidR="00CA56C0" w:rsidRDefault="00CA56C0" w:rsidP="00CA56C0">
      <w:pPr>
        <w:shd w:val="clear" w:color="auto" w:fill="FFFFFF"/>
        <w:ind w:right="10" w:firstLine="540"/>
        <w:jc w:val="both"/>
        <w:rPr>
          <w:color w:val="000000"/>
          <w:spacing w:val="2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ind w:right="10" w:firstLine="540"/>
        <w:jc w:val="both"/>
        <w:rPr>
          <w:color w:val="000000"/>
          <w:spacing w:val="2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ind w:right="10" w:firstLine="540"/>
        <w:jc w:val="both"/>
        <w:rPr>
          <w:color w:val="000000"/>
          <w:spacing w:val="2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ind w:right="10" w:firstLine="540"/>
        <w:jc w:val="both"/>
        <w:rPr>
          <w:color w:val="000000"/>
          <w:spacing w:val="2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ind w:right="10" w:firstLine="540"/>
        <w:jc w:val="both"/>
        <w:rPr>
          <w:color w:val="000000"/>
          <w:spacing w:val="2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ind w:right="10" w:firstLine="540"/>
        <w:jc w:val="both"/>
        <w:rPr>
          <w:color w:val="000000"/>
          <w:spacing w:val="2"/>
          <w:sz w:val="28"/>
          <w:szCs w:val="22"/>
          <w:lang w:val="uk-UA"/>
        </w:rPr>
      </w:pPr>
      <w:r>
        <w:rPr>
          <w:noProof/>
          <w:sz w:val="28"/>
        </w:rPr>
        <w:lastRenderedPageBreak/>
        <w:drawing>
          <wp:anchor distT="0" distB="0" distL="0" distR="0" simplePos="0" relativeHeight="251701248" behindDoc="1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24130</wp:posOffset>
            </wp:positionV>
            <wp:extent cx="2060575" cy="1615440"/>
            <wp:effectExtent l="0" t="0" r="0" b="3810"/>
            <wp:wrapTight wrapText="bothSides">
              <wp:wrapPolygon edited="0">
                <wp:start x="0" y="0"/>
                <wp:lineTo x="0" y="21396"/>
                <wp:lineTo x="21367" y="21396"/>
                <wp:lineTo x="21367" y="0"/>
                <wp:lineTo x="0" y="0"/>
              </wp:wrapPolygon>
            </wp:wrapTight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lum bright="-48000" contrast="7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575" cy="1615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ind w:firstLine="540"/>
        <w:jc w:val="both"/>
        <w:rPr>
          <w:i/>
          <w:color w:val="000000"/>
          <w:spacing w:val="-7"/>
          <w:sz w:val="28"/>
          <w:szCs w:val="22"/>
          <w:lang w:val="uk-UA"/>
        </w:rPr>
      </w:pPr>
    </w:p>
    <w:p w:rsidR="00CA56C0" w:rsidRDefault="00CA56C0" w:rsidP="00CA56C0">
      <w:pPr>
        <w:ind w:firstLine="540"/>
        <w:jc w:val="both"/>
        <w:rPr>
          <w:i/>
          <w:color w:val="000000"/>
          <w:spacing w:val="-7"/>
          <w:sz w:val="28"/>
          <w:szCs w:val="22"/>
          <w:lang w:val="uk-UA"/>
        </w:rPr>
      </w:pPr>
    </w:p>
    <w:p w:rsidR="00CA56C0" w:rsidRDefault="00CA56C0" w:rsidP="00CA56C0">
      <w:pPr>
        <w:ind w:firstLine="540"/>
        <w:jc w:val="both"/>
        <w:rPr>
          <w:i/>
          <w:color w:val="000000"/>
          <w:spacing w:val="-7"/>
          <w:sz w:val="28"/>
          <w:szCs w:val="22"/>
          <w:lang w:val="uk-UA"/>
        </w:rPr>
      </w:pPr>
    </w:p>
    <w:p w:rsidR="00CA56C0" w:rsidRDefault="00CA56C0" w:rsidP="00CA56C0">
      <w:pPr>
        <w:ind w:firstLine="540"/>
        <w:jc w:val="both"/>
        <w:rPr>
          <w:i/>
          <w:color w:val="000000"/>
          <w:spacing w:val="-7"/>
          <w:sz w:val="28"/>
          <w:szCs w:val="22"/>
          <w:lang w:val="uk-UA"/>
        </w:rPr>
      </w:pPr>
    </w:p>
    <w:p w:rsidR="00CA56C0" w:rsidRDefault="00CA56C0" w:rsidP="00CA56C0">
      <w:pPr>
        <w:ind w:firstLine="540"/>
        <w:jc w:val="both"/>
        <w:rPr>
          <w:i/>
          <w:color w:val="000000"/>
          <w:spacing w:val="-7"/>
          <w:sz w:val="28"/>
          <w:szCs w:val="22"/>
          <w:lang w:val="uk-UA"/>
        </w:rPr>
      </w:pPr>
    </w:p>
    <w:p w:rsidR="00CA56C0" w:rsidRDefault="00CA56C0" w:rsidP="00CA56C0">
      <w:pPr>
        <w:ind w:firstLine="540"/>
        <w:jc w:val="both"/>
        <w:rPr>
          <w:i/>
          <w:color w:val="000000"/>
          <w:spacing w:val="-7"/>
          <w:sz w:val="28"/>
          <w:szCs w:val="22"/>
          <w:lang w:val="uk-UA"/>
        </w:rPr>
      </w:pPr>
    </w:p>
    <w:p w:rsidR="00CA56C0" w:rsidRDefault="00CA56C0" w:rsidP="00CA56C0">
      <w:pPr>
        <w:ind w:firstLine="540"/>
        <w:jc w:val="both"/>
        <w:rPr>
          <w:i/>
          <w:color w:val="000000"/>
          <w:spacing w:val="-7"/>
          <w:sz w:val="28"/>
          <w:szCs w:val="22"/>
          <w:lang w:val="uk-UA"/>
        </w:rPr>
      </w:pPr>
    </w:p>
    <w:p w:rsidR="00CA56C0" w:rsidRDefault="00CA56C0" w:rsidP="00CA56C0">
      <w:pPr>
        <w:ind w:firstLine="540"/>
        <w:jc w:val="both"/>
        <w:rPr>
          <w:i/>
          <w:color w:val="000000"/>
          <w:spacing w:val="-7"/>
          <w:sz w:val="28"/>
          <w:szCs w:val="22"/>
          <w:lang w:val="uk-UA"/>
        </w:rPr>
      </w:pPr>
    </w:p>
    <w:p w:rsidR="00CA56C0" w:rsidRDefault="00CA56C0" w:rsidP="00CA56C0">
      <w:pPr>
        <w:ind w:firstLine="540"/>
        <w:jc w:val="both"/>
        <w:rPr>
          <w:i/>
          <w:sz w:val="28"/>
        </w:rPr>
      </w:pPr>
      <w:r>
        <w:rPr>
          <w:i/>
          <w:color w:val="000000"/>
          <w:spacing w:val="-7"/>
          <w:sz w:val="28"/>
          <w:szCs w:val="22"/>
          <w:lang w:val="uk-UA"/>
        </w:rPr>
        <w:t xml:space="preserve">                               Мал. </w:t>
      </w:r>
      <w:r>
        <w:rPr>
          <w:i/>
          <w:color w:val="000000"/>
          <w:spacing w:val="-7"/>
          <w:sz w:val="28"/>
          <w:szCs w:val="22"/>
        </w:rPr>
        <w:t xml:space="preserve">6.9 - </w:t>
      </w:r>
      <w:r>
        <w:rPr>
          <w:i/>
          <w:color w:val="000000"/>
          <w:spacing w:val="-7"/>
          <w:sz w:val="28"/>
          <w:szCs w:val="22"/>
          <w:lang w:val="uk-UA"/>
        </w:rPr>
        <w:t>Найпростіший каскад підсилення</w:t>
      </w:r>
    </w:p>
    <w:p w:rsidR="00CA56C0" w:rsidRDefault="00CA56C0" w:rsidP="00CA56C0">
      <w:pPr>
        <w:shd w:val="clear" w:color="auto" w:fill="FFFFFF"/>
        <w:ind w:right="10" w:firstLine="540"/>
        <w:jc w:val="both"/>
        <w:rPr>
          <w:color w:val="000000"/>
          <w:spacing w:val="2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ind w:right="10" w:firstLine="540"/>
        <w:jc w:val="both"/>
        <w:rPr>
          <w:color w:val="000000"/>
          <w:spacing w:val="2"/>
          <w:sz w:val="28"/>
          <w:szCs w:val="22"/>
          <w:lang w:val="uk-UA"/>
        </w:rPr>
      </w:pPr>
      <w:r>
        <w:rPr>
          <w:color w:val="000000"/>
          <w:spacing w:val="2"/>
          <w:sz w:val="28"/>
          <w:szCs w:val="22"/>
          <w:lang w:val="uk-UA"/>
        </w:rPr>
        <w:t xml:space="preserve"> Схема найпростішого такого каскаду наведена </w:t>
      </w:r>
      <w:r>
        <w:rPr>
          <w:color w:val="000000"/>
          <w:spacing w:val="-3"/>
          <w:sz w:val="28"/>
          <w:szCs w:val="22"/>
          <w:lang w:val="uk-UA"/>
        </w:rPr>
        <w:t xml:space="preserve">на мал. </w:t>
      </w:r>
      <w:r>
        <w:rPr>
          <w:color w:val="000000"/>
          <w:spacing w:val="-3"/>
          <w:sz w:val="28"/>
          <w:szCs w:val="22"/>
        </w:rPr>
        <w:t xml:space="preserve">6.9. </w:t>
      </w:r>
      <w:r>
        <w:rPr>
          <w:color w:val="000000"/>
          <w:spacing w:val="-3"/>
          <w:sz w:val="28"/>
          <w:szCs w:val="22"/>
          <w:lang w:val="uk-UA"/>
        </w:rPr>
        <w:t>Кожен з тран</w:t>
      </w:r>
      <w:r>
        <w:rPr>
          <w:color w:val="000000"/>
          <w:spacing w:val="-3"/>
          <w:sz w:val="28"/>
          <w:szCs w:val="22"/>
          <w:lang w:val="uk-UA"/>
        </w:rPr>
        <w:softHyphen/>
      </w:r>
      <w:r>
        <w:rPr>
          <w:color w:val="000000"/>
          <w:spacing w:val="-1"/>
          <w:sz w:val="28"/>
          <w:szCs w:val="22"/>
          <w:lang w:val="uk-UA"/>
        </w:rPr>
        <w:t>зисторів разом з наванта</w:t>
      </w:r>
      <w:r>
        <w:rPr>
          <w:color w:val="000000"/>
          <w:spacing w:val="-1"/>
          <w:sz w:val="28"/>
          <w:szCs w:val="22"/>
          <w:lang w:val="uk-UA"/>
        </w:rPr>
        <w:softHyphen/>
      </w:r>
      <w:r>
        <w:rPr>
          <w:color w:val="000000"/>
          <w:sz w:val="28"/>
          <w:szCs w:val="22"/>
          <w:lang w:val="uk-UA"/>
        </w:rPr>
        <w:t>женням тут утворює схе</w:t>
      </w:r>
      <w:r>
        <w:rPr>
          <w:color w:val="000000"/>
          <w:sz w:val="28"/>
          <w:szCs w:val="22"/>
          <w:lang w:val="uk-UA"/>
        </w:rPr>
        <w:softHyphen/>
      </w:r>
      <w:r>
        <w:rPr>
          <w:color w:val="000000"/>
          <w:spacing w:val="3"/>
          <w:sz w:val="28"/>
          <w:szCs w:val="22"/>
          <w:lang w:val="uk-UA"/>
        </w:rPr>
        <w:t>му з СК.</w:t>
      </w:r>
    </w:p>
    <w:p w:rsidR="00CA56C0" w:rsidRDefault="00CA56C0" w:rsidP="00CA56C0">
      <w:pPr>
        <w:shd w:val="clear" w:color="auto" w:fill="FFFFFF"/>
        <w:spacing w:before="10"/>
        <w:ind w:right="5" w:firstLine="540"/>
        <w:jc w:val="both"/>
        <w:rPr>
          <w:color w:val="000000"/>
          <w:spacing w:val="12"/>
          <w:sz w:val="28"/>
          <w:szCs w:val="22"/>
          <w:lang w:val="uk-UA"/>
        </w:rPr>
      </w:pPr>
      <w:r>
        <w:rPr>
          <w:color w:val="000000"/>
          <w:spacing w:val="7"/>
          <w:sz w:val="28"/>
          <w:szCs w:val="22"/>
          <w:lang w:val="uk-UA"/>
        </w:rPr>
        <w:t>Працює каскад у ре</w:t>
      </w:r>
      <w:r>
        <w:rPr>
          <w:color w:val="000000"/>
          <w:spacing w:val="7"/>
          <w:sz w:val="28"/>
          <w:szCs w:val="22"/>
          <w:lang w:val="uk-UA"/>
        </w:rPr>
        <w:softHyphen/>
      </w:r>
      <w:r>
        <w:rPr>
          <w:color w:val="000000"/>
          <w:spacing w:val="-4"/>
          <w:sz w:val="28"/>
          <w:szCs w:val="22"/>
          <w:lang w:val="uk-UA"/>
        </w:rPr>
        <w:t>жимі класу В, який відзна</w:t>
      </w:r>
      <w:r>
        <w:rPr>
          <w:color w:val="000000"/>
          <w:spacing w:val="-4"/>
          <w:sz w:val="28"/>
          <w:szCs w:val="22"/>
          <w:lang w:val="uk-UA"/>
        </w:rPr>
        <w:softHyphen/>
      </w:r>
      <w:r>
        <w:rPr>
          <w:color w:val="000000"/>
          <w:spacing w:val="12"/>
          <w:sz w:val="28"/>
          <w:szCs w:val="22"/>
          <w:lang w:val="uk-UA"/>
        </w:rPr>
        <w:t>чається значними не</w:t>
      </w:r>
      <w:r>
        <w:rPr>
          <w:color w:val="000000"/>
          <w:spacing w:val="12"/>
          <w:sz w:val="28"/>
          <w:szCs w:val="22"/>
          <w:lang w:val="uk-UA"/>
        </w:rPr>
        <w:softHyphen/>
      </w:r>
      <w:r>
        <w:rPr>
          <w:color w:val="000000"/>
          <w:spacing w:val="-4"/>
          <w:sz w:val="28"/>
          <w:szCs w:val="22"/>
          <w:lang w:val="uk-UA"/>
        </w:rPr>
        <w:t>лінійними викривленнями при підсиленні</w:t>
      </w:r>
      <w:r>
        <w:rPr>
          <w:color w:val="000000"/>
          <w:spacing w:val="-1"/>
          <w:sz w:val="28"/>
          <w:szCs w:val="22"/>
          <w:lang w:val="uk-UA"/>
        </w:rPr>
        <w:t xml:space="preserve">  гармоній</w:t>
      </w:r>
      <w:r>
        <w:rPr>
          <w:color w:val="000000"/>
          <w:spacing w:val="-1"/>
          <w:sz w:val="28"/>
          <w:szCs w:val="22"/>
          <w:lang w:val="uk-UA"/>
        </w:rPr>
        <w:softHyphen/>
        <w:t>них сигналів.</w:t>
      </w:r>
    </w:p>
    <w:p w:rsidR="00CA56C0" w:rsidRDefault="00CA56C0" w:rsidP="00CA56C0">
      <w:pPr>
        <w:shd w:val="clear" w:color="auto" w:fill="FFFFFF"/>
        <w:ind w:firstLine="540"/>
        <w:jc w:val="both"/>
        <w:rPr>
          <w:color w:val="000000"/>
          <w:spacing w:val="-7"/>
          <w:sz w:val="28"/>
          <w:szCs w:val="22"/>
          <w:lang w:val="uk-UA"/>
        </w:rPr>
      </w:pPr>
      <w:r>
        <w:rPr>
          <w:color w:val="000000"/>
          <w:spacing w:val="12"/>
          <w:sz w:val="28"/>
          <w:szCs w:val="22"/>
          <w:lang w:val="uk-UA"/>
        </w:rPr>
        <w:t xml:space="preserve">      Характерна  особли</w:t>
      </w:r>
      <w:r>
        <w:rPr>
          <w:color w:val="000000"/>
          <w:spacing w:val="2"/>
          <w:sz w:val="28"/>
          <w:szCs w:val="22"/>
          <w:lang w:val="uk-UA"/>
        </w:rPr>
        <w:t xml:space="preserve">вість такої схеми: для неї </w:t>
      </w:r>
      <w:r>
        <w:rPr>
          <w:color w:val="000000"/>
          <w:spacing w:val="-7"/>
          <w:sz w:val="28"/>
          <w:szCs w:val="22"/>
          <w:lang w:val="uk-UA"/>
        </w:rPr>
        <w:t xml:space="preserve">не потрібен фазоінверсний </w:t>
      </w:r>
      <w:r>
        <w:rPr>
          <w:color w:val="000000"/>
          <w:spacing w:val="-2"/>
          <w:sz w:val="28"/>
          <w:szCs w:val="23"/>
          <w:lang w:val="uk-UA"/>
        </w:rPr>
        <w:t>каскад.</w:t>
      </w:r>
      <w:r>
        <w:rPr>
          <w:color w:val="000000"/>
          <w:spacing w:val="-7"/>
          <w:sz w:val="28"/>
          <w:szCs w:val="22"/>
          <w:lang w:val="uk-UA"/>
        </w:rPr>
        <w:t xml:space="preserve">        </w:t>
      </w:r>
    </w:p>
    <w:p w:rsidR="00CA56C0" w:rsidRPr="00E40C4D" w:rsidRDefault="00CA56C0" w:rsidP="00CA56C0">
      <w:pPr>
        <w:shd w:val="clear" w:color="auto" w:fill="FFFFFF"/>
        <w:ind w:firstLine="540"/>
        <w:jc w:val="both"/>
        <w:rPr>
          <w:color w:val="000000"/>
          <w:spacing w:val="-7"/>
          <w:sz w:val="28"/>
          <w:szCs w:val="22"/>
          <w:lang w:val="uk-UA"/>
        </w:rPr>
      </w:pPr>
      <w:r>
        <w:rPr>
          <w:color w:val="000000"/>
          <w:spacing w:val="2"/>
          <w:sz w:val="28"/>
          <w:szCs w:val="23"/>
          <w:lang w:val="uk-UA"/>
        </w:rPr>
        <w:t>При цьому за відсут</w:t>
      </w:r>
      <w:r>
        <w:rPr>
          <w:color w:val="000000"/>
          <w:spacing w:val="-6"/>
          <w:sz w:val="28"/>
          <w:szCs w:val="23"/>
          <w:lang w:val="uk-UA"/>
        </w:rPr>
        <w:t>ності вхідного сигналу че</w:t>
      </w:r>
      <w:r>
        <w:rPr>
          <w:color w:val="000000"/>
          <w:spacing w:val="-6"/>
          <w:sz w:val="28"/>
          <w:szCs w:val="23"/>
          <w:lang w:val="uk-UA"/>
        </w:rPr>
        <w:softHyphen/>
      </w:r>
      <w:r>
        <w:rPr>
          <w:color w:val="000000"/>
          <w:spacing w:val="3"/>
          <w:sz w:val="28"/>
          <w:szCs w:val="23"/>
          <w:lang w:val="uk-UA"/>
        </w:rPr>
        <w:t xml:space="preserve">рез обидва транзистори </w:t>
      </w:r>
      <w:r>
        <w:rPr>
          <w:color w:val="000000"/>
          <w:spacing w:val="-5"/>
          <w:sz w:val="28"/>
          <w:szCs w:val="23"/>
          <w:lang w:val="uk-UA"/>
        </w:rPr>
        <w:t xml:space="preserve">протікає невеликий струм </w:t>
      </w:r>
      <w:r>
        <w:rPr>
          <w:color w:val="000000"/>
          <w:spacing w:val="-11"/>
          <w:sz w:val="28"/>
          <w:szCs w:val="23"/>
          <w:lang w:val="uk-UA"/>
        </w:rPr>
        <w:t xml:space="preserve">спокою (наскрізний струм), </w:t>
      </w:r>
      <w:r>
        <w:rPr>
          <w:color w:val="000000"/>
          <w:spacing w:val="-2"/>
          <w:sz w:val="28"/>
          <w:szCs w:val="23"/>
          <w:lang w:val="uk-UA"/>
        </w:rPr>
        <w:t xml:space="preserve">а через навантаження не </w:t>
      </w:r>
      <w:r>
        <w:rPr>
          <w:color w:val="000000"/>
          <w:spacing w:val="-8"/>
          <w:sz w:val="28"/>
          <w:szCs w:val="23"/>
          <w:lang w:val="uk-UA"/>
        </w:rPr>
        <w:t>протікає.</w:t>
      </w:r>
    </w:p>
    <w:p w:rsidR="00CA56C0" w:rsidRDefault="00CA56C0" w:rsidP="00CA56C0">
      <w:pPr>
        <w:shd w:val="clear" w:color="auto" w:fill="FFFFFF"/>
        <w:tabs>
          <w:tab w:val="left" w:pos="3394"/>
        </w:tabs>
        <w:ind w:right="53" w:firstLine="540"/>
        <w:jc w:val="both"/>
        <w:rPr>
          <w:color w:val="000000"/>
          <w:spacing w:val="-6"/>
          <w:sz w:val="28"/>
          <w:szCs w:val="23"/>
          <w:lang w:val="uk-UA"/>
        </w:rPr>
      </w:pPr>
      <w:r>
        <w:rPr>
          <w:color w:val="000000"/>
          <w:spacing w:val="-3"/>
          <w:sz w:val="28"/>
          <w:szCs w:val="23"/>
          <w:lang w:val="uk-UA"/>
        </w:rPr>
        <w:t xml:space="preserve">Оскільки в цих схемах </w:t>
      </w:r>
      <w:r>
        <w:rPr>
          <w:color w:val="000000"/>
          <w:spacing w:val="-6"/>
          <w:sz w:val="28"/>
          <w:szCs w:val="23"/>
          <w:lang w:val="uk-UA"/>
        </w:rPr>
        <w:t xml:space="preserve">обидва транзистори увімкнені відносно навантаження як емітерні повторювачі, </w:t>
      </w:r>
      <w:r>
        <w:rPr>
          <w:color w:val="000000"/>
          <w:spacing w:val="-11"/>
          <w:sz w:val="28"/>
          <w:szCs w:val="23"/>
          <w:lang w:val="uk-UA"/>
        </w:rPr>
        <w:t>то вони досить просто узго</w:t>
      </w:r>
      <w:r>
        <w:rPr>
          <w:color w:val="000000"/>
          <w:spacing w:val="-3"/>
          <w:sz w:val="28"/>
          <w:szCs w:val="23"/>
          <w:lang w:val="uk-UA"/>
        </w:rPr>
        <w:t xml:space="preserve">джуються з низькоомним </w:t>
      </w:r>
      <w:r>
        <w:rPr>
          <w:color w:val="000000"/>
          <w:spacing w:val="-2"/>
          <w:sz w:val="28"/>
          <w:szCs w:val="23"/>
          <w:lang w:val="uk-UA"/>
        </w:rPr>
        <w:t xml:space="preserve">опором навантаження і к.к.д. при цьому досить високий. Вихідна </w:t>
      </w:r>
      <w:r>
        <w:rPr>
          <w:color w:val="000000"/>
          <w:spacing w:val="-4"/>
          <w:sz w:val="28"/>
          <w:szCs w:val="23"/>
          <w:lang w:val="uk-UA"/>
        </w:rPr>
        <w:t xml:space="preserve">напруга дорівнює вхідній, а підсилення потужності відбувається за </w:t>
      </w:r>
      <w:r>
        <w:rPr>
          <w:color w:val="000000"/>
          <w:spacing w:val="-6"/>
          <w:sz w:val="28"/>
          <w:szCs w:val="23"/>
          <w:lang w:val="uk-UA"/>
        </w:rPr>
        <w:t>рахунок підсилення струму.</w:t>
      </w:r>
    </w:p>
    <w:p w:rsidR="00CA56C0" w:rsidRDefault="00CA56C0" w:rsidP="00CA56C0">
      <w:pPr>
        <w:shd w:val="clear" w:color="auto" w:fill="FFFFFF"/>
        <w:tabs>
          <w:tab w:val="left" w:pos="3394"/>
        </w:tabs>
        <w:ind w:right="53" w:firstLine="540"/>
        <w:jc w:val="both"/>
        <w:rPr>
          <w:sz w:val="28"/>
          <w:lang w:val="uk-UA"/>
        </w:rPr>
      </w:pPr>
    </w:p>
    <w:p w:rsidR="00CA56C0" w:rsidRPr="00FB5632" w:rsidRDefault="00CA56C0" w:rsidP="00CA56C0">
      <w:pPr>
        <w:shd w:val="clear" w:color="auto" w:fill="FFFFFF"/>
        <w:tabs>
          <w:tab w:val="left" w:pos="3394"/>
        </w:tabs>
        <w:ind w:right="53" w:firstLine="540"/>
        <w:jc w:val="both"/>
        <w:rPr>
          <w:sz w:val="28"/>
          <w:lang w:val="uk-UA"/>
        </w:rPr>
      </w:pPr>
    </w:p>
    <w:p w:rsidR="00CA56C0" w:rsidRDefault="00CA56C0" w:rsidP="00CA56C0">
      <w:pPr>
        <w:pStyle w:val="a7"/>
        <w:spacing w:line="240" w:lineRule="auto"/>
        <w:ind w:firstLine="540"/>
        <w:rPr>
          <w:sz w:val="28"/>
        </w:rPr>
      </w:pPr>
      <w:r>
        <w:rPr>
          <w:noProof/>
          <w:sz w:val="28"/>
          <w:lang w:val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164465</wp:posOffset>
            </wp:positionV>
            <wp:extent cx="2743200" cy="2212975"/>
            <wp:effectExtent l="0" t="0" r="0" b="0"/>
            <wp:wrapNone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lum bright="-36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21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a7"/>
        <w:ind w:firstLine="540"/>
        <w:rPr>
          <w:sz w:val="28"/>
        </w:rPr>
      </w:pPr>
    </w:p>
    <w:p w:rsidR="00CA56C0" w:rsidRDefault="00CA56C0" w:rsidP="00CA56C0">
      <w:pPr>
        <w:pStyle w:val="a7"/>
        <w:ind w:firstLine="540"/>
        <w:rPr>
          <w:sz w:val="28"/>
        </w:rPr>
      </w:pPr>
    </w:p>
    <w:p w:rsidR="00CA56C0" w:rsidRDefault="00CA56C0" w:rsidP="00CA56C0">
      <w:pPr>
        <w:pStyle w:val="a7"/>
        <w:ind w:firstLine="540"/>
        <w:rPr>
          <w:sz w:val="28"/>
        </w:rPr>
      </w:pPr>
    </w:p>
    <w:p w:rsidR="00CA56C0" w:rsidRDefault="00CA56C0" w:rsidP="00CA56C0">
      <w:pPr>
        <w:pStyle w:val="a7"/>
        <w:ind w:firstLine="540"/>
        <w:rPr>
          <w:sz w:val="28"/>
        </w:rPr>
      </w:pPr>
    </w:p>
    <w:p w:rsidR="00CA56C0" w:rsidRDefault="00CA56C0" w:rsidP="00CA56C0">
      <w:pPr>
        <w:pStyle w:val="a7"/>
        <w:ind w:firstLine="540"/>
        <w:rPr>
          <w:sz w:val="28"/>
        </w:rPr>
      </w:pPr>
    </w:p>
    <w:p w:rsidR="00CA56C0" w:rsidRDefault="00CA56C0" w:rsidP="00CA56C0">
      <w:pPr>
        <w:pStyle w:val="a7"/>
        <w:ind w:firstLine="540"/>
        <w:rPr>
          <w:sz w:val="28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sz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sz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sz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sz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i/>
          <w:sz w:val="28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i/>
          <w:sz w:val="28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i/>
          <w:sz w:val="28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i/>
          <w:sz w:val="28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i/>
          <w:sz w:val="28"/>
        </w:rPr>
      </w:pPr>
    </w:p>
    <w:p w:rsidR="00CA56C0" w:rsidRDefault="00CA56C0" w:rsidP="00CA56C0">
      <w:pPr>
        <w:shd w:val="clear" w:color="auto" w:fill="FFFFFF"/>
        <w:ind w:firstLine="540"/>
        <w:rPr>
          <w:b/>
          <w:bCs/>
          <w:i/>
          <w:iCs/>
          <w:color w:val="000000"/>
          <w:sz w:val="28"/>
          <w:szCs w:val="28"/>
        </w:rPr>
      </w:pPr>
      <w:r>
        <w:rPr>
          <w:i/>
          <w:sz w:val="28"/>
        </w:rPr>
        <w:t xml:space="preserve">                                 Мал.6.10 - Безтрансформаторний каскад</w:t>
      </w: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i/>
          <w:i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left="10" w:firstLine="540"/>
        <w:jc w:val="center"/>
        <w:rPr>
          <w:i/>
          <w:iCs/>
          <w:color w:val="000000"/>
          <w:spacing w:val="2"/>
          <w:w w:val="85"/>
          <w:sz w:val="28"/>
          <w:szCs w:val="30"/>
          <w:lang w:val="uk-UA"/>
        </w:rPr>
      </w:pPr>
    </w:p>
    <w:p w:rsidR="00CA56C0" w:rsidRDefault="00CA56C0" w:rsidP="00CA56C0">
      <w:pPr>
        <w:shd w:val="clear" w:color="auto" w:fill="FFFFFF"/>
        <w:ind w:left="10" w:firstLine="540"/>
        <w:jc w:val="center"/>
        <w:rPr>
          <w:i/>
          <w:iCs/>
          <w:color w:val="000000"/>
          <w:spacing w:val="2"/>
          <w:w w:val="85"/>
          <w:sz w:val="28"/>
          <w:szCs w:val="30"/>
          <w:lang w:val="uk-UA"/>
        </w:rPr>
      </w:pPr>
    </w:p>
    <w:p w:rsidR="00CA56C0" w:rsidRDefault="00CA56C0" w:rsidP="00CA56C0">
      <w:pPr>
        <w:shd w:val="clear" w:color="auto" w:fill="FFFFFF"/>
        <w:ind w:left="10" w:firstLine="540"/>
        <w:jc w:val="center"/>
        <w:rPr>
          <w:i/>
          <w:iCs/>
          <w:color w:val="000000"/>
          <w:spacing w:val="2"/>
          <w:w w:val="85"/>
          <w:sz w:val="28"/>
          <w:szCs w:val="30"/>
          <w:lang w:val="uk-UA"/>
        </w:rPr>
      </w:pPr>
    </w:p>
    <w:p w:rsidR="00CA56C0" w:rsidRDefault="00CA56C0" w:rsidP="00CA56C0">
      <w:pPr>
        <w:pStyle w:val="11"/>
      </w:pPr>
      <w:r>
        <w:lastRenderedPageBreak/>
        <w:t>РОЗДІЛ 7</w:t>
      </w:r>
    </w:p>
    <w:p w:rsidR="00CA56C0" w:rsidRDefault="00CA56C0" w:rsidP="00CA56C0">
      <w:pPr>
        <w:shd w:val="clear" w:color="auto" w:fill="FFFFFF"/>
        <w:ind w:left="10"/>
        <w:jc w:val="center"/>
        <w:rPr>
          <w:b/>
          <w:bCs/>
          <w:color w:val="000000"/>
          <w:spacing w:val="2"/>
          <w:w w:val="85"/>
          <w:sz w:val="32"/>
          <w:szCs w:val="32"/>
          <w:lang w:val="uk-UA"/>
        </w:rPr>
      </w:pPr>
    </w:p>
    <w:p w:rsidR="00CA56C0" w:rsidRDefault="00CA56C0" w:rsidP="00CA56C0">
      <w:pPr>
        <w:pStyle w:val="21"/>
      </w:pPr>
      <w:r>
        <w:t>ПІДСИЛЮВАЧ ПОСТІЙНОГО СТРУМУ</w:t>
      </w:r>
    </w:p>
    <w:p w:rsidR="00CA56C0" w:rsidRDefault="00CA56C0" w:rsidP="00CA56C0">
      <w:pPr>
        <w:pStyle w:val="21"/>
        <w:rPr>
          <w:w w:val="85"/>
        </w:rPr>
      </w:pPr>
    </w:p>
    <w:p w:rsidR="00CA56C0" w:rsidRDefault="00CA56C0" w:rsidP="00CA56C0">
      <w:pPr>
        <w:pStyle w:val="31"/>
      </w:pPr>
      <w:r>
        <w:rPr>
          <w:w w:val="85"/>
        </w:rPr>
        <w:t xml:space="preserve"> </w:t>
      </w:r>
      <w:r>
        <w:rPr>
          <w:szCs w:val="30"/>
        </w:rPr>
        <w:t>7.1 Загальні відомості</w:t>
      </w:r>
    </w:p>
    <w:p w:rsidR="00CA56C0" w:rsidRDefault="00CA56C0" w:rsidP="00CA56C0">
      <w:pPr>
        <w:pStyle w:val="41"/>
      </w:pPr>
      <w:r>
        <w:rPr>
          <w:spacing w:val="-2"/>
        </w:rPr>
        <w:t xml:space="preserve">У вимірювальній техніці широко застосовують пристрої, що мають </w:t>
      </w:r>
      <w:r>
        <w:t>назву датчиків. Вони є перетворювачами неелектричних величин в елек</w:t>
      </w:r>
      <w:r>
        <w:softHyphen/>
      </w:r>
      <w:r>
        <w:rPr>
          <w:spacing w:val="-1"/>
        </w:rPr>
        <w:t>тричні, часто - в напругу постійного струму, їх вихідна напруга про</w:t>
      </w:r>
      <w:r>
        <w:rPr>
          <w:spacing w:val="-1"/>
        </w:rPr>
        <w:softHyphen/>
      </w:r>
      <w:r>
        <w:rPr>
          <w:spacing w:val="-5"/>
        </w:rPr>
        <w:t>порційна таким неелектричним величинам, як температура, тиск, освіт</w:t>
      </w:r>
      <w:r>
        <w:rPr>
          <w:spacing w:val="-5"/>
        </w:rPr>
        <w:softHyphen/>
      </w:r>
      <w:r>
        <w:rPr>
          <w:spacing w:val="-4"/>
        </w:rPr>
        <w:t xml:space="preserve">леність. Рівень вихідних напруг датчиків невеликий, з часом вони </w:t>
      </w:r>
      <w:r>
        <w:rPr>
          <w:spacing w:val="-1"/>
        </w:rPr>
        <w:t>малозмінні або взагалі незмінні. Для підсилення таких сигналів  ви</w:t>
      </w:r>
      <w:r>
        <w:rPr>
          <w:spacing w:val="-1"/>
        </w:rPr>
        <w:softHyphen/>
      </w:r>
      <w:r>
        <w:rPr>
          <w:spacing w:val="-2"/>
        </w:rPr>
        <w:t>користовуються підсилювачі постійного струму (ППС).</w:t>
      </w:r>
    </w:p>
    <w:p w:rsidR="00CA56C0" w:rsidRDefault="00CA56C0" w:rsidP="00CA56C0">
      <w:pPr>
        <w:shd w:val="clear" w:color="auto" w:fill="FFFFFF"/>
        <w:ind w:right="-70" w:firstLine="540"/>
        <w:jc w:val="both"/>
        <w:rPr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2273935</wp:posOffset>
            </wp:positionH>
            <wp:positionV relativeFrom="paragraph">
              <wp:posOffset>69215</wp:posOffset>
            </wp:positionV>
            <wp:extent cx="1295400" cy="912495"/>
            <wp:effectExtent l="0" t="0" r="0" b="1905"/>
            <wp:wrapNone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lum bright="-42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91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-1"/>
          <w:sz w:val="28"/>
          <w:szCs w:val="22"/>
          <w:lang w:val="uk-UA"/>
        </w:rPr>
        <w:t xml:space="preserve"> Особливість</w:t>
      </w:r>
      <w:r w:rsidRPr="00247FA4">
        <w:rPr>
          <w:spacing w:val="-5"/>
          <w:sz w:val="28"/>
          <w:szCs w:val="22"/>
          <w:lang w:val="uk-UA"/>
        </w:rPr>
        <w:t xml:space="preserve"> </w:t>
      </w:r>
      <w:r>
        <w:rPr>
          <w:spacing w:val="-5"/>
          <w:sz w:val="28"/>
          <w:szCs w:val="22"/>
          <w:lang w:val="uk-UA"/>
        </w:rPr>
        <w:t xml:space="preserve">АЧХ ППС </w:t>
      </w:r>
      <w:r>
        <w:rPr>
          <w:spacing w:val="-1"/>
          <w:sz w:val="28"/>
          <w:szCs w:val="22"/>
          <w:lang w:val="uk-UA"/>
        </w:rPr>
        <w:t xml:space="preserve">полягає у тому, що </w:t>
      </w:r>
      <w:r>
        <w:rPr>
          <w:spacing w:val="-3"/>
          <w:sz w:val="28"/>
          <w:szCs w:val="22"/>
          <w:lang w:val="uk-UA"/>
        </w:rPr>
        <w:t xml:space="preserve">нижня гранична частота діапазону </w:t>
      </w:r>
      <w:r>
        <w:rPr>
          <w:sz w:val="28"/>
          <w:szCs w:val="22"/>
          <w:lang w:val="uk-UA"/>
        </w:rPr>
        <w:t xml:space="preserve">підсилювальних сигналів дорівнює </w:t>
      </w:r>
      <w:r>
        <w:rPr>
          <w:spacing w:val="-7"/>
          <w:sz w:val="28"/>
          <w:szCs w:val="22"/>
          <w:lang w:val="uk-UA"/>
        </w:rPr>
        <w:t>нулю. Отже, є можливість підсилен</w:t>
      </w:r>
      <w:r>
        <w:rPr>
          <w:spacing w:val="-7"/>
          <w:sz w:val="28"/>
          <w:szCs w:val="22"/>
          <w:lang w:val="uk-UA"/>
        </w:rPr>
        <w:softHyphen/>
      </w:r>
      <w:r>
        <w:rPr>
          <w:spacing w:val="-4"/>
          <w:sz w:val="28"/>
          <w:szCs w:val="22"/>
          <w:lang w:val="uk-UA"/>
        </w:rPr>
        <w:t>ня сигналів постійного струму.</w:t>
      </w:r>
    </w:p>
    <w:p w:rsidR="00CA56C0" w:rsidRDefault="00CA56C0" w:rsidP="00CA56C0">
      <w:pPr>
        <w:shd w:val="clear" w:color="auto" w:fill="FFFFFF"/>
        <w:spacing w:before="5"/>
        <w:ind w:right="18" w:firstLine="540"/>
        <w:jc w:val="both"/>
        <w:rPr>
          <w:sz w:val="28"/>
          <w:lang w:val="uk-UA"/>
        </w:rPr>
      </w:pPr>
      <w:r>
        <w:rPr>
          <w:spacing w:val="-3"/>
          <w:sz w:val="28"/>
          <w:szCs w:val="22"/>
          <w:lang w:val="uk-UA"/>
        </w:rPr>
        <w:t>Схемотехнічно це забезпечуєть</w:t>
      </w:r>
      <w:r>
        <w:rPr>
          <w:spacing w:val="-7"/>
          <w:sz w:val="28"/>
          <w:szCs w:val="22"/>
          <w:lang w:val="uk-UA"/>
        </w:rPr>
        <w:t>ся відсутністю розділяючих конден</w:t>
      </w:r>
      <w:r>
        <w:rPr>
          <w:spacing w:val="-7"/>
          <w:sz w:val="28"/>
          <w:szCs w:val="22"/>
          <w:lang w:val="uk-UA"/>
        </w:rPr>
        <w:softHyphen/>
      </w:r>
      <w:r>
        <w:rPr>
          <w:spacing w:val="1"/>
          <w:sz w:val="28"/>
          <w:szCs w:val="22"/>
          <w:lang w:val="uk-UA"/>
        </w:rPr>
        <w:t xml:space="preserve">саторів або трансформаторів між </w:t>
      </w:r>
      <w:r>
        <w:rPr>
          <w:sz w:val="28"/>
          <w:szCs w:val="22"/>
          <w:lang w:val="uk-UA"/>
        </w:rPr>
        <w:t>джерелом струму, каскадами і на</w:t>
      </w:r>
      <w:r>
        <w:rPr>
          <w:sz w:val="28"/>
          <w:szCs w:val="22"/>
          <w:lang w:val="uk-UA"/>
        </w:rPr>
        <w:softHyphen/>
      </w:r>
      <w:r>
        <w:rPr>
          <w:spacing w:val="-4"/>
          <w:sz w:val="28"/>
          <w:szCs w:val="22"/>
          <w:lang w:val="uk-UA"/>
        </w:rPr>
        <w:t>вантаженням. Тобто, ППС є підсилювачем з безпосередніми зв'язками.</w:t>
      </w:r>
    </w:p>
    <w:p w:rsidR="00CA56C0" w:rsidRDefault="00CA56C0" w:rsidP="00CA56C0">
      <w:pPr>
        <w:shd w:val="clear" w:color="auto" w:fill="FFFFFF"/>
        <w:spacing w:before="19"/>
        <w:ind w:firstLine="540"/>
        <w:jc w:val="both"/>
        <w:rPr>
          <w:sz w:val="28"/>
          <w:lang w:val="uk-UA"/>
        </w:rPr>
      </w:pPr>
      <w:r>
        <w:rPr>
          <w:spacing w:val="-1"/>
          <w:sz w:val="28"/>
          <w:szCs w:val="22"/>
          <w:lang w:val="uk-UA"/>
        </w:rPr>
        <w:t>Наявність розділяючих елементів, які забезпечують розділення за постійним струмом і зв'язок за змінним, надавала ту перевагу, що ре</w:t>
      </w:r>
      <w:r>
        <w:rPr>
          <w:spacing w:val="-1"/>
          <w:sz w:val="28"/>
          <w:szCs w:val="22"/>
          <w:lang w:val="uk-UA"/>
        </w:rPr>
        <w:softHyphen/>
      </w:r>
      <w:r>
        <w:rPr>
          <w:spacing w:val="-2"/>
          <w:sz w:val="28"/>
          <w:szCs w:val="22"/>
          <w:lang w:val="uk-UA"/>
        </w:rPr>
        <w:t xml:space="preserve">жим і-го каскаду за постійним струмом не впливає на роботу інших </w:t>
      </w:r>
      <w:r>
        <w:rPr>
          <w:sz w:val="28"/>
          <w:szCs w:val="22"/>
          <w:lang w:val="uk-UA"/>
        </w:rPr>
        <w:t>каскадів, джерела сигналу або навантаження.</w:t>
      </w:r>
    </w:p>
    <w:p w:rsidR="00CA56C0" w:rsidRDefault="00CA56C0" w:rsidP="00CA56C0">
      <w:pPr>
        <w:shd w:val="clear" w:color="auto" w:fill="FFFFFF"/>
        <w:spacing w:before="5"/>
        <w:ind w:right="5" w:firstLine="540"/>
        <w:jc w:val="both"/>
        <w:rPr>
          <w:spacing w:val="-5"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У підсилювачах з безпосереднім зв'язком вплив дестабілізуючих </w:t>
      </w:r>
      <w:r>
        <w:rPr>
          <w:spacing w:val="-4"/>
          <w:sz w:val="28"/>
          <w:szCs w:val="22"/>
          <w:lang w:val="uk-UA"/>
        </w:rPr>
        <w:t xml:space="preserve">факторів (наприклад, змін з часом температури або напруги живлення) </w:t>
      </w:r>
      <w:r>
        <w:rPr>
          <w:sz w:val="28"/>
          <w:szCs w:val="22"/>
          <w:lang w:val="uk-UA"/>
        </w:rPr>
        <w:t>на режим спокою каскаду призводить до того, що навіть за відсут</w:t>
      </w:r>
      <w:r>
        <w:rPr>
          <w:sz w:val="28"/>
          <w:szCs w:val="22"/>
          <w:lang w:val="uk-UA"/>
        </w:rPr>
        <w:softHyphen/>
      </w:r>
      <w:r>
        <w:rPr>
          <w:spacing w:val="-5"/>
          <w:sz w:val="28"/>
          <w:szCs w:val="22"/>
          <w:lang w:val="uk-UA"/>
        </w:rPr>
        <w:t xml:space="preserve">ності вхідного сигналу на виході підсилювача може з'являтися напруга, </w:t>
      </w:r>
      <w:r>
        <w:rPr>
          <w:color w:val="000000"/>
          <w:spacing w:val="-3"/>
          <w:sz w:val="28"/>
          <w:szCs w:val="22"/>
          <w:lang w:val="uk-UA"/>
        </w:rPr>
        <w:t>яка навантаженням буде сприйматися як результат підсилення деяко</w:t>
      </w:r>
      <w:r>
        <w:rPr>
          <w:color w:val="000000"/>
          <w:spacing w:val="-3"/>
          <w:sz w:val="28"/>
          <w:szCs w:val="22"/>
          <w:lang w:val="uk-UA"/>
        </w:rPr>
        <w:softHyphen/>
      </w:r>
      <w:r>
        <w:rPr>
          <w:color w:val="000000"/>
          <w:spacing w:val="-2"/>
          <w:sz w:val="28"/>
          <w:szCs w:val="22"/>
          <w:lang w:val="uk-UA"/>
        </w:rPr>
        <w:t xml:space="preserve">го вхідного сигналу. Це явище має назву </w:t>
      </w:r>
      <w:r w:rsidRPr="00590A8C">
        <w:rPr>
          <w:i/>
          <w:color w:val="000000"/>
          <w:spacing w:val="-2"/>
          <w:sz w:val="28"/>
          <w:szCs w:val="22"/>
          <w:lang w:val="uk-UA"/>
        </w:rPr>
        <w:t>дрейфу нуля</w:t>
      </w:r>
      <w:r>
        <w:rPr>
          <w:color w:val="000000"/>
          <w:spacing w:val="-2"/>
          <w:sz w:val="28"/>
          <w:szCs w:val="22"/>
          <w:lang w:val="uk-UA"/>
        </w:rPr>
        <w:t xml:space="preserve"> ППС.</w:t>
      </w:r>
    </w:p>
    <w:p w:rsidR="00CA56C0" w:rsidRDefault="00CA56C0" w:rsidP="00CA56C0">
      <w:pPr>
        <w:shd w:val="clear" w:color="auto" w:fill="FFFFFF"/>
        <w:spacing w:before="5"/>
        <w:ind w:firstLine="540"/>
        <w:jc w:val="both"/>
        <w:rPr>
          <w:sz w:val="28"/>
          <w:lang w:val="uk-UA"/>
        </w:rPr>
      </w:pPr>
      <w:r>
        <w:rPr>
          <w:color w:val="000000"/>
          <w:spacing w:val="-3"/>
          <w:sz w:val="28"/>
          <w:szCs w:val="22"/>
          <w:lang w:val="uk-UA"/>
        </w:rPr>
        <w:t>Дрейф нуля обумовлюється зміною вихідної напруги за зазначений проміжок часу при відсутності вхідного сигналу</w:t>
      </w:r>
    </w:p>
    <w:p w:rsidR="00CA56C0" w:rsidRDefault="00CA56C0" w:rsidP="00CA56C0">
      <w:pPr>
        <w:shd w:val="clear" w:color="auto" w:fill="FFFFFF"/>
        <w:spacing w:before="106"/>
        <w:ind w:firstLine="540"/>
        <w:rPr>
          <w:color w:val="000000"/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 xml:space="preserve">                                 </w:t>
      </w:r>
    </w:p>
    <w:p w:rsidR="00CA56C0" w:rsidRDefault="00CA56C0" w:rsidP="00CA56C0">
      <w:pPr>
        <w:shd w:val="clear" w:color="auto" w:fill="FFFFFF"/>
        <w:spacing w:before="106"/>
        <w:ind w:firstLine="540"/>
        <w:rPr>
          <w:color w:val="000000"/>
          <w:sz w:val="28"/>
          <w:szCs w:val="22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2560320</wp:posOffset>
            </wp:positionH>
            <wp:positionV relativeFrom="paragraph">
              <wp:posOffset>34925</wp:posOffset>
            </wp:positionV>
            <wp:extent cx="1714500" cy="580390"/>
            <wp:effectExtent l="0" t="0" r="0" b="0"/>
            <wp:wrapNone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lum bright="-54000" contrast="8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58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spacing w:before="106"/>
        <w:ind w:firstLine="540"/>
        <w:jc w:val="both"/>
        <w:rPr>
          <w:color w:val="000000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106"/>
        <w:ind w:firstLine="540"/>
        <w:jc w:val="both"/>
        <w:rPr>
          <w:color w:val="000000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106"/>
        <w:ind w:firstLine="540"/>
        <w:jc w:val="both"/>
        <w:rPr>
          <w:sz w:val="28"/>
        </w:rPr>
      </w:pPr>
      <w:r>
        <w:rPr>
          <w:color w:val="000000"/>
          <w:sz w:val="28"/>
          <w:szCs w:val="22"/>
          <w:lang w:val="uk-UA"/>
        </w:rPr>
        <w:t xml:space="preserve">де </w:t>
      </w:r>
      <w:r>
        <w:rPr>
          <w:color w:val="000000"/>
          <w:sz w:val="28"/>
          <w:szCs w:val="22"/>
          <w:lang w:val="en-US"/>
        </w:rPr>
        <w:t>U</w:t>
      </w:r>
      <w:r>
        <w:rPr>
          <w:color w:val="000000"/>
          <w:sz w:val="28"/>
          <w:szCs w:val="22"/>
          <w:vertAlign w:val="subscript"/>
          <w:lang w:val="uk-UA"/>
        </w:rPr>
        <w:t>др мах</w:t>
      </w:r>
      <w:r>
        <w:rPr>
          <w:color w:val="000000"/>
          <w:sz w:val="28"/>
          <w:szCs w:val="22"/>
        </w:rPr>
        <w:t xml:space="preserve"> , </w:t>
      </w:r>
      <w:r>
        <w:rPr>
          <w:color w:val="000000"/>
          <w:sz w:val="28"/>
          <w:szCs w:val="22"/>
          <w:lang w:val="en-US"/>
        </w:rPr>
        <w:t>U</w:t>
      </w:r>
      <w:r>
        <w:rPr>
          <w:color w:val="000000"/>
          <w:sz w:val="28"/>
          <w:szCs w:val="22"/>
          <w:vertAlign w:val="subscript"/>
          <w:lang w:val="uk-UA"/>
        </w:rPr>
        <w:t>др міп</w:t>
      </w:r>
      <w:r>
        <w:rPr>
          <w:color w:val="000000"/>
          <w:sz w:val="28"/>
          <w:szCs w:val="22"/>
          <w:vertAlign w:val="subscript"/>
        </w:rPr>
        <w:t xml:space="preserve"> </w:t>
      </w:r>
      <w:r>
        <w:rPr>
          <w:color w:val="000000"/>
          <w:sz w:val="28"/>
          <w:szCs w:val="22"/>
        </w:rPr>
        <w:t xml:space="preserve">. - </w:t>
      </w:r>
      <w:r>
        <w:rPr>
          <w:color w:val="000000"/>
          <w:sz w:val="28"/>
          <w:szCs w:val="22"/>
          <w:lang w:val="uk-UA"/>
        </w:rPr>
        <w:t>відповідно максимальне та мінімальне значення ви</w:t>
      </w:r>
      <w:r>
        <w:rPr>
          <w:color w:val="000000"/>
          <w:spacing w:val="-3"/>
          <w:sz w:val="28"/>
          <w:szCs w:val="22"/>
          <w:lang w:val="uk-UA"/>
        </w:rPr>
        <w:t>хідної напруги за зазначений проміжок часу;</w:t>
      </w:r>
    </w:p>
    <w:p w:rsidR="00CA56C0" w:rsidRDefault="00CA56C0" w:rsidP="00CA56C0">
      <w:pPr>
        <w:shd w:val="clear" w:color="auto" w:fill="FFFFFF"/>
        <w:spacing w:before="5"/>
        <w:ind w:left="221" w:firstLine="540"/>
        <w:jc w:val="both"/>
        <w:rPr>
          <w:color w:val="000000"/>
          <w:spacing w:val="1"/>
          <w:sz w:val="28"/>
          <w:szCs w:val="22"/>
        </w:rPr>
      </w:pPr>
    </w:p>
    <w:p w:rsidR="00CA56C0" w:rsidRDefault="00CA56C0" w:rsidP="00CA56C0">
      <w:pPr>
        <w:shd w:val="clear" w:color="auto" w:fill="FFFFFF"/>
        <w:spacing w:before="5"/>
        <w:ind w:left="221" w:firstLine="540"/>
        <w:jc w:val="both"/>
        <w:rPr>
          <w:sz w:val="28"/>
        </w:rPr>
      </w:pPr>
      <w:r>
        <w:rPr>
          <w:color w:val="000000"/>
          <w:spacing w:val="1"/>
          <w:sz w:val="28"/>
          <w:szCs w:val="22"/>
        </w:rPr>
        <w:t xml:space="preserve"> К</w:t>
      </w:r>
      <w:r>
        <w:rPr>
          <w:color w:val="000000"/>
          <w:spacing w:val="1"/>
          <w:sz w:val="28"/>
          <w:szCs w:val="22"/>
          <w:vertAlign w:val="subscript"/>
          <w:lang w:val="en-US"/>
        </w:rPr>
        <w:t>u</w:t>
      </w:r>
      <w:r>
        <w:rPr>
          <w:color w:val="000000"/>
          <w:spacing w:val="1"/>
          <w:sz w:val="28"/>
          <w:szCs w:val="22"/>
        </w:rPr>
        <w:t xml:space="preserve"> - </w:t>
      </w:r>
      <w:r>
        <w:rPr>
          <w:color w:val="000000"/>
          <w:spacing w:val="1"/>
          <w:sz w:val="28"/>
          <w:szCs w:val="22"/>
          <w:lang w:val="uk-UA"/>
        </w:rPr>
        <w:t>коефіцієнт підсилення.</w:t>
      </w:r>
    </w:p>
    <w:p w:rsidR="00CA56C0" w:rsidRDefault="00CA56C0" w:rsidP="00CA56C0">
      <w:pPr>
        <w:shd w:val="clear" w:color="auto" w:fill="FFFFFF"/>
        <w:spacing w:before="5"/>
        <w:ind w:firstLine="540"/>
        <w:jc w:val="both"/>
        <w:rPr>
          <w:color w:val="000000"/>
          <w:spacing w:val="2"/>
          <w:sz w:val="28"/>
          <w:szCs w:val="22"/>
          <w:lang w:val="uk-UA"/>
        </w:rPr>
      </w:pPr>
      <w:r>
        <w:rPr>
          <w:color w:val="000000"/>
          <w:spacing w:val="-3"/>
          <w:sz w:val="28"/>
          <w:szCs w:val="22"/>
          <w:lang w:val="uk-UA"/>
        </w:rPr>
        <w:t>Для зменшення дрейфу в ППС застосовують елементи термостабі</w:t>
      </w:r>
      <w:r>
        <w:rPr>
          <w:color w:val="000000"/>
          <w:spacing w:val="-1"/>
          <w:sz w:val="28"/>
          <w:szCs w:val="22"/>
          <w:lang w:val="uk-UA"/>
        </w:rPr>
        <w:t xml:space="preserve">лізації, запроваджується жорстка стабілізація напруги живлення та, </w:t>
      </w:r>
      <w:r>
        <w:rPr>
          <w:color w:val="000000"/>
          <w:spacing w:val="-2"/>
          <w:sz w:val="28"/>
          <w:szCs w:val="22"/>
          <w:lang w:val="uk-UA"/>
        </w:rPr>
        <w:t>найчастіше, використовують спеціальні балансні схеми.</w:t>
      </w:r>
      <w:r>
        <w:rPr>
          <w:color w:val="000000"/>
          <w:spacing w:val="2"/>
          <w:sz w:val="28"/>
          <w:szCs w:val="22"/>
          <w:lang w:val="uk-UA"/>
        </w:rPr>
        <w:t xml:space="preserve"> </w:t>
      </w:r>
    </w:p>
    <w:p w:rsidR="00CA56C0" w:rsidRDefault="00CA56C0" w:rsidP="00CA56C0">
      <w:pPr>
        <w:shd w:val="clear" w:color="auto" w:fill="FFFFFF"/>
        <w:spacing w:before="5"/>
        <w:ind w:firstLine="540"/>
        <w:jc w:val="both"/>
        <w:rPr>
          <w:color w:val="000000"/>
          <w:spacing w:val="2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5"/>
        <w:ind w:firstLine="540"/>
        <w:jc w:val="both"/>
        <w:rPr>
          <w:color w:val="000000"/>
          <w:sz w:val="28"/>
          <w:szCs w:val="22"/>
        </w:rPr>
      </w:pPr>
      <w:r>
        <w:rPr>
          <w:color w:val="000000"/>
          <w:spacing w:val="2"/>
          <w:sz w:val="28"/>
          <w:szCs w:val="22"/>
          <w:lang w:val="uk-UA"/>
        </w:rPr>
        <w:t xml:space="preserve">ППС будуються на основі чотириплечого </w:t>
      </w:r>
      <w:r>
        <w:rPr>
          <w:color w:val="000000"/>
          <w:spacing w:val="2"/>
          <w:sz w:val="28"/>
          <w:szCs w:val="22"/>
        </w:rPr>
        <w:t xml:space="preserve">моста </w:t>
      </w:r>
      <w:r>
        <w:rPr>
          <w:color w:val="000000"/>
          <w:spacing w:val="2"/>
          <w:sz w:val="28"/>
          <w:szCs w:val="22"/>
          <w:lang w:val="uk-UA"/>
        </w:rPr>
        <w:t>з пара</w:t>
      </w:r>
      <w:r>
        <w:rPr>
          <w:color w:val="000000"/>
          <w:sz w:val="28"/>
          <w:szCs w:val="22"/>
          <w:lang w:val="uk-UA"/>
        </w:rPr>
        <w:t>лельним балансом, схема якого наведена на мал. 7</w:t>
      </w:r>
      <w:r>
        <w:rPr>
          <w:color w:val="000000"/>
          <w:sz w:val="28"/>
          <w:szCs w:val="22"/>
        </w:rPr>
        <w:t>.3.</w:t>
      </w:r>
    </w:p>
    <w:p w:rsidR="00CA56C0" w:rsidRDefault="00CA56C0" w:rsidP="00CA56C0">
      <w:pPr>
        <w:shd w:val="clear" w:color="auto" w:fill="FFFFFF"/>
        <w:spacing w:before="5"/>
        <w:ind w:firstLine="540"/>
        <w:jc w:val="both"/>
        <w:rPr>
          <w:sz w:val="28"/>
        </w:rPr>
      </w:pPr>
    </w:p>
    <w:p w:rsidR="00CA56C0" w:rsidRDefault="00CA56C0" w:rsidP="00CA56C0">
      <w:pPr>
        <w:shd w:val="clear" w:color="auto" w:fill="FFFFFF"/>
        <w:ind w:left="3221" w:firstLine="540"/>
        <w:jc w:val="both"/>
        <w:rPr>
          <w:color w:val="000000"/>
          <w:spacing w:val="6"/>
          <w:sz w:val="28"/>
          <w:szCs w:val="22"/>
          <w:lang w:val="uk-UA"/>
        </w:rPr>
      </w:pPr>
      <w:r>
        <w:rPr>
          <w:noProof/>
          <w:sz w:val="28"/>
          <w:szCs w:val="22"/>
        </w:rPr>
        <w:lastRenderedPageBreak/>
        <w:drawing>
          <wp:anchor distT="0" distB="0" distL="0" distR="0" simplePos="0" relativeHeight="25170534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31750</wp:posOffset>
            </wp:positionV>
            <wp:extent cx="2286000" cy="1586865"/>
            <wp:effectExtent l="0" t="0" r="0" b="0"/>
            <wp:wrapThrough wrapText="bothSides">
              <wp:wrapPolygon edited="0">
                <wp:start x="0" y="0"/>
                <wp:lineTo x="0" y="21263"/>
                <wp:lineTo x="21420" y="21263"/>
                <wp:lineTo x="21420" y="0"/>
                <wp:lineTo x="0" y="0"/>
              </wp:wrapPolygon>
            </wp:wrapThrough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lum bright="-3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86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pacing w:val="6"/>
          <w:sz w:val="28"/>
          <w:szCs w:val="22"/>
          <w:lang w:val="uk-UA"/>
        </w:rPr>
        <w:t xml:space="preserve">                                      </w:t>
      </w:r>
    </w:p>
    <w:p w:rsidR="00CA56C0" w:rsidRDefault="00CA56C0" w:rsidP="00CA56C0">
      <w:pPr>
        <w:shd w:val="clear" w:color="auto" w:fill="FFFFFF"/>
        <w:ind w:left="3221" w:firstLine="540"/>
        <w:jc w:val="both"/>
        <w:rPr>
          <w:sz w:val="28"/>
          <w:szCs w:val="22"/>
        </w:rPr>
      </w:pPr>
      <w:r>
        <w:rPr>
          <w:color w:val="000000"/>
          <w:spacing w:val="6"/>
          <w:sz w:val="28"/>
          <w:szCs w:val="22"/>
          <w:lang w:val="uk-UA"/>
        </w:rPr>
        <w:t xml:space="preserve">                       Тут </w:t>
      </w:r>
      <w:r>
        <w:rPr>
          <w:color w:val="000000"/>
          <w:spacing w:val="6"/>
          <w:sz w:val="28"/>
          <w:szCs w:val="22"/>
          <w:lang w:val="en-US"/>
        </w:rPr>
        <w:t>U</w:t>
      </w:r>
      <w:r>
        <w:rPr>
          <w:color w:val="000000"/>
          <w:spacing w:val="6"/>
          <w:sz w:val="28"/>
          <w:szCs w:val="22"/>
          <w:vertAlign w:val="subscript"/>
          <w:lang w:val="uk-UA"/>
        </w:rPr>
        <w:t>12</w:t>
      </w:r>
      <w:r>
        <w:rPr>
          <w:color w:val="000000"/>
          <w:spacing w:val="6"/>
          <w:sz w:val="28"/>
          <w:szCs w:val="22"/>
          <w:lang w:val="uk-UA"/>
        </w:rPr>
        <w:t xml:space="preserve"> </w:t>
      </w:r>
      <w:r>
        <w:rPr>
          <w:color w:val="000000"/>
          <w:spacing w:val="6"/>
          <w:sz w:val="28"/>
          <w:szCs w:val="22"/>
        </w:rPr>
        <w:t xml:space="preserve">= 0 </w:t>
      </w:r>
      <w:r>
        <w:rPr>
          <w:color w:val="000000"/>
          <w:spacing w:val="6"/>
          <w:sz w:val="28"/>
          <w:szCs w:val="22"/>
          <w:lang w:val="uk-UA"/>
        </w:rPr>
        <w:t>при Е</w:t>
      </w:r>
      <w:r>
        <w:rPr>
          <w:color w:val="000000"/>
          <w:spacing w:val="6"/>
          <w:sz w:val="28"/>
          <w:szCs w:val="22"/>
          <w:vertAlign w:val="subscript"/>
          <w:lang w:val="uk-UA"/>
        </w:rPr>
        <w:t>дж</w:t>
      </w:r>
      <w:r>
        <w:rPr>
          <w:color w:val="000000"/>
          <w:spacing w:val="6"/>
          <w:sz w:val="28"/>
          <w:szCs w:val="22"/>
          <w:lang w:val="uk-UA"/>
        </w:rPr>
        <w:t xml:space="preserve">   </w:t>
      </w:r>
      <w:r>
        <w:rPr>
          <w:color w:val="000000"/>
          <w:spacing w:val="6"/>
          <w:sz w:val="28"/>
          <w:szCs w:val="22"/>
        </w:rPr>
        <w:t>-</w:t>
      </w:r>
      <w:r>
        <w:rPr>
          <w:color w:val="000000"/>
          <w:spacing w:val="6"/>
          <w:sz w:val="28"/>
          <w:szCs w:val="22"/>
          <w:lang w:val="uk-UA"/>
        </w:rPr>
        <w:t>0</w:t>
      </w:r>
      <w:r>
        <w:rPr>
          <w:color w:val="000000"/>
          <w:spacing w:val="6"/>
          <w:sz w:val="28"/>
          <w:szCs w:val="22"/>
        </w:rPr>
        <w:t>,</w:t>
      </w:r>
    </w:p>
    <w:p w:rsidR="00CA56C0" w:rsidRDefault="00CA56C0" w:rsidP="00CA56C0">
      <w:pPr>
        <w:shd w:val="clear" w:color="auto" w:fill="FFFFFF"/>
        <w:tabs>
          <w:tab w:val="left" w:pos="3830"/>
          <w:tab w:val="left" w:pos="5016"/>
        </w:tabs>
        <w:ind w:left="3346" w:firstLine="540"/>
        <w:jc w:val="both"/>
        <w:rPr>
          <w:color w:val="000000"/>
          <w:spacing w:val="-39"/>
          <w:w w:val="121"/>
          <w:sz w:val="28"/>
          <w:szCs w:val="22"/>
          <w:lang w:val="uk-UA"/>
        </w:rPr>
      </w:pPr>
      <w:r>
        <w:rPr>
          <w:noProof/>
          <w:sz w:val="28"/>
          <w:szCs w:val="22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2286000</wp:posOffset>
            </wp:positionH>
            <wp:positionV relativeFrom="paragraph">
              <wp:posOffset>96520</wp:posOffset>
            </wp:positionV>
            <wp:extent cx="609600" cy="358140"/>
            <wp:effectExtent l="0" t="0" r="0" b="3810"/>
            <wp:wrapNone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lum bright="-42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35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tabs>
          <w:tab w:val="left" w:pos="3830"/>
          <w:tab w:val="left" w:pos="5016"/>
        </w:tabs>
        <w:ind w:left="3346" w:firstLine="540"/>
        <w:jc w:val="both"/>
        <w:rPr>
          <w:sz w:val="28"/>
          <w:szCs w:val="22"/>
          <w:lang w:val="uk-UA"/>
        </w:rPr>
      </w:pPr>
      <w:r>
        <w:rPr>
          <w:color w:val="000000"/>
          <w:spacing w:val="-6"/>
          <w:sz w:val="28"/>
          <w:szCs w:val="22"/>
          <w:lang w:val="uk-UA"/>
        </w:rPr>
        <w:t xml:space="preserve">                            якщо </w:t>
      </w:r>
    </w:p>
    <w:p w:rsidR="00CA56C0" w:rsidRDefault="00CA56C0" w:rsidP="00CA56C0">
      <w:pPr>
        <w:shd w:val="clear" w:color="auto" w:fill="FFFFFF"/>
        <w:spacing w:before="149" w:after="158"/>
        <w:ind w:left="110" w:firstLine="540"/>
        <w:jc w:val="both"/>
        <w:rPr>
          <w:color w:val="000000"/>
          <w:spacing w:val="10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149" w:after="158"/>
        <w:ind w:left="110" w:firstLine="540"/>
        <w:jc w:val="both"/>
        <w:rPr>
          <w:color w:val="000000"/>
          <w:spacing w:val="10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149" w:after="158"/>
        <w:ind w:left="110" w:firstLine="540"/>
        <w:jc w:val="both"/>
        <w:rPr>
          <w:color w:val="000000"/>
          <w:spacing w:val="10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149" w:after="158"/>
        <w:ind w:left="110" w:firstLine="540"/>
        <w:jc w:val="both"/>
        <w:rPr>
          <w:color w:val="000000"/>
          <w:spacing w:val="-5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149" w:after="158"/>
        <w:ind w:left="110" w:firstLine="540"/>
        <w:jc w:val="both"/>
        <w:rPr>
          <w:color w:val="000000"/>
          <w:spacing w:val="-5"/>
          <w:sz w:val="28"/>
          <w:szCs w:val="22"/>
          <w:lang w:val="uk-UA"/>
        </w:rPr>
      </w:pPr>
      <w:r>
        <w:rPr>
          <w:color w:val="000000"/>
          <w:spacing w:val="-5"/>
          <w:sz w:val="28"/>
          <w:szCs w:val="22"/>
          <w:lang w:val="uk-UA"/>
        </w:rPr>
        <w:t>мал. 7</w:t>
      </w:r>
      <w:r>
        <w:rPr>
          <w:color w:val="000000"/>
          <w:spacing w:val="-5"/>
          <w:sz w:val="28"/>
          <w:szCs w:val="22"/>
        </w:rPr>
        <w:t>.</w:t>
      </w:r>
      <w:r>
        <w:rPr>
          <w:color w:val="000000"/>
          <w:spacing w:val="-5"/>
          <w:sz w:val="28"/>
          <w:szCs w:val="22"/>
          <w:lang w:val="uk-UA"/>
        </w:rPr>
        <w:t>2</w:t>
      </w:r>
      <w:r>
        <w:rPr>
          <w:color w:val="000000"/>
          <w:spacing w:val="-5"/>
          <w:sz w:val="28"/>
          <w:szCs w:val="22"/>
        </w:rPr>
        <w:t xml:space="preserve"> - </w:t>
      </w:r>
      <w:r>
        <w:rPr>
          <w:color w:val="000000"/>
          <w:spacing w:val="-5"/>
          <w:sz w:val="28"/>
          <w:szCs w:val="22"/>
          <w:lang w:val="uk-UA"/>
        </w:rPr>
        <w:t xml:space="preserve">Чотириплечий міст </w:t>
      </w:r>
    </w:p>
    <w:p w:rsidR="00CA56C0" w:rsidRDefault="00CA56C0" w:rsidP="00CA56C0">
      <w:pPr>
        <w:shd w:val="clear" w:color="auto" w:fill="FFFFFF"/>
        <w:spacing w:before="149" w:after="158"/>
        <w:ind w:left="110" w:firstLine="540"/>
        <w:jc w:val="both"/>
        <w:rPr>
          <w:color w:val="000000"/>
          <w:spacing w:val="10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149" w:after="158"/>
        <w:ind w:left="110" w:firstLine="540"/>
        <w:jc w:val="both"/>
        <w:rPr>
          <w:color w:val="000000"/>
          <w:spacing w:val="-1"/>
          <w:sz w:val="28"/>
          <w:szCs w:val="22"/>
          <w:lang w:val="uk-UA"/>
        </w:rPr>
      </w:pPr>
      <w:r>
        <w:rPr>
          <w:color w:val="000000"/>
          <w:spacing w:val="10"/>
          <w:sz w:val="28"/>
          <w:szCs w:val="22"/>
          <w:lang w:val="uk-UA"/>
        </w:rPr>
        <w:t>Напруга на виході мосту не за</w:t>
      </w:r>
      <w:r>
        <w:rPr>
          <w:color w:val="000000"/>
          <w:spacing w:val="10"/>
          <w:sz w:val="28"/>
          <w:szCs w:val="22"/>
          <w:lang w:val="uk-UA"/>
        </w:rPr>
        <w:softHyphen/>
      </w:r>
      <w:r>
        <w:rPr>
          <w:color w:val="000000"/>
          <w:spacing w:val="7"/>
          <w:sz w:val="28"/>
          <w:szCs w:val="22"/>
          <w:lang w:val="uk-UA"/>
        </w:rPr>
        <w:t xml:space="preserve">лежить від змін напруги живлення </w:t>
      </w:r>
      <w:r>
        <w:rPr>
          <w:color w:val="000000"/>
          <w:sz w:val="28"/>
          <w:szCs w:val="22"/>
          <w:lang w:val="uk-UA"/>
        </w:rPr>
        <w:t>чи від пропорційних змін параметрів</w:t>
      </w:r>
      <w:r>
        <w:rPr>
          <w:color w:val="000000"/>
          <w:spacing w:val="-5"/>
          <w:sz w:val="28"/>
          <w:szCs w:val="22"/>
          <w:lang w:val="uk-UA"/>
        </w:rPr>
        <w:t xml:space="preserve">. </w:t>
      </w:r>
      <w:r>
        <w:rPr>
          <w:color w:val="000000"/>
          <w:spacing w:val="-1"/>
          <w:sz w:val="28"/>
          <w:szCs w:val="22"/>
          <w:lang w:val="uk-UA"/>
        </w:rPr>
        <w:t>На мал. 7.3 зображена найпростіша схема балансного підсилювача</w:t>
      </w:r>
    </w:p>
    <w:p w:rsidR="00CA56C0" w:rsidRDefault="00CA56C0" w:rsidP="00CA56C0">
      <w:pPr>
        <w:shd w:val="clear" w:color="auto" w:fill="FFFFFF"/>
        <w:spacing w:before="67"/>
        <w:ind w:firstLine="540"/>
        <w:rPr>
          <w:color w:val="000000"/>
          <w:spacing w:val="-3"/>
          <w:sz w:val="28"/>
          <w:szCs w:val="22"/>
          <w:lang w:val="uk-UA"/>
        </w:rPr>
      </w:pPr>
      <w:r>
        <w:rPr>
          <w:noProof/>
          <w:sz w:val="20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1463675</wp:posOffset>
            </wp:positionH>
            <wp:positionV relativeFrom="paragraph">
              <wp:posOffset>73025</wp:posOffset>
            </wp:positionV>
            <wp:extent cx="3561715" cy="2062480"/>
            <wp:effectExtent l="0" t="0" r="635" b="0"/>
            <wp:wrapNone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lum bright="-48000" contrast="7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715" cy="206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spacing w:before="67"/>
        <w:ind w:firstLine="540"/>
        <w:rPr>
          <w:color w:val="000000"/>
          <w:spacing w:val="-3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67"/>
        <w:ind w:firstLine="540"/>
        <w:rPr>
          <w:color w:val="000000"/>
          <w:spacing w:val="-3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67"/>
        <w:ind w:firstLine="540"/>
        <w:rPr>
          <w:color w:val="000000"/>
          <w:spacing w:val="-3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67"/>
        <w:ind w:firstLine="540"/>
        <w:rPr>
          <w:color w:val="000000"/>
          <w:spacing w:val="-3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67"/>
        <w:ind w:firstLine="540"/>
        <w:rPr>
          <w:color w:val="000000"/>
          <w:spacing w:val="-3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67"/>
        <w:ind w:firstLine="540"/>
        <w:rPr>
          <w:color w:val="000000"/>
          <w:spacing w:val="-3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67"/>
        <w:ind w:firstLine="540"/>
        <w:rPr>
          <w:color w:val="000000"/>
          <w:spacing w:val="-3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67"/>
        <w:ind w:firstLine="540"/>
        <w:rPr>
          <w:color w:val="000000"/>
          <w:spacing w:val="-3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67"/>
        <w:ind w:left="2124" w:firstLine="540"/>
        <w:rPr>
          <w:i/>
          <w:color w:val="000000"/>
          <w:spacing w:val="-3"/>
          <w:sz w:val="28"/>
          <w:szCs w:val="22"/>
          <w:lang w:val="uk-UA"/>
        </w:rPr>
      </w:pPr>
      <w:r>
        <w:rPr>
          <w:i/>
          <w:color w:val="000000"/>
          <w:spacing w:val="-3"/>
          <w:sz w:val="28"/>
          <w:szCs w:val="22"/>
          <w:lang w:val="uk-UA"/>
        </w:rPr>
        <w:t xml:space="preserve">    </w:t>
      </w:r>
    </w:p>
    <w:p w:rsidR="00CA56C0" w:rsidRDefault="00CA56C0" w:rsidP="00CA56C0">
      <w:pPr>
        <w:shd w:val="clear" w:color="auto" w:fill="FFFFFF"/>
        <w:spacing w:before="67"/>
        <w:ind w:left="2124" w:firstLine="540"/>
        <w:rPr>
          <w:i/>
          <w:sz w:val="28"/>
          <w:szCs w:val="22"/>
          <w:lang w:val="uk-UA"/>
        </w:rPr>
      </w:pPr>
      <w:r>
        <w:rPr>
          <w:i/>
          <w:color w:val="000000"/>
          <w:spacing w:val="-3"/>
          <w:sz w:val="28"/>
          <w:szCs w:val="22"/>
          <w:lang w:val="uk-UA"/>
        </w:rPr>
        <w:t xml:space="preserve">       Мал. 7.3 - Балансний підсилювач</w:t>
      </w:r>
    </w:p>
    <w:p w:rsidR="00CA56C0" w:rsidRDefault="00CA56C0" w:rsidP="00CA56C0">
      <w:pPr>
        <w:shd w:val="clear" w:color="auto" w:fill="FFFFFF"/>
        <w:spacing w:before="29"/>
        <w:ind w:firstLine="540"/>
        <w:jc w:val="both"/>
        <w:rPr>
          <w:color w:val="000000"/>
          <w:spacing w:val="-3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29"/>
        <w:ind w:firstLine="540"/>
        <w:jc w:val="both"/>
        <w:rPr>
          <w:color w:val="000000"/>
          <w:spacing w:val="-3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spacing w:before="29"/>
        <w:ind w:firstLine="540"/>
        <w:jc w:val="both"/>
        <w:rPr>
          <w:color w:val="000000"/>
          <w:spacing w:val="-5"/>
          <w:sz w:val="28"/>
          <w:szCs w:val="22"/>
          <w:lang w:val="uk-UA"/>
        </w:rPr>
      </w:pPr>
      <w:r>
        <w:rPr>
          <w:color w:val="000000"/>
          <w:spacing w:val="-3"/>
          <w:sz w:val="28"/>
          <w:szCs w:val="22"/>
          <w:lang w:val="uk-UA"/>
        </w:rPr>
        <w:t xml:space="preserve">Він складається з двох каскадів на транзисторах </w:t>
      </w:r>
      <w:r>
        <w:rPr>
          <w:color w:val="000000"/>
          <w:spacing w:val="-3"/>
          <w:sz w:val="28"/>
          <w:szCs w:val="22"/>
          <w:lang w:val="en-US"/>
        </w:rPr>
        <w:t>VT</w:t>
      </w:r>
      <w:r>
        <w:rPr>
          <w:color w:val="000000"/>
          <w:spacing w:val="-3"/>
          <w:sz w:val="28"/>
          <w:szCs w:val="22"/>
          <w:lang w:val="uk-UA"/>
        </w:rPr>
        <w:t xml:space="preserve">1 і </w:t>
      </w:r>
      <w:r>
        <w:rPr>
          <w:color w:val="000000"/>
          <w:spacing w:val="-3"/>
          <w:sz w:val="28"/>
          <w:szCs w:val="22"/>
          <w:lang w:val="en-US"/>
        </w:rPr>
        <w:t>VT</w:t>
      </w:r>
      <w:r>
        <w:rPr>
          <w:color w:val="000000"/>
          <w:spacing w:val="-3"/>
          <w:sz w:val="28"/>
          <w:szCs w:val="22"/>
          <w:lang w:val="uk-UA"/>
        </w:rPr>
        <w:t>2. Параметри елементів обох каскадів повинні бути практично одна</w:t>
      </w:r>
      <w:r>
        <w:rPr>
          <w:color w:val="000000"/>
          <w:spacing w:val="-3"/>
          <w:sz w:val="28"/>
          <w:szCs w:val="22"/>
          <w:lang w:val="uk-UA"/>
        </w:rPr>
        <w:softHyphen/>
      </w:r>
      <w:r>
        <w:rPr>
          <w:color w:val="000000"/>
          <w:spacing w:val="-5"/>
          <w:sz w:val="28"/>
          <w:szCs w:val="22"/>
          <w:lang w:val="uk-UA"/>
        </w:rPr>
        <w:t>ковими (в тому числі і транзисторів, що досить важко виконати):</w:t>
      </w:r>
    </w:p>
    <w:p w:rsidR="00CA56C0" w:rsidRDefault="00CA56C0" w:rsidP="00CA56C0">
      <w:pPr>
        <w:shd w:val="clear" w:color="auto" w:fill="FFFFFF"/>
        <w:spacing w:before="29"/>
        <w:ind w:firstLine="540"/>
        <w:jc w:val="both"/>
        <w:rPr>
          <w:sz w:val="28"/>
          <w:szCs w:val="22"/>
        </w:rPr>
      </w:pPr>
      <w:r w:rsidRPr="00D92D54">
        <w:rPr>
          <w:noProof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2065655</wp:posOffset>
            </wp:positionH>
            <wp:positionV relativeFrom="paragraph">
              <wp:posOffset>215900</wp:posOffset>
            </wp:positionV>
            <wp:extent cx="2143125" cy="371475"/>
            <wp:effectExtent l="0" t="0" r="9525" b="9525"/>
            <wp:wrapNone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lum bright="-42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spacing w:before="29"/>
        <w:ind w:firstLine="540"/>
        <w:jc w:val="both"/>
        <w:rPr>
          <w:color w:val="000000"/>
          <w:spacing w:val="-5"/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 xml:space="preserve">                     </w:t>
      </w:r>
      <w:r>
        <w:rPr>
          <w:color w:val="000000"/>
          <w:spacing w:val="-5"/>
          <w:sz w:val="28"/>
          <w:szCs w:val="22"/>
          <w:lang w:val="en-US"/>
        </w:rPr>
        <w:t>R</w:t>
      </w:r>
      <w:r>
        <w:rPr>
          <w:color w:val="000000"/>
          <w:spacing w:val="-5"/>
          <w:sz w:val="28"/>
          <w:szCs w:val="22"/>
          <w:vertAlign w:val="subscript"/>
          <w:lang w:val="uk-UA"/>
        </w:rPr>
        <w:t>1</w:t>
      </w:r>
      <w:r>
        <w:rPr>
          <w:color w:val="000000"/>
          <w:spacing w:val="-5"/>
          <w:sz w:val="28"/>
          <w:szCs w:val="22"/>
          <w:vertAlign w:val="superscript"/>
        </w:rPr>
        <w:t xml:space="preserve">= </w:t>
      </w:r>
      <w:r>
        <w:rPr>
          <w:color w:val="000000"/>
          <w:spacing w:val="-5"/>
          <w:sz w:val="28"/>
          <w:szCs w:val="22"/>
          <w:lang w:val="en-US"/>
        </w:rPr>
        <w:t>R</w:t>
      </w:r>
      <w:r>
        <w:rPr>
          <w:color w:val="000000"/>
          <w:spacing w:val="-5"/>
          <w:sz w:val="28"/>
          <w:szCs w:val="22"/>
          <w:vertAlign w:val="subscript"/>
          <w:lang w:val="uk-UA"/>
        </w:rPr>
        <w:t>1</w:t>
      </w:r>
      <w:r>
        <w:rPr>
          <w:color w:val="000000"/>
          <w:spacing w:val="-5"/>
          <w:sz w:val="28"/>
          <w:szCs w:val="22"/>
          <w:lang w:val="uk-UA"/>
        </w:rPr>
        <w:t>;</w:t>
      </w:r>
    </w:p>
    <w:p w:rsidR="00CA56C0" w:rsidRDefault="00CA56C0" w:rsidP="00CA56C0">
      <w:pPr>
        <w:shd w:val="clear" w:color="auto" w:fill="FFFFFF"/>
        <w:spacing w:before="29"/>
        <w:ind w:firstLine="540"/>
        <w:jc w:val="both"/>
        <w:rPr>
          <w:color w:val="000000"/>
          <w:spacing w:val="-5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ind w:right="19" w:firstLine="540"/>
        <w:jc w:val="both"/>
        <w:rPr>
          <w:color w:val="000000"/>
          <w:sz w:val="28"/>
          <w:szCs w:val="22"/>
          <w:lang w:val="uk-UA"/>
        </w:rPr>
      </w:pPr>
      <w:r>
        <w:rPr>
          <w:color w:val="000000"/>
          <w:sz w:val="28"/>
          <w:szCs w:val="22"/>
          <w:lang w:val="uk-UA"/>
        </w:rPr>
        <w:t xml:space="preserve">   </w:t>
      </w:r>
    </w:p>
    <w:p w:rsidR="00CA56C0" w:rsidRDefault="00CA56C0" w:rsidP="00CA56C0">
      <w:pPr>
        <w:shd w:val="clear" w:color="auto" w:fill="FFFFFF"/>
        <w:ind w:right="19" w:firstLine="540"/>
        <w:jc w:val="both"/>
        <w:rPr>
          <w:color w:val="000000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ind w:right="19" w:firstLine="540"/>
        <w:jc w:val="both"/>
        <w:rPr>
          <w:color w:val="000000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ind w:right="19" w:firstLine="540"/>
        <w:jc w:val="both"/>
        <w:rPr>
          <w:sz w:val="28"/>
          <w:szCs w:val="22"/>
        </w:rPr>
      </w:pPr>
      <w:r>
        <w:rPr>
          <w:color w:val="000000"/>
          <w:sz w:val="28"/>
          <w:szCs w:val="22"/>
          <w:lang w:val="uk-UA"/>
        </w:rPr>
        <w:t xml:space="preserve">Навантаження </w:t>
      </w:r>
      <w:r>
        <w:rPr>
          <w:color w:val="000000"/>
          <w:sz w:val="28"/>
          <w:szCs w:val="22"/>
          <w:lang w:val="en-US"/>
        </w:rPr>
        <w:t>R</w:t>
      </w:r>
      <w:r>
        <w:rPr>
          <w:color w:val="000000"/>
          <w:sz w:val="28"/>
          <w:szCs w:val="22"/>
          <w:vertAlign w:val="subscript"/>
          <w:lang w:val="uk-UA"/>
        </w:rPr>
        <w:t>н</w:t>
      </w:r>
      <w:r>
        <w:rPr>
          <w:color w:val="000000"/>
          <w:sz w:val="28"/>
          <w:szCs w:val="22"/>
        </w:rPr>
        <w:t xml:space="preserve"> </w:t>
      </w:r>
      <w:r>
        <w:rPr>
          <w:color w:val="000000"/>
          <w:sz w:val="28"/>
          <w:szCs w:val="22"/>
          <w:lang w:val="uk-UA"/>
        </w:rPr>
        <w:t xml:space="preserve">вмикається між колекторами </w:t>
      </w:r>
      <w:r>
        <w:rPr>
          <w:color w:val="000000"/>
          <w:spacing w:val="-3"/>
          <w:sz w:val="28"/>
          <w:szCs w:val="22"/>
          <w:lang w:val="uk-UA"/>
        </w:rPr>
        <w:t>транзисторів.</w:t>
      </w:r>
    </w:p>
    <w:p w:rsidR="00CA56C0" w:rsidRDefault="00CA56C0" w:rsidP="00CA56C0">
      <w:pPr>
        <w:shd w:val="clear" w:color="auto" w:fill="FFFFFF"/>
        <w:ind w:right="14" w:firstLine="540"/>
        <w:jc w:val="both"/>
        <w:rPr>
          <w:sz w:val="28"/>
          <w:szCs w:val="22"/>
        </w:rPr>
      </w:pPr>
      <w:r>
        <w:rPr>
          <w:color w:val="000000"/>
          <w:spacing w:val="-6"/>
          <w:sz w:val="28"/>
          <w:szCs w:val="22"/>
          <w:lang w:val="uk-UA"/>
        </w:rPr>
        <w:t xml:space="preserve">Підсилювач являє собою чотириплечий міст, де роль резистора </w:t>
      </w:r>
      <w:r>
        <w:rPr>
          <w:color w:val="000000"/>
          <w:spacing w:val="-6"/>
          <w:sz w:val="28"/>
          <w:szCs w:val="22"/>
          <w:lang w:val="en-US"/>
        </w:rPr>
        <w:t>R</w:t>
      </w:r>
      <w:r>
        <w:rPr>
          <w:color w:val="000000"/>
          <w:spacing w:val="-6"/>
          <w:sz w:val="28"/>
          <w:szCs w:val="22"/>
          <w:vertAlign w:val="subscript"/>
          <w:lang w:val="uk-UA"/>
        </w:rPr>
        <w:t>1</w:t>
      </w:r>
      <w:r>
        <w:rPr>
          <w:color w:val="000000"/>
          <w:spacing w:val="-6"/>
          <w:sz w:val="28"/>
          <w:szCs w:val="22"/>
        </w:rPr>
        <w:t xml:space="preserve"> </w:t>
      </w:r>
      <w:r>
        <w:rPr>
          <w:color w:val="000000"/>
          <w:spacing w:val="-6"/>
          <w:sz w:val="28"/>
          <w:szCs w:val="22"/>
          <w:lang w:val="uk-UA"/>
        </w:rPr>
        <w:t>ви</w:t>
      </w:r>
      <w:r>
        <w:rPr>
          <w:color w:val="000000"/>
          <w:spacing w:val="-6"/>
          <w:sz w:val="28"/>
          <w:szCs w:val="22"/>
          <w:lang w:val="uk-UA"/>
        </w:rPr>
        <w:softHyphen/>
      </w:r>
      <w:r>
        <w:rPr>
          <w:color w:val="000000"/>
          <w:spacing w:val="-7"/>
          <w:sz w:val="28"/>
          <w:szCs w:val="22"/>
          <w:lang w:val="uk-UA"/>
        </w:rPr>
        <w:t xml:space="preserve">конує </w:t>
      </w:r>
      <w:r>
        <w:rPr>
          <w:color w:val="000000"/>
          <w:spacing w:val="-7"/>
          <w:sz w:val="28"/>
          <w:szCs w:val="22"/>
          <w:lang w:val="en-US"/>
        </w:rPr>
        <w:t>R</w:t>
      </w:r>
      <w:r>
        <w:rPr>
          <w:color w:val="000000"/>
          <w:spacing w:val="-7"/>
          <w:sz w:val="28"/>
          <w:szCs w:val="22"/>
          <w:vertAlign w:val="subscript"/>
          <w:lang w:val="en-US"/>
        </w:rPr>
        <w:t>K</w:t>
      </w:r>
      <w:r>
        <w:rPr>
          <w:color w:val="000000"/>
          <w:spacing w:val="-7"/>
          <w:sz w:val="28"/>
          <w:szCs w:val="22"/>
          <w:vertAlign w:val="subscript"/>
        </w:rPr>
        <w:t>]</w:t>
      </w:r>
      <w:r>
        <w:rPr>
          <w:color w:val="000000"/>
          <w:spacing w:val="-7"/>
          <w:sz w:val="28"/>
          <w:szCs w:val="22"/>
        </w:rPr>
        <w:t xml:space="preserve">, </w:t>
      </w:r>
      <w:r>
        <w:rPr>
          <w:color w:val="000000"/>
          <w:spacing w:val="-7"/>
          <w:sz w:val="28"/>
          <w:szCs w:val="22"/>
          <w:lang w:val="en-US"/>
        </w:rPr>
        <w:t>R</w:t>
      </w:r>
      <w:r>
        <w:rPr>
          <w:color w:val="000000"/>
          <w:spacing w:val="-7"/>
          <w:sz w:val="28"/>
          <w:szCs w:val="22"/>
          <w:vertAlign w:val="subscript"/>
        </w:rPr>
        <w:t>2</w:t>
      </w:r>
      <w:r>
        <w:rPr>
          <w:color w:val="000000"/>
          <w:spacing w:val="-7"/>
          <w:sz w:val="28"/>
          <w:szCs w:val="22"/>
        </w:rPr>
        <w:t xml:space="preserve"> - </w:t>
      </w:r>
      <w:r>
        <w:rPr>
          <w:color w:val="000000"/>
          <w:spacing w:val="-7"/>
          <w:sz w:val="28"/>
          <w:szCs w:val="22"/>
          <w:lang w:val="uk-UA"/>
        </w:rPr>
        <w:t xml:space="preserve">опір транзистора </w:t>
      </w:r>
      <w:r>
        <w:rPr>
          <w:color w:val="000000"/>
          <w:spacing w:val="-7"/>
          <w:sz w:val="28"/>
          <w:szCs w:val="22"/>
          <w:lang w:val="en-US"/>
        </w:rPr>
        <w:t>VT</w:t>
      </w:r>
      <w:r>
        <w:rPr>
          <w:color w:val="000000"/>
          <w:spacing w:val="-7"/>
          <w:sz w:val="28"/>
          <w:szCs w:val="22"/>
        </w:rPr>
        <w:t xml:space="preserve">1,  </w:t>
      </w:r>
      <w:r>
        <w:rPr>
          <w:color w:val="000000"/>
          <w:spacing w:val="-7"/>
          <w:sz w:val="28"/>
          <w:szCs w:val="22"/>
          <w:lang w:val="en-US"/>
        </w:rPr>
        <w:t>R</w:t>
      </w:r>
      <w:r>
        <w:rPr>
          <w:color w:val="000000"/>
          <w:spacing w:val="-7"/>
          <w:sz w:val="28"/>
          <w:szCs w:val="22"/>
          <w:vertAlign w:val="subscript"/>
        </w:rPr>
        <w:t>3</w:t>
      </w:r>
      <w:r>
        <w:rPr>
          <w:color w:val="000000"/>
          <w:spacing w:val="-7"/>
          <w:sz w:val="28"/>
          <w:szCs w:val="22"/>
        </w:rPr>
        <w:t xml:space="preserve">- </w:t>
      </w:r>
      <w:r>
        <w:rPr>
          <w:color w:val="000000"/>
          <w:spacing w:val="-7"/>
          <w:sz w:val="28"/>
          <w:szCs w:val="22"/>
          <w:lang w:val="en-US"/>
        </w:rPr>
        <w:t>R</w:t>
      </w:r>
      <w:r>
        <w:rPr>
          <w:color w:val="000000"/>
          <w:spacing w:val="-7"/>
          <w:sz w:val="28"/>
          <w:szCs w:val="22"/>
        </w:rPr>
        <w:t>'</w:t>
      </w:r>
      <w:r>
        <w:rPr>
          <w:color w:val="000000"/>
          <w:spacing w:val="-7"/>
          <w:sz w:val="28"/>
          <w:szCs w:val="22"/>
          <w:vertAlign w:val="subscript"/>
          <w:lang w:val="en-US"/>
        </w:rPr>
        <w:t>Kl</w:t>
      </w:r>
      <w:r>
        <w:rPr>
          <w:color w:val="000000"/>
          <w:spacing w:val="-7"/>
          <w:sz w:val="28"/>
          <w:szCs w:val="22"/>
        </w:rPr>
        <w:t xml:space="preserve">,  </w:t>
      </w:r>
      <w:r>
        <w:rPr>
          <w:color w:val="000000"/>
          <w:spacing w:val="-7"/>
          <w:sz w:val="28"/>
          <w:szCs w:val="22"/>
          <w:lang w:val="en-US"/>
        </w:rPr>
        <w:t>R</w:t>
      </w:r>
      <w:r>
        <w:rPr>
          <w:color w:val="000000"/>
          <w:spacing w:val="-7"/>
          <w:sz w:val="28"/>
          <w:szCs w:val="22"/>
          <w:vertAlign w:val="subscript"/>
        </w:rPr>
        <w:t>4</w:t>
      </w:r>
      <w:r>
        <w:rPr>
          <w:color w:val="000000"/>
          <w:spacing w:val="-7"/>
          <w:sz w:val="28"/>
          <w:szCs w:val="22"/>
        </w:rPr>
        <w:t xml:space="preserve"> - </w:t>
      </w:r>
      <w:r>
        <w:rPr>
          <w:color w:val="000000"/>
          <w:spacing w:val="-7"/>
          <w:sz w:val="28"/>
          <w:szCs w:val="22"/>
          <w:lang w:val="uk-UA"/>
        </w:rPr>
        <w:t xml:space="preserve">опір транзистора </w:t>
      </w:r>
      <w:r>
        <w:rPr>
          <w:color w:val="000000"/>
          <w:spacing w:val="-7"/>
          <w:sz w:val="28"/>
          <w:szCs w:val="22"/>
          <w:lang w:val="en-US"/>
        </w:rPr>
        <w:t>VT</w:t>
      </w:r>
      <w:r>
        <w:rPr>
          <w:color w:val="000000"/>
          <w:spacing w:val="-7"/>
          <w:sz w:val="28"/>
          <w:szCs w:val="22"/>
        </w:rPr>
        <w:t>2.</w:t>
      </w:r>
    </w:p>
    <w:p w:rsidR="00CA56C0" w:rsidRDefault="00CA56C0" w:rsidP="00CA56C0">
      <w:pPr>
        <w:shd w:val="clear" w:color="auto" w:fill="FFFFFF"/>
        <w:ind w:right="5" w:firstLine="540"/>
        <w:jc w:val="both"/>
        <w:rPr>
          <w:color w:val="000000"/>
          <w:spacing w:val="-2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ind w:right="5" w:firstLine="540"/>
        <w:jc w:val="both"/>
        <w:rPr>
          <w:color w:val="000000"/>
          <w:spacing w:val="-2"/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ind w:right="5" w:firstLine="540"/>
        <w:jc w:val="both"/>
        <w:rPr>
          <w:sz w:val="28"/>
          <w:szCs w:val="22"/>
          <w:lang w:val="uk-UA"/>
        </w:rPr>
      </w:pPr>
      <w:r>
        <w:rPr>
          <w:color w:val="000000"/>
          <w:spacing w:val="-2"/>
          <w:sz w:val="28"/>
          <w:szCs w:val="22"/>
          <w:lang w:val="uk-UA"/>
        </w:rPr>
        <w:t xml:space="preserve">Якщо вхідний сигнал відсутній, напруга на навантаженні дорівнює </w:t>
      </w:r>
      <w:r>
        <w:rPr>
          <w:color w:val="000000"/>
          <w:sz w:val="28"/>
          <w:szCs w:val="22"/>
          <w:lang w:val="uk-UA"/>
        </w:rPr>
        <w:t xml:space="preserve">нулю (коли схема абсолютно симетрична). Дрейф нуля практично у </w:t>
      </w:r>
      <w:r>
        <w:rPr>
          <w:color w:val="000000"/>
          <w:spacing w:val="-3"/>
          <w:sz w:val="28"/>
          <w:szCs w:val="22"/>
          <w:lang w:val="uk-UA"/>
        </w:rPr>
        <w:t xml:space="preserve">20 </w:t>
      </w:r>
      <w:r>
        <w:rPr>
          <w:color w:val="000000"/>
          <w:spacing w:val="-3"/>
          <w:position w:val="-4"/>
          <w:sz w:val="28"/>
          <w:szCs w:val="22"/>
          <w:lang w:val="uk-UA"/>
        </w:rPr>
        <w:object w:dxaOrig="200" w:dyaOrig="200">
          <v:shape id="_x0000_i1031" type="#_x0000_t75" style="width:10pt;height:10pt" o:ole="">
            <v:imagedata r:id="rId86" o:title=""/>
          </v:shape>
          <o:OLEObject Type="Embed" ProgID="Equation.3" ShapeID="_x0000_i1031" DrawAspect="Content" ObjectID="_1810378162" r:id="rId87"/>
        </w:object>
      </w:r>
      <w:r>
        <w:rPr>
          <w:color w:val="000000"/>
          <w:spacing w:val="-3"/>
          <w:sz w:val="28"/>
          <w:szCs w:val="22"/>
          <w:lang w:val="uk-UA"/>
        </w:rPr>
        <w:t xml:space="preserve"> </w:t>
      </w:r>
      <w:r w:rsidRPr="00D92D54">
        <w:rPr>
          <w:color w:val="000000"/>
          <w:spacing w:val="-3"/>
          <w:sz w:val="28"/>
          <w:szCs w:val="22"/>
        </w:rPr>
        <w:t>30</w:t>
      </w:r>
      <w:r>
        <w:rPr>
          <w:color w:val="000000"/>
          <w:spacing w:val="-3"/>
          <w:sz w:val="28"/>
          <w:szCs w:val="22"/>
          <w:lang w:val="uk-UA"/>
        </w:rPr>
        <w:t xml:space="preserve"> разів менший, ніж у підсилювача з безпосередніми зв'язками, </w:t>
      </w:r>
      <w:r>
        <w:rPr>
          <w:color w:val="000000"/>
          <w:spacing w:val="-1"/>
          <w:sz w:val="28"/>
          <w:szCs w:val="22"/>
          <w:lang w:val="uk-UA"/>
        </w:rPr>
        <w:t>оскільки визначається різницею І</w:t>
      </w:r>
      <w:r>
        <w:rPr>
          <w:color w:val="000000"/>
          <w:spacing w:val="-1"/>
          <w:sz w:val="28"/>
          <w:szCs w:val="22"/>
          <w:vertAlign w:val="subscript"/>
          <w:lang w:val="uk-UA"/>
        </w:rPr>
        <w:t>ок1</w:t>
      </w:r>
      <w:r>
        <w:rPr>
          <w:color w:val="000000"/>
          <w:spacing w:val="-1"/>
          <w:sz w:val="28"/>
          <w:szCs w:val="22"/>
          <w:lang w:val="uk-UA"/>
        </w:rPr>
        <w:t xml:space="preserve"> та І</w:t>
      </w:r>
      <w:r>
        <w:rPr>
          <w:color w:val="000000"/>
          <w:spacing w:val="-1"/>
          <w:sz w:val="28"/>
          <w:szCs w:val="22"/>
          <w:vertAlign w:val="subscript"/>
          <w:lang w:val="uk-UA"/>
        </w:rPr>
        <w:t>ок2</w:t>
      </w:r>
      <w:r>
        <w:rPr>
          <w:color w:val="000000"/>
          <w:spacing w:val="-1"/>
          <w:sz w:val="28"/>
          <w:szCs w:val="22"/>
          <w:lang w:val="uk-UA"/>
        </w:rPr>
        <w:t>.</w:t>
      </w:r>
    </w:p>
    <w:p w:rsidR="00CA56C0" w:rsidRDefault="00CA56C0" w:rsidP="00CA56C0">
      <w:pPr>
        <w:shd w:val="clear" w:color="auto" w:fill="FFFFFF"/>
        <w:ind w:firstLine="540"/>
        <w:jc w:val="both"/>
        <w:rPr>
          <w:sz w:val="28"/>
          <w:szCs w:val="22"/>
          <w:lang w:val="uk-UA"/>
        </w:rPr>
      </w:pPr>
      <w:r>
        <w:rPr>
          <w:color w:val="000000"/>
          <w:spacing w:val="-2"/>
          <w:sz w:val="28"/>
          <w:szCs w:val="22"/>
          <w:lang w:val="uk-UA"/>
        </w:rPr>
        <w:t xml:space="preserve">За наявності вхідного сигналу з полярністю, що вказана на мал. 7.3, транзистор </w:t>
      </w:r>
      <w:r>
        <w:rPr>
          <w:color w:val="000000"/>
          <w:spacing w:val="-2"/>
          <w:sz w:val="28"/>
          <w:szCs w:val="22"/>
          <w:lang w:val="en-US"/>
        </w:rPr>
        <w:t>VT</w:t>
      </w:r>
      <w:r>
        <w:rPr>
          <w:color w:val="000000"/>
          <w:spacing w:val="-2"/>
          <w:sz w:val="28"/>
          <w:szCs w:val="22"/>
          <w:lang w:val="uk-UA"/>
        </w:rPr>
        <w:t xml:space="preserve">1 трохи відкривається, його колекторний струм зростає, а транзистор </w:t>
      </w:r>
      <w:r>
        <w:rPr>
          <w:color w:val="000000"/>
          <w:spacing w:val="-2"/>
          <w:sz w:val="28"/>
          <w:szCs w:val="22"/>
          <w:lang w:val="en-US"/>
        </w:rPr>
        <w:t>VT</w:t>
      </w:r>
      <w:r>
        <w:rPr>
          <w:color w:val="000000"/>
          <w:spacing w:val="-2"/>
          <w:sz w:val="28"/>
          <w:szCs w:val="22"/>
          <w:lang w:val="uk-UA"/>
        </w:rPr>
        <w:t xml:space="preserve">2 пропорційно закривається і його колекторний струм </w:t>
      </w:r>
      <w:r>
        <w:rPr>
          <w:color w:val="000000"/>
          <w:spacing w:val="-1"/>
          <w:sz w:val="28"/>
          <w:szCs w:val="22"/>
          <w:lang w:val="uk-UA"/>
        </w:rPr>
        <w:t xml:space="preserve">зменшується. Внаслідок цього на навантаженні </w:t>
      </w:r>
      <w:r>
        <w:rPr>
          <w:smallCaps/>
          <w:color w:val="000000"/>
          <w:spacing w:val="-1"/>
          <w:sz w:val="28"/>
          <w:szCs w:val="22"/>
          <w:lang w:val="en-US"/>
        </w:rPr>
        <w:t>R</w:t>
      </w:r>
      <w:r>
        <w:rPr>
          <w:smallCaps/>
          <w:color w:val="000000"/>
          <w:spacing w:val="-1"/>
          <w:sz w:val="28"/>
          <w:szCs w:val="22"/>
          <w:vertAlign w:val="subscript"/>
          <w:lang w:val="en-US"/>
        </w:rPr>
        <w:t>h</w:t>
      </w:r>
      <w:r>
        <w:rPr>
          <w:smallCaps/>
          <w:color w:val="000000"/>
          <w:spacing w:val="-1"/>
          <w:sz w:val="28"/>
          <w:szCs w:val="22"/>
          <w:lang w:val="uk-UA"/>
        </w:rPr>
        <w:t xml:space="preserve"> </w:t>
      </w:r>
      <w:r>
        <w:rPr>
          <w:color w:val="000000"/>
          <w:spacing w:val="-1"/>
          <w:sz w:val="28"/>
          <w:szCs w:val="22"/>
          <w:lang w:val="uk-UA"/>
        </w:rPr>
        <w:t>з'являється напру</w:t>
      </w:r>
      <w:r>
        <w:rPr>
          <w:color w:val="000000"/>
          <w:spacing w:val="-1"/>
          <w:sz w:val="28"/>
          <w:szCs w:val="22"/>
          <w:lang w:val="uk-UA"/>
        </w:rPr>
        <w:softHyphen/>
      </w:r>
      <w:r>
        <w:rPr>
          <w:color w:val="000000"/>
          <w:sz w:val="28"/>
          <w:szCs w:val="22"/>
          <w:lang w:val="uk-UA"/>
        </w:rPr>
        <w:t>га розбалансу .</w:t>
      </w:r>
    </w:p>
    <w:p w:rsidR="00CA56C0" w:rsidRDefault="00CA56C0" w:rsidP="00CA56C0">
      <w:pPr>
        <w:shd w:val="clear" w:color="auto" w:fill="FFFFFF"/>
        <w:spacing w:before="5" w:line="264" w:lineRule="exact"/>
        <w:ind w:right="5" w:firstLine="540"/>
        <w:jc w:val="both"/>
        <w:rPr>
          <w:sz w:val="28"/>
          <w:szCs w:val="22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i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i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i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i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i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i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i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i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i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i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i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i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i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i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i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i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i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i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iCs/>
          <w:color w:val="000000"/>
          <w:sz w:val="28"/>
          <w:szCs w:val="28"/>
          <w:lang w:val="uk-UA"/>
        </w:rPr>
      </w:pPr>
    </w:p>
    <w:p w:rsidR="00CA56C0" w:rsidRPr="00CA56C0" w:rsidRDefault="00CA56C0" w:rsidP="00CA56C0">
      <w:pPr>
        <w:pStyle w:val="11"/>
        <w:ind w:firstLine="0"/>
        <w:jc w:val="left"/>
        <w:rPr>
          <w:bCs/>
          <w:iCs/>
          <w:snapToGrid/>
          <w:color w:val="000000"/>
        </w:rPr>
      </w:pPr>
    </w:p>
    <w:p w:rsidR="00CA56C0" w:rsidRPr="00CA56C0" w:rsidRDefault="00CA56C0" w:rsidP="00CA56C0">
      <w:pPr>
        <w:pStyle w:val="11"/>
        <w:ind w:firstLine="0"/>
        <w:jc w:val="left"/>
        <w:rPr>
          <w:bCs/>
          <w:iCs/>
          <w:snapToGrid/>
          <w:color w:val="000000"/>
        </w:rPr>
      </w:pPr>
    </w:p>
    <w:p w:rsidR="00CA56C0" w:rsidRPr="00CA56C0" w:rsidRDefault="00CA56C0" w:rsidP="00CA56C0">
      <w:pPr>
        <w:pStyle w:val="11"/>
        <w:ind w:firstLine="0"/>
        <w:jc w:val="left"/>
        <w:rPr>
          <w:bCs/>
          <w:iCs/>
          <w:snapToGrid/>
          <w:color w:val="000000"/>
        </w:rPr>
      </w:pPr>
    </w:p>
    <w:p w:rsidR="00CA56C0" w:rsidRPr="00CA56C0" w:rsidRDefault="00CA56C0" w:rsidP="00CA56C0">
      <w:pPr>
        <w:pStyle w:val="11"/>
        <w:ind w:firstLine="0"/>
        <w:jc w:val="left"/>
        <w:rPr>
          <w:bCs/>
          <w:iCs/>
          <w:snapToGrid/>
          <w:color w:val="000000"/>
        </w:rPr>
      </w:pPr>
    </w:p>
    <w:p w:rsidR="00CA56C0" w:rsidRPr="00CA56C0" w:rsidRDefault="00CA56C0" w:rsidP="00CA56C0">
      <w:pPr>
        <w:pStyle w:val="11"/>
        <w:ind w:firstLine="0"/>
        <w:jc w:val="left"/>
        <w:rPr>
          <w:bCs/>
          <w:iCs/>
          <w:snapToGrid/>
          <w:color w:val="000000"/>
        </w:rPr>
      </w:pPr>
    </w:p>
    <w:p w:rsidR="00CA56C0" w:rsidRPr="00CA56C0" w:rsidRDefault="00CA56C0" w:rsidP="00CA56C0">
      <w:pPr>
        <w:pStyle w:val="11"/>
        <w:ind w:firstLine="0"/>
        <w:jc w:val="left"/>
        <w:rPr>
          <w:bCs/>
          <w:iCs/>
          <w:snapToGrid/>
          <w:color w:val="000000"/>
        </w:rPr>
      </w:pPr>
    </w:p>
    <w:p w:rsidR="00CA56C0" w:rsidRPr="00CA56C0" w:rsidRDefault="00CA56C0" w:rsidP="00CA56C0">
      <w:pPr>
        <w:pStyle w:val="11"/>
        <w:ind w:firstLine="0"/>
        <w:jc w:val="left"/>
        <w:rPr>
          <w:bCs/>
          <w:iCs/>
          <w:snapToGrid/>
          <w:color w:val="000000"/>
        </w:rPr>
      </w:pPr>
    </w:p>
    <w:p w:rsidR="00CA56C0" w:rsidRPr="00CA56C0" w:rsidRDefault="00CA56C0" w:rsidP="00CA56C0">
      <w:pPr>
        <w:pStyle w:val="11"/>
        <w:ind w:firstLine="0"/>
        <w:rPr>
          <w:bCs/>
          <w:iCs/>
          <w:snapToGrid/>
          <w:color w:val="000000"/>
        </w:rPr>
      </w:pPr>
    </w:p>
    <w:p w:rsidR="00CA56C0" w:rsidRPr="00CA56C0" w:rsidRDefault="00CA56C0" w:rsidP="00CA56C0">
      <w:pPr>
        <w:pStyle w:val="11"/>
        <w:ind w:firstLine="0"/>
        <w:rPr>
          <w:bCs/>
          <w:iCs/>
          <w:snapToGrid/>
          <w:color w:val="000000"/>
        </w:rPr>
      </w:pPr>
    </w:p>
    <w:p w:rsidR="00CA56C0" w:rsidRPr="00CA56C0" w:rsidRDefault="00CA56C0" w:rsidP="00CA56C0">
      <w:pPr>
        <w:pStyle w:val="11"/>
        <w:ind w:firstLine="0"/>
        <w:rPr>
          <w:bCs/>
          <w:iCs/>
          <w:snapToGrid/>
          <w:color w:val="000000"/>
        </w:rPr>
      </w:pPr>
    </w:p>
    <w:p w:rsidR="00CA56C0" w:rsidRPr="00CA56C0" w:rsidRDefault="00CA56C0" w:rsidP="00CA56C0">
      <w:pPr>
        <w:pStyle w:val="11"/>
        <w:ind w:firstLine="0"/>
        <w:rPr>
          <w:bCs/>
          <w:iCs/>
          <w:snapToGrid/>
          <w:color w:val="000000"/>
        </w:rPr>
      </w:pPr>
    </w:p>
    <w:p w:rsidR="00CA56C0" w:rsidRPr="00CA56C0" w:rsidRDefault="00CA56C0" w:rsidP="00CA56C0">
      <w:pPr>
        <w:pStyle w:val="11"/>
        <w:ind w:firstLine="0"/>
        <w:rPr>
          <w:bCs/>
          <w:iCs/>
          <w:snapToGrid/>
          <w:color w:val="000000"/>
        </w:rPr>
      </w:pPr>
    </w:p>
    <w:p w:rsidR="00CA56C0" w:rsidRPr="00CA56C0" w:rsidRDefault="00CA56C0" w:rsidP="00CA56C0">
      <w:pPr>
        <w:pStyle w:val="11"/>
        <w:ind w:firstLine="0"/>
        <w:rPr>
          <w:bCs/>
          <w:iCs/>
          <w:snapToGrid/>
          <w:color w:val="000000"/>
        </w:rPr>
      </w:pPr>
    </w:p>
    <w:p w:rsidR="00CA56C0" w:rsidRPr="0091306A" w:rsidRDefault="00CA56C0" w:rsidP="00CA56C0">
      <w:pPr>
        <w:pStyle w:val="11"/>
        <w:ind w:firstLine="0"/>
        <w:jc w:val="left"/>
      </w:pPr>
    </w:p>
    <w:p w:rsidR="00CA56C0" w:rsidRDefault="00CA56C0" w:rsidP="00CA56C0">
      <w:pPr>
        <w:pStyle w:val="11"/>
        <w:ind w:firstLine="0"/>
      </w:pPr>
      <w:r>
        <w:t>РОЗДІЛ 8</w:t>
      </w:r>
    </w:p>
    <w:p w:rsidR="00CA56C0" w:rsidRDefault="00CA56C0" w:rsidP="00CA56C0">
      <w:pPr>
        <w:shd w:val="clear" w:color="auto" w:fill="FFFFFF"/>
        <w:spacing w:before="14" w:line="250" w:lineRule="exact"/>
        <w:ind w:right="-17" w:firstLine="540"/>
        <w:jc w:val="center"/>
        <w:rPr>
          <w:b/>
          <w:bCs/>
          <w:color w:val="000000"/>
          <w:sz w:val="28"/>
          <w:szCs w:val="32"/>
          <w:lang w:val="uk-UA"/>
        </w:rPr>
      </w:pPr>
    </w:p>
    <w:p w:rsidR="00CA56C0" w:rsidRDefault="00CA56C0" w:rsidP="00CA56C0">
      <w:pPr>
        <w:pStyle w:val="21"/>
        <w:rPr>
          <w:szCs w:val="32"/>
        </w:rPr>
      </w:pPr>
      <w:r>
        <w:rPr>
          <w:szCs w:val="32"/>
        </w:rPr>
        <w:lastRenderedPageBreak/>
        <w:t>ОПЕРАЦІЙНІ ПІДСИЛЮВАЧІ</w:t>
      </w:r>
    </w:p>
    <w:p w:rsidR="00CA56C0" w:rsidRDefault="00CA56C0" w:rsidP="00CA56C0">
      <w:pPr>
        <w:shd w:val="clear" w:color="auto" w:fill="FFFFFF"/>
        <w:spacing w:before="14" w:line="250" w:lineRule="exact"/>
        <w:ind w:right="-17" w:firstLine="540"/>
        <w:jc w:val="center"/>
        <w:rPr>
          <w:b/>
          <w:bCs/>
          <w:color w:val="000000"/>
          <w:spacing w:val="1"/>
          <w:sz w:val="28"/>
          <w:szCs w:val="32"/>
          <w:lang w:val="uk-UA"/>
        </w:rPr>
      </w:pPr>
    </w:p>
    <w:p w:rsidR="00CA56C0" w:rsidRDefault="00CA56C0" w:rsidP="00CA56C0">
      <w:pPr>
        <w:pStyle w:val="31"/>
      </w:pPr>
      <w:r>
        <w:t xml:space="preserve"> 8.1 Функціональні можливості операційних підсилювачів</w:t>
      </w:r>
    </w:p>
    <w:p w:rsidR="00CA56C0" w:rsidRDefault="00CA56C0" w:rsidP="00CA56C0">
      <w:pPr>
        <w:shd w:val="clear" w:color="auto" w:fill="FFFFFF"/>
        <w:spacing w:before="115"/>
        <w:ind w:right="19" w:firstLine="540"/>
        <w:jc w:val="both"/>
        <w:rPr>
          <w:sz w:val="28"/>
          <w:lang w:val="uk-UA"/>
        </w:rPr>
      </w:pPr>
      <w:r>
        <w:rPr>
          <w:bCs/>
          <w:iCs/>
          <w:color w:val="000000"/>
          <w:spacing w:val="-6"/>
          <w:sz w:val="28"/>
          <w:lang w:val="uk-UA"/>
        </w:rPr>
        <w:t>Операційний підсилювач</w:t>
      </w:r>
      <w:r>
        <w:rPr>
          <w:b/>
          <w:bCs/>
          <w:iCs/>
          <w:color w:val="000000"/>
          <w:spacing w:val="-6"/>
          <w:sz w:val="28"/>
          <w:lang w:val="uk-UA"/>
        </w:rPr>
        <w:t xml:space="preserve"> </w:t>
      </w:r>
      <w:r>
        <w:rPr>
          <w:iCs/>
          <w:color w:val="000000"/>
          <w:spacing w:val="-6"/>
          <w:sz w:val="28"/>
          <w:lang w:val="uk-UA"/>
        </w:rPr>
        <w:t xml:space="preserve">(ОП) </w:t>
      </w:r>
      <w:r>
        <w:rPr>
          <w:color w:val="000000"/>
          <w:spacing w:val="-6"/>
          <w:sz w:val="28"/>
          <w:lang w:val="uk-UA"/>
        </w:rPr>
        <w:t xml:space="preserve">— </w:t>
      </w:r>
      <w:r>
        <w:rPr>
          <w:iCs/>
          <w:color w:val="000000"/>
          <w:spacing w:val="-6"/>
          <w:sz w:val="28"/>
          <w:lang w:val="uk-UA"/>
        </w:rPr>
        <w:t>це багатокаскадний підси</w:t>
      </w:r>
      <w:r>
        <w:rPr>
          <w:iCs/>
          <w:color w:val="000000"/>
          <w:spacing w:val="-6"/>
          <w:sz w:val="28"/>
          <w:lang w:val="uk-UA"/>
        </w:rPr>
        <w:softHyphen/>
      </w:r>
      <w:r>
        <w:rPr>
          <w:iCs/>
          <w:color w:val="000000"/>
          <w:spacing w:val="-5"/>
          <w:sz w:val="28"/>
          <w:lang w:val="uk-UA"/>
        </w:rPr>
        <w:t>лювач із двома входами: прямим і інвертувальним (диференційн</w:t>
      </w:r>
      <w:r>
        <w:rPr>
          <w:iCs/>
          <w:color w:val="000000"/>
          <w:spacing w:val="-4"/>
          <w:sz w:val="28"/>
          <w:lang w:val="uk-UA"/>
        </w:rPr>
        <w:t xml:space="preserve">им входом) і одним виходом, схемне зображення якого подане </w:t>
      </w:r>
      <w:r>
        <w:rPr>
          <w:iCs/>
          <w:color w:val="000000"/>
          <w:spacing w:val="-5"/>
          <w:sz w:val="28"/>
          <w:lang w:val="uk-UA"/>
        </w:rPr>
        <w:t>на мал.8.2,а. Основною його характеристикою є великий коефі</w:t>
      </w:r>
      <w:r>
        <w:rPr>
          <w:iCs/>
          <w:color w:val="000000"/>
          <w:spacing w:val="-5"/>
          <w:sz w:val="28"/>
          <w:lang w:val="uk-UA"/>
        </w:rPr>
        <w:softHyphen/>
      </w:r>
      <w:r>
        <w:rPr>
          <w:iCs/>
          <w:color w:val="000000"/>
          <w:spacing w:val="-8"/>
          <w:sz w:val="28"/>
          <w:lang w:val="uk-UA"/>
        </w:rPr>
        <w:t xml:space="preserve">цієнт підсилення за напругою ( К </w:t>
      </w:r>
      <w:r>
        <w:rPr>
          <w:iCs/>
          <w:color w:val="000000"/>
          <w:spacing w:val="-8"/>
          <w:sz w:val="28"/>
          <w:vertAlign w:val="subscript"/>
          <w:lang w:val="en-GB"/>
        </w:rPr>
        <w:t>u</w:t>
      </w:r>
      <w:r>
        <w:rPr>
          <w:iCs/>
          <w:color w:val="000000"/>
          <w:spacing w:val="-8"/>
          <w:sz w:val="28"/>
          <w:vertAlign w:val="subscript"/>
          <w:lang w:val="uk-UA"/>
        </w:rPr>
        <w:t>.</w:t>
      </w:r>
      <w:r>
        <w:rPr>
          <w:iCs/>
          <w:color w:val="000000"/>
          <w:spacing w:val="-8"/>
          <w:sz w:val="28"/>
          <w:vertAlign w:val="subscript"/>
          <w:lang w:val="en-GB"/>
        </w:rPr>
        <w:t>on</w:t>
      </w:r>
      <w:r>
        <w:rPr>
          <w:iCs/>
          <w:color w:val="000000"/>
          <w:spacing w:val="-8"/>
          <w:position w:val="-4"/>
          <w:sz w:val="28"/>
          <w:vertAlign w:val="subscript"/>
          <w:lang w:val="en-GB"/>
        </w:rPr>
        <w:object w:dxaOrig="440" w:dyaOrig="200">
          <v:shape id="_x0000_i1032" type="#_x0000_t75" style="width:22pt;height:10pt" o:ole="">
            <v:imagedata r:id="rId88" o:title=""/>
          </v:shape>
          <o:OLEObject Type="Embed" ProgID="Equation.3" ShapeID="_x0000_i1032" DrawAspect="Content" ObjectID="_1810378163" r:id="rId89"/>
        </w:object>
      </w:r>
      <w:r>
        <w:rPr>
          <w:iCs/>
          <w:color w:val="000000"/>
          <w:spacing w:val="-8"/>
          <w:sz w:val="28"/>
          <w:lang w:val="uk-UA"/>
        </w:rPr>
        <w:t>).</w:t>
      </w:r>
    </w:p>
    <w:p w:rsidR="00CA56C0" w:rsidRDefault="00CA56C0" w:rsidP="00CA56C0">
      <w:pPr>
        <w:shd w:val="clear" w:color="auto" w:fill="FFFFFF"/>
        <w:spacing w:before="58"/>
        <w:ind w:firstLine="540"/>
        <w:jc w:val="both"/>
        <w:rPr>
          <w:color w:val="000000"/>
          <w:spacing w:val="-4"/>
          <w:sz w:val="28"/>
        </w:rPr>
      </w:pPr>
      <w:r>
        <w:rPr>
          <w:color w:val="000000"/>
          <w:spacing w:val="-4"/>
          <w:sz w:val="28"/>
          <w:lang w:val="uk-UA"/>
        </w:rPr>
        <w:t>До структури ОП (мал.6.8) входять вхідний симетричний дифер</w:t>
      </w:r>
      <w:r>
        <w:rPr>
          <w:color w:val="000000"/>
          <w:spacing w:val="-1"/>
          <w:sz w:val="28"/>
          <w:lang w:val="uk-UA"/>
        </w:rPr>
        <w:t>енційний каскад (зменшує дрейф нуля і має два входи: інверту</w:t>
      </w:r>
      <w:r>
        <w:rPr>
          <w:color w:val="000000"/>
          <w:spacing w:val="-10"/>
          <w:sz w:val="28"/>
          <w:lang w:val="uk-UA"/>
        </w:rPr>
        <w:t>вальний (</w:t>
      </w:r>
      <w:r>
        <w:rPr>
          <w:color w:val="000000"/>
          <w:spacing w:val="-10"/>
          <w:sz w:val="28"/>
          <w:lang w:val="en-GB"/>
        </w:rPr>
        <w:t>u</w:t>
      </w:r>
      <w:r>
        <w:rPr>
          <w:color w:val="000000"/>
          <w:spacing w:val="-10"/>
          <w:sz w:val="28"/>
          <w:vertAlign w:val="subscript"/>
          <w:lang w:val="uk-UA"/>
        </w:rPr>
        <w:t>вх1</w:t>
      </w:r>
      <w:r>
        <w:rPr>
          <w:color w:val="000000"/>
          <w:spacing w:val="-10"/>
          <w:sz w:val="28"/>
          <w:lang w:val="uk-UA"/>
        </w:rPr>
        <w:t>) і неінвертувальний, або прямий (</w:t>
      </w:r>
      <w:r>
        <w:rPr>
          <w:color w:val="000000"/>
          <w:spacing w:val="-10"/>
          <w:sz w:val="28"/>
          <w:lang w:val="en-GB"/>
        </w:rPr>
        <w:t>u</w:t>
      </w:r>
      <w:r>
        <w:rPr>
          <w:color w:val="000000"/>
          <w:spacing w:val="-10"/>
          <w:sz w:val="28"/>
          <w:vertAlign w:val="subscript"/>
          <w:lang w:val="uk-UA"/>
        </w:rPr>
        <w:t>вх2</w:t>
      </w:r>
      <w:r>
        <w:rPr>
          <w:color w:val="000000"/>
          <w:spacing w:val="-10"/>
          <w:sz w:val="28"/>
          <w:lang w:val="uk-UA"/>
        </w:rPr>
        <w:t xml:space="preserve">)), несиметричний </w:t>
      </w:r>
      <w:r>
        <w:rPr>
          <w:color w:val="000000"/>
          <w:spacing w:val="-4"/>
          <w:sz w:val="28"/>
          <w:lang w:val="uk-UA"/>
        </w:rPr>
        <w:t xml:space="preserve">диференційний каскад (здійснює підсилення сигналу) й емітерний </w:t>
      </w:r>
      <w:r>
        <w:rPr>
          <w:color w:val="000000"/>
          <w:spacing w:val="10"/>
          <w:sz w:val="28"/>
          <w:lang w:val="uk-UA"/>
        </w:rPr>
        <w:t xml:space="preserve">повторювач (забезпечує потужність вихідного сигналу). ОП </w:t>
      </w:r>
      <w:r>
        <w:rPr>
          <w:color w:val="000000"/>
          <w:spacing w:val="-2"/>
          <w:sz w:val="28"/>
          <w:lang w:val="uk-UA"/>
        </w:rPr>
        <w:t>характеризуються великим вхідним опором (</w:t>
      </w:r>
      <w:r>
        <w:rPr>
          <w:color w:val="000000"/>
          <w:spacing w:val="-2"/>
          <w:sz w:val="28"/>
          <w:lang w:val="en-GB"/>
        </w:rPr>
        <w:t>R</w:t>
      </w:r>
      <w:r>
        <w:rPr>
          <w:color w:val="000000"/>
          <w:spacing w:val="-2"/>
          <w:sz w:val="28"/>
          <w:vertAlign w:val="subscript"/>
          <w:lang w:val="uk-UA"/>
        </w:rPr>
        <w:t>вх</w:t>
      </w:r>
      <w:r>
        <w:rPr>
          <w:color w:val="000000"/>
          <w:spacing w:val="-2"/>
          <w:position w:val="-6"/>
          <w:sz w:val="28"/>
          <w:lang w:val="en-GB"/>
        </w:rPr>
        <w:object w:dxaOrig="540" w:dyaOrig="220">
          <v:shape id="_x0000_i1033" type="#_x0000_t75" style="width:27pt;height:11pt" o:ole="">
            <v:imagedata r:id="rId90" o:title=""/>
          </v:shape>
          <o:OLEObject Type="Embed" ProgID="Equation.3" ShapeID="_x0000_i1033" DrawAspect="Content" ObjectID="_1810378164" r:id="rId91"/>
        </w:object>
      </w:r>
      <w:r>
        <w:rPr>
          <w:color w:val="000000"/>
          <w:spacing w:val="-2"/>
          <w:sz w:val="28"/>
          <w:lang w:val="uk-UA"/>
        </w:rPr>
        <w:t>) і малим вихід</w:t>
      </w:r>
      <w:r>
        <w:rPr>
          <w:color w:val="000000"/>
          <w:spacing w:val="-2"/>
          <w:sz w:val="28"/>
          <w:lang w:val="uk-UA"/>
        </w:rPr>
        <w:softHyphen/>
      </w:r>
      <w:r>
        <w:rPr>
          <w:color w:val="000000"/>
          <w:spacing w:val="-4"/>
          <w:sz w:val="28"/>
          <w:lang w:val="uk-UA"/>
        </w:rPr>
        <w:t>ним опором             (</w:t>
      </w:r>
      <w:r>
        <w:rPr>
          <w:color w:val="000000"/>
          <w:spacing w:val="-2"/>
          <w:sz w:val="28"/>
          <w:lang w:val="en-GB"/>
        </w:rPr>
        <w:t>R</w:t>
      </w:r>
      <w:r>
        <w:rPr>
          <w:color w:val="000000"/>
          <w:spacing w:val="-2"/>
          <w:sz w:val="28"/>
          <w:vertAlign w:val="subscript"/>
          <w:lang w:val="uk-UA"/>
        </w:rPr>
        <w:t>вих</w:t>
      </w:r>
      <w:r>
        <w:rPr>
          <w:color w:val="000000"/>
          <w:spacing w:val="-2"/>
          <w:position w:val="-6"/>
          <w:sz w:val="28"/>
          <w:lang w:val="en-GB"/>
        </w:rPr>
        <w:object w:dxaOrig="300" w:dyaOrig="220">
          <v:shape id="_x0000_i1034" type="#_x0000_t75" style="width:15pt;height:11pt" o:ole="">
            <v:imagedata r:id="rId92" o:title=""/>
          </v:shape>
          <o:OLEObject Type="Embed" ProgID="Equation.3" ShapeID="_x0000_i1034" DrawAspect="Content" ObjectID="_1810378165" r:id="rId93"/>
        </w:object>
      </w:r>
      <w:r>
        <w:rPr>
          <w:color w:val="000000"/>
          <w:spacing w:val="-2"/>
          <w:sz w:val="28"/>
          <w:lang w:val="uk-UA"/>
        </w:rPr>
        <w:t>0</w:t>
      </w:r>
      <w:r>
        <w:rPr>
          <w:color w:val="000000"/>
          <w:spacing w:val="-4"/>
          <w:sz w:val="28"/>
          <w:lang w:val="uk-UA"/>
        </w:rPr>
        <w:t>). До основних параметрів ОП відносять:</w:t>
      </w:r>
    </w:p>
    <w:p w:rsidR="00CA56C0" w:rsidRDefault="00CA56C0" w:rsidP="00CA56C0">
      <w:pPr>
        <w:shd w:val="clear" w:color="auto" w:fill="FFFFFF"/>
        <w:ind w:firstLine="540"/>
        <w:jc w:val="both"/>
        <w:rPr>
          <w:sz w:val="28"/>
        </w:rPr>
      </w:pPr>
      <w:r>
        <w:rPr>
          <w:color w:val="000000"/>
          <w:spacing w:val="-1"/>
          <w:sz w:val="28"/>
          <w:lang w:val="uk-UA"/>
        </w:rPr>
        <w:t>К</w:t>
      </w:r>
      <w:r>
        <w:rPr>
          <w:color w:val="000000"/>
          <w:spacing w:val="-1"/>
          <w:sz w:val="28"/>
          <w:vertAlign w:val="subscript"/>
          <w:lang w:val="en-GB"/>
        </w:rPr>
        <w:t>u</w:t>
      </w:r>
      <w:r>
        <w:rPr>
          <w:color w:val="000000"/>
          <w:spacing w:val="-1"/>
          <w:sz w:val="28"/>
        </w:rPr>
        <w:t xml:space="preserve"> — </w:t>
      </w:r>
      <w:r>
        <w:rPr>
          <w:iCs/>
          <w:color w:val="000000"/>
          <w:spacing w:val="-1"/>
          <w:sz w:val="28"/>
          <w:lang w:val="uk-UA"/>
        </w:rPr>
        <w:t xml:space="preserve">коефіцієнт підсилення </w:t>
      </w:r>
      <w:r>
        <w:rPr>
          <w:color w:val="000000"/>
          <w:spacing w:val="-1"/>
          <w:sz w:val="28"/>
          <w:lang w:val="uk-UA"/>
        </w:rPr>
        <w:t xml:space="preserve">за </w:t>
      </w:r>
      <w:r>
        <w:rPr>
          <w:iCs/>
          <w:color w:val="000000"/>
          <w:spacing w:val="-1"/>
          <w:sz w:val="28"/>
          <w:lang w:val="uk-UA"/>
        </w:rPr>
        <w:t>напругою;</w:t>
      </w:r>
    </w:p>
    <w:p w:rsidR="00CA56C0" w:rsidRDefault="00CA56C0" w:rsidP="00CA56C0">
      <w:pPr>
        <w:shd w:val="clear" w:color="auto" w:fill="FFFFFF"/>
        <w:ind w:firstLine="540"/>
        <w:jc w:val="both"/>
        <w:rPr>
          <w:sz w:val="28"/>
        </w:rPr>
      </w:pPr>
      <w:r>
        <w:rPr>
          <w:color w:val="000000"/>
          <w:sz w:val="28"/>
          <w:lang w:val="uk-UA"/>
        </w:rPr>
        <w:t>К</w:t>
      </w:r>
      <w:r>
        <w:rPr>
          <w:color w:val="000000"/>
          <w:sz w:val="28"/>
          <w:vertAlign w:val="subscript"/>
          <w:lang w:val="en-GB"/>
        </w:rPr>
        <w:t>p</w:t>
      </w:r>
      <w:r>
        <w:rPr>
          <w:color w:val="000000"/>
          <w:sz w:val="28"/>
        </w:rPr>
        <w:t xml:space="preserve"> —</w:t>
      </w:r>
      <w:r>
        <w:rPr>
          <w:iCs/>
          <w:color w:val="000000"/>
          <w:sz w:val="28"/>
          <w:lang w:val="uk-UA"/>
        </w:rPr>
        <w:t>коефіцієнт підсилення за потужністю;</w:t>
      </w:r>
    </w:p>
    <w:p w:rsidR="00CA56C0" w:rsidRDefault="00CA56C0" w:rsidP="00CA56C0">
      <w:pPr>
        <w:shd w:val="clear" w:color="auto" w:fill="FFFFFF"/>
        <w:ind w:firstLine="540"/>
        <w:jc w:val="both"/>
        <w:rPr>
          <w:sz w:val="28"/>
        </w:rPr>
      </w:pPr>
      <w:r>
        <w:rPr>
          <w:color w:val="000000"/>
          <w:spacing w:val="-7"/>
          <w:sz w:val="28"/>
          <w:lang w:val="en-GB"/>
        </w:rPr>
        <w:t>U</w:t>
      </w:r>
      <w:r>
        <w:rPr>
          <w:color w:val="000000"/>
          <w:spacing w:val="-7"/>
          <w:sz w:val="28"/>
          <w:vertAlign w:val="subscript"/>
          <w:lang w:val="uk-UA"/>
        </w:rPr>
        <w:t>вих.макс</w:t>
      </w:r>
      <w:r>
        <w:rPr>
          <w:color w:val="000000"/>
          <w:spacing w:val="-7"/>
          <w:sz w:val="28"/>
        </w:rPr>
        <w:t xml:space="preserve"> — </w:t>
      </w:r>
      <w:r>
        <w:rPr>
          <w:iCs/>
          <w:color w:val="000000"/>
          <w:spacing w:val="-7"/>
          <w:sz w:val="28"/>
          <w:lang w:val="uk-UA"/>
        </w:rPr>
        <w:t>максимальне значення вихідної напруги;</w:t>
      </w:r>
    </w:p>
    <w:p w:rsidR="00CA56C0" w:rsidRDefault="00CA56C0" w:rsidP="00CA56C0">
      <w:pPr>
        <w:shd w:val="clear" w:color="auto" w:fill="FFFFFF"/>
        <w:ind w:firstLine="540"/>
        <w:jc w:val="both"/>
        <w:rPr>
          <w:sz w:val="28"/>
        </w:rPr>
      </w:pPr>
      <w:r>
        <w:rPr>
          <w:color w:val="000000"/>
          <w:spacing w:val="-1"/>
          <w:sz w:val="28"/>
          <w:lang w:val="en-GB"/>
        </w:rPr>
        <w:t>f</w:t>
      </w:r>
      <w:r>
        <w:rPr>
          <w:color w:val="000000"/>
          <w:spacing w:val="-1"/>
          <w:sz w:val="28"/>
          <w:vertAlign w:val="subscript"/>
          <w:lang w:val="uk-UA"/>
        </w:rPr>
        <w:t>н</w:t>
      </w:r>
      <w:r>
        <w:rPr>
          <w:color w:val="000000"/>
          <w:spacing w:val="-1"/>
          <w:sz w:val="28"/>
        </w:rPr>
        <w:t xml:space="preserve"> — </w:t>
      </w:r>
      <w:r>
        <w:rPr>
          <w:iCs/>
          <w:color w:val="000000"/>
          <w:spacing w:val="-1"/>
          <w:sz w:val="28"/>
          <w:lang w:val="uk-UA"/>
        </w:rPr>
        <w:t>нижню граничну частоту сигналу, що підсилюється;</w:t>
      </w:r>
    </w:p>
    <w:p w:rsidR="00CA56C0" w:rsidRDefault="00CA56C0" w:rsidP="00CA56C0">
      <w:pPr>
        <w:shd w:val="clear" w:color="auto" w:fill="FFFFFF"/>
        <w:ind w:firstLine="540"/>
        <w:jc w:val="both"/>
        <w:rPr>
          <w:sz w:val="28"/>
        </w:rPr>
      </w:pPr>
      <w:r>
        <w:rPr>
          <w:iCs/>
          <w:smallCaps/>
          <w:color w:val="000000"/>
          <w:spacing w:val="1"/>
          <w:sz w:val="28"/>
          <w:lang w:val="en-GB"/>
        </w:rPr>
        <w:t>R</w:t>
      </w:r>
      <w:r>
        <w:rPr>
          <w:iCs/>
          <w:smallCaps/>
          <w:color w:val="000000"/>
          <w:spacing w:val="1"/>
          <w:sz w:val="28"/>
        </w:rPr>
        <w:t xml:space="preserve"> </w:t>
      </w:r>
      <w:r>
        <w:rPr>
          <w:iCs/>
          <w:smallCaps/>
          <w:color w:val="000000"/>
          <w:spacing w:val="1"/>
          <w:sz w:val="28"/>
          <w:vertAlign w:val="subscript"/>
          <w:lang w:val="uk-UA"/>
        </w:rPr>
        <w:t>вх</w:t>
      </w:r>
      <w:r>
        <w:rPr>
          <w:color w:val="000000"/>
          <w:spacing w:val="1"/>
          <w:sz w:val="28"/>
        </w:rPr>
        <w:t xml:space="preserve">— </w:t>
      </w:r>
      <w:r>
        <w:rPr>
          <w:iCs/>
          <w:color w:val="000000"/>
          <w:spacing w:val="1"/>
          <w:sz w:val="28"/>
          <w:lang w:val="uk-UA"/>
        </w:rPr>
        <w:t>вхідний опір;</w:t>
      </w:r>
    </w:p>
    <w:p w:rsidR="00CA56C0" w:rsidRDefault="00CA56C0" w:rsidP="00CA56C0">
      <w:pPr>
        <w:shd w:val="clear" w:color="auto" w:fill="FFFFFF"/>
        <w:tabs>
          <w:tab w:val="left" w:pos="720"/>
        </w:tabs>
        <w:spacing w:after="82"/>
        <w:ind w:firstLine="540"/>
        <w:jc w:val="both"/>
        <w:rPr>
          <w:sz w:val="28"/>
          <w:lang w:val="uk-UA"/>
        </w:rPr>
      </w:pPr>
      <w:r>
        <w:rPr>
          <w:color w:val="000000"/>
          <w:spacing w:val="-2"/>
          <w:sz w:val="28"/>
          <w:lang w:val="en-GB"/>
        </w:rPr>
        <w:t>R</w:t>
      </w:r>
      <w:r>
        <w:rPr>
          <w:color w:val="000000"/>
          <w:spacing w:val="-2"/>
          <w:sz w:val="28"/>
          <w:vertAlign w:val="subscript"/>
          <w:lang w:val="uk-UA"/>
        </w:rPr>
        <w:t>вих</w:t>
      </w:r>
      <w:r>
        <w:rPr>
          <w:color w:val="000000"/>
          <w:spacing w:val="-2"/>
          <w:sz w:val="28"/>
        </w:rPr>
        <w:t xml:space="preserve"> — </w:t>
      </w:r>
      <w:r>
        <w:rPr>
          <w:iCs/>
          <w:color w:val="000000"/>
          <w:spacing w:val="-2"/>
          <w:sz w:val="28"/>
          <w:lang w:val="uk-UA"/>
        </w:rPr>
        <w:t>вихідний опір.</w:t>
      </w:r>
    </w:p>
    <w:p w:rsidR="00CA56C0" w:rsidRDefault="00CA56C0" w:rsidP="00CA56C0">
      <w:pPr>
        <w:shd w:val="clear" w:color="auto" w:fill="FFFFFF"/>
        <w:tabs>
          <w:tab w:val="left" w:pos="4613"/>
        </w:tabs>
        <w:spacing w:before="130"/>
        <w:ind w:left="1330" w:firstLine="540"/>
        <w:rPr>
          <w:color w:val="000000"/>
          <w:spacing w:val="-10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84256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81280</wp:posOffset>
            </wp:positionV>
            <wp:extent cx="3429000" cy="1530985"/>
            <wp:effectExtent l="0" t="0" r="0" b="0"/>
            <wp:wrapNone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lum bright="-6000"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53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tabs>
          <w:tab w:val="left" w:pos="4613"/>
        </w:tabs>
        <w:spacing w:before="130"/>
        <w:ind w:left="1330" w:firstLine="540"/>
        <w:rPr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4613"/>
        </w:tabs>
        <w:spacing w:before="130"/>
        <w:ind w:left="1330" w:firstLine="540"/>
        <w:rPr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4613"/>
        </w:tabs>
        <w:spacing w:before="130"/>
        <w:ind w:left="1330" w:firstLine="540"/>
        <w:rPr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4613"/>
        </w:tabs>
        <w:spacing w:before="130"/>
        <w:ind w:left="1330" w:firstLine="540"/>
        <w:rPr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4613"/>
        </w:tabs>
        <w:spacing w:before="130"/>
        <w:ind w:left="1330" w:firstLine="540"/>
        <w:rPr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4613"/>
        </w:tabs>
        <w:spacing w:before="130"/>
        <w:ind w:left="1330" w:firstLine="540"/>
        <w:rPr>
          <w:sz w:val="28"/>
        </w:rPr>
      </w:pPr>
      <w:r>
        <w:rPr>
          <w:color w:val="000000"/>
          <w:spacing w:val="-10"/>
          <w:sz w:val="28"/>
          <w:lang w:val="uk-UA"/>
        </w:rPr>
        <w:t xml:space="preserve">                      а)</w:t>
      </w:r>
      <w:r>
        <w:rPr>
          <w:color w:val="000000"/>
          <w:sz w:val="28"/>
          <w:lang w:val="uk-UA"/>
        </w:rPr>
        <w:tab/>
        <w:t xml:space="preserve">                       </w:t>
      </w:r>
      <w:r>
        <w:rPr>
          <w:color w:val="000000"/>
          <w:spacing w:val="-8"/>
          <w:sz w:val="28"/>
          <w:lang w:val="uk-UA"/>
        </w:rPr>
        <w:t>б)</w:t>
      </w:r>
    </w:p>
    <w:p w:rsidR="00CA56C0" w:rsidRDefault="00CA56C0" w:rsidP="00CA56C0">
      <w:pPr>
        <w:shd w:val="clear" w:color="auto" w:fill="FFFFFF"/>
        <w:spacing w:before="144" w:after="398"/>
        <w:ind w:firstLine="540"/>
        <w:jc w:val="center"/>
        <w:rPr>
          <w:i/>
          <w:iCs/>
          <w:color w:val="000000"/>
          <w:spacing w:val="-1"/>
          <w:sz w:val="28"/>
          <w:lang w:val="uk-UA"/>
        </w:rPr>
      </w:pPr>
      <w:r>
        <w:rPr>
          <w:i/>
          <w:noProof/>
          <w:sz w:val="28"/>
        </w:rPr>
        <w:drawing>
          <wp:anchor distT="0" distB="0" distL="114300" distR="114300" simplePos="0" relativeHeight="251843584" behindDoc="0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519430</wp:posOffset>
            </wp:positionV>
            <wp:extent cx="4700270" cy="1678305"/>
            <wp:effectExtent l="0" t="0" r="5080" b="0"/>
            <wp:wrapNone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bright="-6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270" cy="167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/>
          <w:iCs/>
          <w:color w:val="000000"/>
          <w:spacing w:val="-1"/>
          <w:sz w:val="28"/>
          <w:lang w:val="uk-UA"/>
        </w:rPr>
        <w:t>Мал.8.1 Графічне позначення (а) та передатні характеристики ОП (б)</w:t>
      </w:r>
    </w:p>
    <w:p w:rsidR="00CA56C0" w:rsidRDefault="00CA56C0" w:rsidP="00CA56C0">
      <w:pPr>
        <w:shd w:val="clear" w:color="auto" w:fill="FFFFFF"/>
        <w:spacing w:before="144" w:after="398"/>
        <w:ind w:firstLine="540"/>
        <w:jc w:val="center"/>
        <w:rPr>
          <w:i/>
          <w:iCs/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245"/>
        <w:ind w:left="24" w:firstLine="540"/>
        <w:rPr>
          <w:iCs/>
          <w:color w:val="00000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245"/>
        <w:ind w:left="24" w:firstLine="540"/>
        <w:rPr>
          <w:iCs/>
          <w:color w:val="00000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245"/>
        <w:ind w:left="24" w:firstLine="540"/>
        <w:rPr>
          <w:iCs/>
          <w:color w:val="00000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245"/>
        <w:ind w:left="24" w:firstLine="540"/>
        <w:jc w:val="center"/>
        <w:rPr>
          <w:i/>
          <w:iCs/>
          <w:color w:val="00000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245"/>
        <w:ind w:left="24" w:firstLine="540"/>
        <w:jc w:val="center"/>
        <w:rPr>
          <w:i/>
          <w:iCs/>
          <w:color w:val="000000"/>
          <w:sz w:val="28"/>
          <w:lang w:val="uk-UA"/>
        </w:rPr>
      </w:pPr>
      <w:r>
        <w:rPr>
          <w:i/>
          <w:iCs/>
          <w:color w:val="000000"/>
          <w:sz w:val="28"/>
          <w:lang w:val="uk-UA"/>
        </w:rPr>
        <w:t>Мал.8.2 Структурна схема ОП</w:t>
      </w:r>
    </w:p>
    <w:p w:rsidR="00CA56C0" w:rsidRDefault="00CA56C0" w:rsidP="00CA56C0">
      <w:pPr>
        <w:shd w:val="clear" w:color="auto" w:fill="FFFFFF"/>
        <w:spacing w:before="245"/>
        <w:ind w:left="24" w:firstLine="540"/>
        <w:rPr>
          <w:i/>
          <w:sz w:val="28"/>
        </w:rPr>
      </w:pPr>
    </w:p>
    <w:p w:rsidR="00CA56C0" w:rsidRDefault="00CA56C0" w:rsidP="00CA56C0">
      <w:pPr>
        <w:shd w:val="clear" w:color="auto" w:fill="FFFFFF"/>
        <w:spacing w:before="120"/>
        <w:ind w:firstLine="540"/>
        <w:jc w:val="both"/>
        <w:rPr>
          <w:color w:val="000000"/>
          <w:spacing w:val="-4"/>
          <w:sz w:val="28"/>
          <w:lang w:val="uk-UA"/>
        </w:rPr>
      </w:pPr>
      <w:r>
        <w:rPr>
          <w:color w:val="000000"/>
          <w:spacing w:val="7"/>
          <w:sz w:val="28"/>
          <w:lang w:val="uk-UA"/>
        </w:rPr>
        <w:lastRenderedPageBreak/>
        <w:t xml:space="preserve">Важливою для ОП є передатна характеристика </w:t>
      </w:r>
      <w:r>
        <w:rPr>
          <w:color w:val="000000"/>
          <w:spacing w:val="7"/>
          <w:sz w:val="28"/>
          <w:lang w:val="en-GB"/>
        </w:rPr>
        <w:t>u</w:t>
      </w:r>
      <w:r>
        <w:rPr>
          <w:color w:val="000000"/>
          <w:spacing w:val="7"/>
          <w:sz w:val="28"/>
          <w:vertAlign w:val="subscript"/>
          <w:lang w:val="uk-UA"/>
        </w:rPr>
        <w:t xml:space="preserve">вих. </w:t>
      </w:r>
      <w:r>
        <w:rPr>
          <w:color w:val="000000"/>
          <w:spacing w:val="7"/>
          <w:sz w:val="28"/>
          <w:lang w:val="uk-UA"/>
        </w:rPr>
        <w:t>=</w:t>
      </w:r>
      <w:r>
        <w:rPr>
          <w:color w:val="000000"/>
          <w:spacing w:val="7"/>
          <w:sz w:val="28"/>
          <w:lang w:val="en-GB"/>
        </w:rPr>
        <w:t>f</w:t>
      </w:r>
      <w:r>
        <w:rPr>
          <w:color w:val="000000"/>
          <w:spacing w:val="7"/>
          <w:sz w:val="28"/>
          <w:lang w:val="uk-UA"/>
        </w:rPr>
        <w:t>(</w:t>
      </w:r>
      <w:r>
        <w:rPr>
          <w:color w:val="000000"/>
          <w:spacing w:val="7"/>
          <w:sz w:val="28"/>
          <w:lang w:val="en-GB"/>
        </w:rPr>
        <w:t>u</w:t>
      </w:r>
      <w:r>
        <w:rPr>
          <w:color w:val="000000"/>
          <w:spacing w:val="7"/>
          <w:sz w:val="28"/>
          <w:vertAlign w:val="subscript"/>
          <w:lang w:val="uk-UA"/>
        </w:rPr>
        <w:t>вх</w:t>
      </w:r>
      <w:r>
        <w:rPr>
          <w:color w:val="000000"/>
          <w:spacing w:val="7"/>
          <w:sz w:val="28"/>
          <w:lang w:val="uk-UA"/>
        </w:rPr>
        <w:t xml:space="preserve">)  </w:t>
      </w:r>
      <w:r>
        <w:rPr>
          <w:color w:val="000000"/>
          <w:sz w:val="28"/>
          <w:lang w:val="uk-UA"/>
        </w:rPr>
        <w:t>(мал.8.1</w:t>
      </w:r>
      <w:r>
        <w:rPr>
          <w:color w:val="000000"/>
          <w:sz w:val="28"/>
        </w:rPr>
        <w:t xml:space="preserve">, </w:t>
      </w:r>
      <w:r>
        <w:rPr>
          <w:color w:val="000000"/>
          <w:sz w:val="28"/>
          <w:lang w:val="uk-UA"/>
        </w:rPr>
        <w:t>б). Оскільки підсилювач має два входи (прямий та інвертувальний), то</w:t>
      </w:r>
      <w:r w:rsidRPr="00831FBB">
        <w:rPr>
          <w:color w:val="000000"/>
          <w:sz w:val="28"/>
        </w:rPr>
        <w:t xml:space="preserve"> </w:t>
      </w:r>
      <w:r>
        <w:rPr>
          <w:color w:val="000000"/>
          <w:sz w:val="28"/>
          <w:lang w:val="uk-UA"/>
        </w:rPr>
        <w:t xml:space="preserve">ця характеристика відображає роботу ОП при поданні </w:t>
      </w:r>
      <w:r>
        <w:rPr>
          <w:color w:val="000000"/>
          <w:spacing w:val="-1"/>
          <w:sz w:val="28"/>
          <w:lang w:val="uk-UA"/>
        </w:rPr>
        <w:t>сигналу на кожний вхід окремо. Горизонтальні ділянки характеристи</w:t>
      </w:r>
      <w:r>
        <w:rPr>
          <w:color w:val="000000"/>
          <w:spacing w:val="-1"/>
          <w:sz w:val="28"/>
          <w:lang w:val="uk-UA"/>
        </w:rPr>
        <w:softHyphen/>
      </w:r>
      <w:r>
        <w:rPr>
          <w:color w:val="000000"/>
          <w:spacing w:val="2"/>
          <w:sz w:val="28"/>
          <w:lang w:val="uk-UA"/>
        </w:rPr>
        <w:t xml:space="preserve">ки відповідають режиму відкритого або закритого стану транзистора </w:t>
      </w:r>
      <w:r>
        <w:rPr>
          <w:color w:val="000000"/>
          <w:spacing w:val="3"/>
          <w:sz w:val="28"/>
          <w:lang w:val="uk-UA"/>
        </w:rPr>
        <w:t>вихідного каскаду. При цьому величина вихідного сигналу обме</w:t>
      </w:r>
      <w:r>
        <w:rPr>
          <w:color w:val="000000"/>
          <w:spacing w:val="3"/>
          <w:sz w:val="28"/>
          <w:lang w:val="uk-UA"/>
        </w:rPr>
        <w:softHyphen/>
      </w:r>
      <w:r>
        <w:rPr>
          <w:color w:val="000000"/>
          <w:spacing w:val="4"/>
          <w:sz w:val="28"/>
          <w:lang w:val="uk-UA"/>
        </w:rPr>
        <w:t xml:space="preserve">жується максимальним значенням напруги на виході ОП додатного </w:t>
      </w:r>
      <w:r>
        <w:rPr>
          <w:color w:val="000000"/>
          <w:spacing w:val="-4"/>
          <w:sz w:val="28"/>
          <w:lang w:val="uk-UA"/>
        </w:rPr>
        <w:t>(</w:t>
      </w:r>
      <w:r>
        <w:rPr>
          <w:color w:val="000000"/>
          <w:spacing w:val="-4"/>
          <w:sz w:val="28"/>
          <w:lang w:val="en-GB"/>
        </w:rPr>
        <w:t>U</w:t>
      </w:r>
      <w:r>
        <w:rPr>
          <w:color w:val="000000"/>
          <w:spacing w:val="-4"/>
          <w:sz w:val="28"/>
          <w:lang w:val="uk-UA"/>
        </w:rPr>
        <w:t xml:space="preserve"> ) чи від'ємного  (</w:t>
      </w:r>
      <w:r>
        <w:rPr>
          <w:color w:val="000000"/>
          <w:spacing w:val="-4"/>
          <w:sz w:val="28"/>
          <w:lang w:val="en-GB"/>
        </w:rPr>
        <w:t>U</w:t>
      </w:r>
      <w:r>
        <w:rPr>
          <w:color w:val="000000"/>
          <w:spacing w:val="-4"/>
          <w:sz w:val="28"/>
          <w:lang w:val="uk-UA"/>
        </w:rPr>
        <w:t xml:space="preserve">) значення, яка досягає (0,9 </w:t>
      </w:r>
      <w:r>
        <w:rPr>
          <w:color w:val="000000"/>
          <w:spacing w:val="-4"/>
          <w:position w:val="-4"/>
          <w:sz w:val="28"/>
          <w:lang w:val="uk-UA"/>
        </w:rPr>
        <w:object w:dxaOrig="200" w:dyaOrig="200">
          <v:shape id="_x0000_i1035" type="#_x0000_t75" style="width:10pt;height:10pt" o:ole="">
            <v:imagedata r:id="rId96" o:title=""/>
          </v:shape>
          <o:OLEObject Type="Embed" ProgID="Equation.3" ShapeID="_x0000_i1035" DrawAspect="Content" ObjectID="_1810378166" r:id="rId97"/>
        </w:object>
      </w:r>
      <w:r>
        <w:rPr>
          <w:color w:val="000000"/>
          <w:spacing w:val="-4"/>
          <w:sz w:val="28"/>
          <w:lang w:val="uk-UA"/>
        </w:rPr>
        <w:t xml:space="preserve">0,95) </w:t>
      </w:r>
      <w:r>
        <w:rPr>
          <w:color w:val="000000"/>
          <w:sz w:val="28"/>
          <w:lang w:val="uk-UA"/>
        </w:rPr>
        <w:t xml:space="preserve">напруги живлення. На цих ділянках зміна вхідного сигналу не буде </w:t>
      </w:r>
      <w:r>
        <w:rPr>
          <w:color w:val="000000"/>
          <w:spacing w:val="-1"/>
          <w:sz w:val="28"/>
          <w:lang w:val="uk-UA"/>
        </w:rPr>
        <w:t>викликати зміни вихідного сигналу, тобто напруга на виході буде за</w:t>
      </w:r>
      <w:r>
        <w:rPr>
          <w:color w:val="000000"/>
          <w:spacing w:val="-1"/>
          <w:sz w:val="28"/>
          <w:lang w:val="uk-UA"/>
        </w:rPr>
        <w:softHyphen/>
      </w:r>
      <w:r>
        <w:rPr>
          <w:color w:val="000000"/>
          <w:sz w:val="28"/>
          <w:lang w:val="uk-UA"/>
        </w:rPr>
        <w:t>лишатись сталою.</w:t>
      </w:r>
    </w:p>
    <w:p w:rsidR="00CA56C0" w:rsidRDefault="00CA56C0" w:rsidP="00CA56C0">
      <w:pPr>
        <w:shd w:val="clear" w:color="auto" w:fill="FFFFFF"/>
        <w:ind w:firstLine="540"/>
        <w:jc w:val="both"/>
        <w:rPr>
          <w:color w:val="000000"/>
          <w:sz w:val="28"/>
          <w:lang w:val="uk-UA"/>
        </w:rPr>
      </w:pPr>
      <w:r>
        <w:rPr>
          <w:color w:val="000000"/>
          <w:spacing w:val="3"/>
          <w:sz w:val="28"/>
          <w:lang w:val="uk-UA"/>
        </w:rPr>
        <w:t xml:space="preserve">На похилих ділянках характеристики величина вихідної напруги </w:t>
      </w:r>
      <w:r>
        <w:rPr>
          <w:color w:val="000000"/>
          <w:sz w:val="28"/>
          <w:lang w:val="uk-UA"/>
        </w:rPr>
        <w:t>буде визначатися коефіцієнтом підсилення</w:t>
      </w:r>
    </w:p>
    <w:p w:rsidR="00CA56C0" w:rsidRDefault="00CA56C0" w:rsidP="00CA56C0">
      <w:pPr>
        <w:shd w:val="clear" w:color="auto" w:fill="FFFFFF"/>
        <w:ind w:firstLine="540"/>
        <w:jc w:val="both"/>
        <w:rPr>
          <w:color w:val="000000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160655</wp:posOffset>
            </wp:positionV>
            <wp:extent cx="1381125" cy="518795"/>
            <wp:effectExtent l="0" t="0" r="9525" b="0"/>
            <wp:wrapNone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51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ind w:firstLine="540"/>
        <w:jc w:val="both"/>
        <w:rPr>
          <w:color w:val="000000"/>
          <w:sz w:val="28"/>
        </w:rPr>
      </w:pPr>
    </w:p>
    <w:p w:rsidR="00CA56C0" w:rsidRDefault="00CA56C0" w:rsidP="00CA56C0">
      <w:pPr>
        <w:shd w:val="clear" w:color="auto" w:fill="FFFFFF"/>
        <w:ind w:firstLine="540"/>
        <w:jc w:val="both"/>
        <w:rPr>
          <w:color w:val="000000"/>
          <w:sz w:val="28"/>
        </w:rPr>
      </w:pPr>
      <w:r>
        <w:rPr>
          <w:color w:val="000000"/>
          <w:sz w:val="28"/>
        </w:rPr>
        <w:t xml:space="preserve">                                                                                         </w:t>
      </w:r>
      <w:r w:rsidRPr="00CA56C0">
        <w:rPr>
          <w:color w:val="000000"/>
          <w:sz w:val="28"/>
        </w:rPr>
        <w:t xml:space="preserve">           </w:t>
      </w:r>
      <w:r>
        <w:rPr>
          <w:color w:val="000000"/>
          <w:sz w:val="28"/>
        </w:rPr>
        <w:t>(</w:t>
      </w:r>
      <w:r>
        <w:rPr>
          <w:color w:val="000000"/>
          <w:sz w:val="28"/>
          <w:lang w:val="uk-UA"/>
        </w:rPr>
        <w:t>8.1</w:t>
      </w:r>
      <w:r>
        <w:rPr>
          <w:color w:val="000000"/>
          <w:sz w:val="28"/>
        </w:rPr>
        <w:t>)</w:t>
      </w:r>
    </w:p>
    <w:p w:rsidR="00CA56C0" w:rsidRDefault="00CA56C0" w:rsidP="00CA56C0">
      <w:pPr>
        <w:shd w:val="clear" w:color="auto" w:fill="FFFFFF"/>
        <w:ind w:firstLine="540"/>
        <w:jc w:val="both"/>
        <w:rPr>
          <w:color w:val="000000"/>
          <w:sz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both"/>
        <w:rPr>
          <w:color w:val="000000"/>
          <w:sz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both"/>
        <w:rPr>
          <w:color w:val="000000"/>
          <w:sz w:val="28"/>
          <w:lang w:val="uk-UA"/>
        </w:rPr>
      </w:pPr>
      <w:r>
        <w:rPr>
          <w:color w:val="000000"/>
          <w:sz w:val="28"/>
          <w:lang w:val="uk-UA"/>
        </w:rPr>
        <w:t>У випадку наявності сигналів на обох входах ОП, його вхідна на</w:t>
      </w:r>
      <w:r>
        <w:rPr>
          <w:color w:val="000000"/>
          <w:sz w:val="28"/>
          <w:lang w:val="uk-UA"/>
        </w:rPr>
        <w:softHyphen/>
        <w:t>пруга визначатиметься алгебричною сумою напруг на цих входах</w:t>
      </w:r>
    </w:p>
    <w:p w:rsidR="00CA56C0" w:rsidRDefault="00CA56C0" w:rsidP="00CA56C0">
      <w:pPr>
        <w:shd w:val="clear" w:color="auto" w:fill="FFFFFF"/>
        <w:ind w:firstLine="540"/>
        <w:jc w:val="both"/>
        <w:rPr>
          <w:sz w:val="28"/>
        </w:rPr>
      </w:pPr>
    </w:p>
    <w:p w:rsidR="00CA56C0" w:rsidRDefault="00CA56C0" w:rsidP="00CA56C0">
      <w:pPr>
        <w:shd w:val="clear" w:color="auto" w:fill="FFFFFF"/>
        <w:spacing w:before="58"/>
        <w:ind w:firstLine="540"/>
        <w:jc w:val="both"/>
        <w:rPr>
          <w:color w:val="000000"/>
          <w:spacing w:val="-5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2308860</wp:posOffset>
            </wp:positionH>
            <wp:positionV relativeFrom="paragraph">
              <wp:posOffset>111760</wp:posOffset>
            </wp:positionV>
            <wp:extent cx="2057400" cy="266700"/>
            <wp:effectExtent l="0" t="0" r="0" b="0"/>
            <wp:wrapNone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spacing w:before="58"/>
        <w:ind w:firstLine="540"/>
        <w:jc w:val="both"/>
        <w:rPr>
          <w:color w:val="000000"/>
          <w:spacing w:val="-5"/>
          <w:sz w:val="28"/>
        </w:rPr>
      </w:pPr>
      <w:r>
        <w:rPr>
          <w:color w:val="000000"/>
          <w:spacing w:val="-5"/>
          <w:sz w:val="28"/>
        </w:rPr>
        <w:t xml:space="preserve">                                                                                                 </w:t>
      </w:r>
      <w:r w:rsidRPr="00CA56C0">
        <w:rPr>
          <w:color w:val="000000"/>
          <w:spacing w:val="-5"/>
          <w:sz w:val="28"/>
        </w:rPr>
        <w:t xml:space="preserve">           </w:t>
      </w:r>
      <w:r>
        <w:rPr>
          <w:color w:val="000000"/>
          <w:spacing w:val="-5"/>
          <w:sz w:val="28"/>
        </w:rPr>
        <w:t>(</w:t>
      </w:r>
      <w:r>
        <w:rPr>
          <w:color w:val="000000"/>
          <w:spacing w:val="-5"/>
          <w:sz w:val="28"/>
          <w:lang w:val="uk-UA"/>
        </w:rPr>
        <w:t>8.2</w:t>
      </w:r>
      <w:r>
        <w:rPr>
          <w:color w:val="000000"/>
          <w:spacing w:val="-5"/>
          <w:sz w:val="28"/>
        </w:rPr>
        <w:t>)</w:t>
      </w:r>
    </w:p>
    <w:p w:rsidR="00CA56C0" w:rsidRPr="00CA56C0" w:rsidRDefault="00CA56C0" w:rsidP="00CA56C0">
      <w:pPr>
        <w:shd w:val="clear" w:color="auto" w:fill="FFFFFF"/>
        <w:spacing w:before="58"/>
        <w:ind w:firstLine="540"/>
        <w:jc w:val="both"/>
        <w:rPr>
          <w:color w:val="000000"/>
          <w:spacing w:val="-5"/>
          <w:sz w:val="28"/>
        </w:rPr>
      </w:pPr>
      <w:r w:rsidRPr="00CA56C0">
        <w:rPr>
          <w:color w:val="000000"/>
          <w:spacing w:val="-5"/>
          <w:sz w:val="28"/>
        </w:rPr>
        <w:t xml:space="preserve">   </w:t>
      </w:r>
    </w:p>
    <w:p w:rsidR="00CA56C0" w:rsidRDefault="00CA56C0" w:rsidP="00CA56C0">
      <w:pPr>
        <w:shd w:val="clear" w:color="auto" w:fill="FFFFFF"/>
        <w:spacing w:before="58"/>
        <w:ind w:firstLine="540"/>
        <w:jc w:val="both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1714500</wp:posOffset>
            </wp:positionH>
            <wp:positionV relativeFrom="paragraph">
              <wp:posOffset>26035</wp:posOffset>
            </wp:positionV>
            <wp:extent cx="2400300" cy="199390"/>
            <wp:effectExtent l="0" t="0" r="0" b="0"/>
            <wp:wrapNone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lum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9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pacing w:val="-5"/>
          <w:sz w:val="28"/>
          <w:lang w:val="uk-UA"/>
        </w:rPr>
        <w:t>В цьому випадку</w:t>
      </w:r>
    </w:p>
    <w:p w:rsidR="00CA56C0" w:rsidRDefault="00CA56C0" w:rsidP="00CA56C0">
      <w:pPr>
        <w:shd w:val="clear" w:color="auto" w:fill="FFFFFF"/>
        <w:spacing w:before="38"/>
        <w:ind w:right="19" w:firstLine="540"/>
        <w:jc w:val="both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38"/>
        <w:ind w:right="19" w:firstLine="540"/>
        <w:jc w:val="both"/>
        <w:rPr>
          <w:color w:val="000000"/>
          <w:sz w:val="28"/>
          <w:lang w:val="uk-UA"/>
        </w:rPr>
      </w:pPr>
      <w:r>
        <w:rPr>
          <w:color w:val="000000"/>
          <w:spacing w:val="-1"/>
          <w:sz w:val="28"/>
          <w:lang w:val="uk-UA"/>
        </w:rPr>
        <w:t xml:space="preserve">Під час розрахунку схем на базі ОП без великої похибки можна </w:t>
      </w:r>
      <w:r>
        <w:rPr>
          <w:color w:val="000000"/>
          <w:sz w:val="28"/>
          <w:lang w:val="uk-UA"/>
        </w:rPr>
        <w:t>приймати, що</w:t>
      </w:r>
    </w:p>
    <w:p w:rsidR="00CA56C0" w:rsidRPr="00F0264A" w:rsidRDefault="00CA56C0" w:rsidP="00CA56C0">
      <w:pPr>
        <w:shd w:val="clear" w:color="auto" w:fill="FFFFFF"/>
        <w:spacing w:before="38"/>
        <w:ind w:right="19" w:firstLine="540"/>
        <w:jc w:val="both"/>
        <w:rPr>
          <w:color w:val="000000"/>
          <w:spacing w:val="-2"/>
          <w:sz w:val="28"/>
          <w:vertAlign w:val="subscript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5486400</wp:posOffset>
            </wp:positionH>
            <wp:positionV relativeFrom="paragraph">
              <wp:posOffset>813435</wp:posOffset>
            </wp:positionV>
            <wp:extent cx="685800" cy="255270"/>
            <wp:effectExtent l="0" t="0" r="0" b="0"/>
            <wp:wrapNone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lum contrast="3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5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813435</wp:posOffset>
            </wp:positionV>
            <wp:extent cx="685800" cy="252730"/>
            <wp:effectExtent l="0" t="0" r="0" b="0"/>
            <wp:wrapNone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lum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5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13335</wp:posOffset>
            </wp:positionV>
            <wp:extent cx="571500" cy="141605"/>
            <wp:effectExtent l="0" t="0" r="0" b="0"/>
            <wp:wrapNone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lum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14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1257300</wp:posOffset>
            </wp:positionH>
            <wp:positionV relativeFrom="paragraph">
              <wp:posOffset>13335</wp:posOffset>
            </wp:positionV>
            <wp:extent cx="350520" cy="184150"/>
            <wp:effectExtent l="0" t="0" r="0" b="6350"/>
            <wp:wrapNone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lum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z w:val="28"/>
          <w:lang w:val="uk-UA"/>
        </w:rPr>
        <w:t xml:space="preserve">          </w:t>
      </w:r>
      <w:r>
        <w:rPr>
          <w:color w:val="000000"/>
          <w:sz w:val="28"/>
        </w:rPr>
        <w:t xml:space="preserve">, </w:t>
      </w:r>
      <w:r>
        <w:rPr>
          <w:color w:val="000000"/>
          <w:sz w:val="28"/>
          <w:lang w:val="uk-UA"/>
        </w:rPr>
        <w:t xml:space="preserve">де      </w:t>
      </w:r>
      <w:r>
        <w:rPr>
          <w:color w:val="000000"/>
          <w:sz w:val="28"/>
        </w:rPr>
        <w:t xml:space="preserve">    — </w:t>
      </w:r>
      <w:r>
        <w:rPr>
          <w:color w:val="000000"/>
          <w:sz w:val="28"/>
          <w:lang w:val="uk-UA"/>
        </w:rPr>
        <w:t>коефіцієнт підсилення за напру</w:t>
      </w:r>
      <w:r>
        <w:rPr>
          <w:color w:val="000000"/>
          <w:sz w:val="28"/>
          <w:lang w:val="uk-UA"/>
        </w:rPr>
        <w:softHyphen/>
        <w:t>гою ОП без зворотного зв'язку. При використанні ОП в схемах ім</w:t>
      </w:r>
      <w:r>
        <w:rPr>
          <w:color w:val="000000"/>
          <w:sz w:val="28"/>
          <w:lang w:val="uk-UA"/>
        </w:rPr>
        <w:softHyphen/>
        <w:t xml:space="preserve">пульсної техніки важливим є значення вихідної напруги. Оскільки в </w:t>
      </w:r>
      <w:r>
        <w:rPr>
          <w:color w:val="000000"/>
          <w:spacing w:val="-1"/>
          <w:sz w:val="28"/>
          <w:lang w:val="uk-UA"/>
        </w:rPr>
        <w:t xml:space="preserve">імпульсній техніці рівні вхідних сигналів є більші за ті значення, які </w:t>
      </w:r>
      <w:r>
        <w:rPr>
          <w:color w:val="000000"/>
          <w:spacing w:val="2"/>
          <w:sz w:val="28"/>
          <w:lang w:val="uk-UA"/>
        </w:rPr>
        <w:t>відповідають лінійній ділянці передатної характеристики, то вихідна</w:t>
      </w:r>
      <w:r>
        <w:rPr>
          <w:color w:val="000000"/>
          <w:sz w:val="28"/>
          <w:lang w:val="uk-UA"/>
        </w:rPr>
        <w:t xml:space="preserve"> </w:t>
      </w:r>
      <w:r>
        <w:rPr>
          <w:color w:val="000000"/>
          <w:spacing w:val="-2"/>
          <w:sz w:val="28"/>
          <w:lang w:val="uk-UA"/>
        </w:rPr>
        <w:t xml:space="preserve">напруга ОП визначається додатним  </w:t>
      </w:r>
      <w:r>
        <w:rPr>
          <w:color w:val="000000"/>
          <w:spacing w:val="-2"/>
          <w:sz w:val="28"/>
          <w:vertAlign w:val="subscript"/>
          <w:lang w:val="uk-UA"/>
        </w:rPr>
        <w:t xml:space="preserve"> </w:t>
      </w:r>
      <w:r>
        <w:rPr>
          <w:color w:val="000000"/>
          <w:spacing w:val="-2"/>
          <w:sz w:val="28"/>
          <w:lang w:val="uk-UA"/>
        </w:rPr>
        <w:t xml:space="preserve">            або від'ємним              </w:t>
      </w:r>
      <w:r>
        <w:rPr>
          <w:color w:val="000000"/>
          <w:spacing w:val="-2"/>
          <w:sz w:val="28"/>
          <w:vertAlign w:val="subscript"/>
          <w:lang w:val="uk-UA"/>
        </w:rPr>
        <w:t xml:space="preserve"> </w:t>
      </w:r>
    </w:p>
    <w:p w:rsidR="00CA56C0" w:rsidRPr="00F0264A" w:rsidRDefault="00CA56C0" w:rsidP="00CA56C0">
      <w:pPr>
        <w:shd w:val="clear" w:color="auto" w:fill="FFFFFF"/>
        <w:spacing w:before="38"/>
        <w:ind w:right="19"/>
        <w:jc w:val="both"/>
        <w:rPr>
          <w:color w:val="000000"/>
          <w:sz w:val="28"/>
          <w:lang w:val="uk-UA"/>
        </w:rPr>
      </w:pPr>
      <w:r>
        <w:rPr>
          <w:color w:val="000000"/>
          <w:spacing w:val="-2"/>
          <w:sz w:val="28"/>
          <w:lang w:val="uk-UA"/>
        </w:rPr>
        <w:t>значеннями.</w:t>
      </w:r>
    </w:p>
    <w:p w:rsidR="00CA56C0" w:rsidRPr="00F0264A" w:rsidRDefault="00CA56C0" w:rsidP="00CA56C0">
      <w:pPr>
        <w:shd w:val="clear" w:color="auto" w:fill="FFFFFF"/>
        <w:spacing w:before="43"/>
        <w:ind w:firstLine="540"/>
        <w:jc w:val="both"/>
        <w:rPr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187"/>
        <w:ind w:firstLine="540"/>
        <w:rPr>
          <w:b/>
          <w:bCs/>
          <w:color w:val="000000"/>
          <w:sz w:val="28"/>
          <w:lang w:val="uk-UA"/>
        </w:rPr>
      </w:pPr>
      <w:r>
        <w:rPr>
          <w:b/>
          <w:bCs/>
          <w:color w:val="000000"/>
          <w:sz w:val="28"/>
          <w:lang w:val="uk-UA"/>
        </w:rPr>
        <w:t xml:space="preserve">     8.2 Аналогові схеми на базі ОП</w:t>
      </w:r>
    </w:p>
    <w:p w:rsidR="00CA56C0" w:rsidRDefault="00CA56C0" w:rsidP="00CA56C0">
      <w:pPr>
        <w:shd w:val="clear" w:color="auto" w:fill="FFFFFF"/>
        <w:spacing w:before="187"/>
        <w:ind w:firstLine="540"/>
        <w:rPr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58"/>
        <w:ind w:right="14" w:firstLine="540"/>
        <w:jc w:val="both"/>
        <w:rPr>
          <w:sz w:val="28"/>
          <w:lang w:val="uk-UA"/>
        </w:rPr>
      </w:pPr>
      <w:r>
        <w:rPr>
          <w:color w:val="000000"/>
          <w:sz w:val="28"/>
          <w:lang w:val="uk-UA"/>
        </w:rPr>
        <w:t xml:space="preserve">    Враховуючи, що ОП мають малий діапазон лінійного підсилення </w:t>
      </w:r>
      <w:r>
        <w:rPr>
          <w:color w:val="000000"/>
          <w:spacing w:val="-1"/>
          <w:sz w:val="28"/>
          <w:lang w:val="uk-UA"/>
        </w:rPr>
        <w:t xml:space="preserve">вхідного сигналу, то на практиці ці підсилювачі використовуються з </w:t>
      </w:r>
      <w:r>
        <w:rPr>
          <w:color w:val="000000"/>
          <w:spacing w:val="1"/>
          <w:sz w:val="28"/>
          <w:lang w:val="uk-UA"/>
        </w:rPr>
        <w:t xml:space="preserve">ланками від'ємного зворотнього зв'язку. Це значно розширює діапазон </w:t>
      </w:r>
      <w:r>
        <w:rPr>
          <w:color w:val="000000"/>
          <w:sz w:val="28"/>
          <w:lang w:val="uk-UA"/>
        </w:rPr>
        <w:t>підсилення, а також забезпечує регулювання величини вихідної на</w:t>
      </w:r>
      <w:r>
        <w:rPr>
          <w:color w:val="000000"/>
          <w:sz w:val="28"/>
          <w:lang w:val="uk-UA"/>
        </w:rPr>
        <w:softHyphen/>
        <w:t>пруги. Таким чином здійснюється масштабування вхідного сигналу.</w:t>
      </w:r>
    </w:p>
    <w:p w:rsidR="00CA56C0" w:rsidRPr="00D92D54" w:rsidRDefault="00CA56C0" w:rsidP="00CA56C0">
      <w:pPr>
        <w:shd w:val="clear" w:color="auto" w:fill="FFFFFF"/>
        <w:spacing w:before="197"/>
        <w:ind w:firstLine="540"/>
        <w:rPr>
          <w:b/>
          <w:bCs/>
          <w:color w:val="000000"/>
          <w:sz w:val="28"/>
          <w:lang w:val="uk-UA"/>
        </w:rPr>
      </w:pPr>
      <w:r>
        <w:rPr>
          <w:b/>
          <w:bCs/>
          <w:color w:val="000000"/>
          <w:sz w:val="28"/>
          <w:lang w:val="uk-UA"/>
        </w:rPr>
        <w:t xml:space="preserve">    </w:t>
      </w:r>
    </w:p>
    <w:p w:rsidR="00CA56C0" w:rsidRDefault="00CA56C0" w:rsidP="00CA56C0">
      <w:pPr>
        <w:shd w:val="clear" w:color="auto" w:fill="FFFFFF"/>
        <w:spacing w:before="197"/>
        <w:ind w:firstLine="540"/>
        <w:rPr>
          <w:b/>
          <w:bCs/>
          <w:color w:val="000000"/>
          <w:sz w:val="28"/>
          <w:lang w:val="uk-UA"/>
        </w:rPr>
      </w:pPr>
      <w:r w:rsidRPr="00D92D54">
        <w:rPr>
          <w:b/>
          <w:bCs/>
          <w:color w:val="000000"/>
          <w:sz w:val="28"/>
          <w:lang w:val="uk-UA"/>
        </w:rPr>
        <w:t xml:space="preserve">    </w:t>
      </w:r>
      <w:r>
        <w:rPr>
          <w:b/>
          <w:bCs/>
          <w:color w:val="000000"/>
          <w:sz w:val="28"/>
          <w:lang w:val="uk-UA"/>
        </w:rPr>
        <w:t xml:space="preserve"> 8.3 Масштабні інвертувальні підсилювачі</w:t>
      </w:r>
    </w:p>
    <w:p w:rsidR="00CA56C0" w:rsidRDefault="00CA56C0" w:rsidP="00CA56C0">
      <w:pPr>
        <w:shd w:val="clear" w:color="auto" w:fill="FFFFFF"/>
        <w:spacing w:before="197"/>
        <w:ind w:firstLine="540"/>
        <w:rPr>
          <w:sz w:val="28"/>
          <w:lang w:val="uk-UA"/>
        </w:rPr>
      </w:pPr>
    </w:p>
    <w:p w:rsidR="00CA56C0" w:rsidRPr="00CA56C0" w:rsidRDefault="00CA56C0" w:rsidP="00CA56C0">
      <w:pPr>
        <w:shd w:val="clear" w:color="auto" w:fill="FFFFFF"/>
        <w:spacing w:before="58"/>
        <w:ind w:firstLine="540"/>
        <w:jc w:val="both"/>
        <w:rPr>
          <w:color w:val="000000"/>
          <w:spacing w:val="-4"/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4353560</wp:posOffset>
            </wp:positionH>
            <wp:positionV relativeFrom="paragraph">
              <wp:posOffset>1078865</wp:posOffset>
            </wp:positionV>
            <wp:extent cx="789940" cy="208280"/>
            <wp:effectExtent l="0" t="0" r="0" b="1270"/>
            <wp:wrapNone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lum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940" cy="20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pacing w:val="-1"/>
          <w:sz w:val="28"/>
          <w:lang w:val="uk-UA"/>
        </w:rPr>
        <w:t xml:space="preserve">     У цьому випадку вхідна напруга подається на інвертувальний вхід </w:t>
      </w:r>
      <w:r>
        <w:rPr>
          <w:color w:val="000000"/>
          <w:spacing w:val="-5"/>
          <w:sz w:val="28"/>
          <w:lang w:val="uk-UA"/>
        </w:rPr>
        <w:t xml:space="preserve">ОП (рис.8.3), а вихідна напруга ОП </w:t>
      </w:r>
      <w:r>
        <w:rPr>
          <w:color w:val="000000"/>
          <w:spacing w:val="-10"/>
          <w:sz w:val="28"/>
          <w:lang w:val="en-GB"/>
        </w:rPr>
        <w:t>u</w:t>
      </w:r>
      <w:r>
        <w:rPr>
          <w:color w:val="000000"/>
          <w:spacing w:val="-10"/>
          <w:sz w:val="28"/>
          <w:vertAlign w:val="subscript"/>
          <w:lang w:val="uk-UA"/>
        </w:rPr>
        <w:t xml:space="preserve">вих. </w:t>
      </w:r>
      <w:r>
        <w:rPr>
          <w:color w:val="000000"/>
          <w:spacing w:val="-5"/>
          <w:sz w:val="28"/>
          <w:lang w:val="uk-UA"/>
        </w:rPr>
        <w:t>змінюється в протифазі до вхід</w:t>
      </w:r>
      <w:r>
        <w:rPr>
          <w:color w:val="000000"/>
          <w:spacing w:val="-5"/>
          <w:sz w:val="28"/>
          <w:lang w:val="uk-UA"/>
        </w:rPr>
        <w:softHyphen/>
      </w:r>
      <w:r>
        <w:rPr>
          <w:color w:val="000000"/>
          <w:spacing w:val="4"/>
          <w:sz w:val="28"/>
          <w:lang w:val="uk-UA"/>
        </w:rPr>
        <w:t xml:space="preserve">ної </w:t>
      </w:r>
      <w:r>
        <w:rPr>
          <w:color w:val="000000"/>
          <w:spacing w:val="4"/>
          <w:sz w:val="28"/>
          <w:lang w:val="en-US"/>
        </w:rPr>
        <w:t>U</w:t>
      </w:r>
      <w:r>
        <w:rPr>
          <w:color w:val="000000"/>
          <w:spacing w:val="-10"/>
          <w:sz w:val="28"/>
          <w:vertAlign w:val="subscript"/>
          <w:lang w:val="uk-UA"/>
        </w:rPr>
        <w:t xml:space="preserve">вх </w:t>
      </w:r>
      <w:r>
        <w:rPr>
          <w:color w:val="000000"/>
          <w:spacing w:val="4"/>
          <w:sz w:val="28"/>
          <w:lang w:val="uk-UA"/>
        </w:rPr>
        <w:t xml:space="preserve">(у випадку синусоїдного сигналу фаза змінюється на 180°). </w:t>
      </w:r>
      <w:r>
        <w:rPr>
          <w:color w:val="000000"/>
          <w:spacing w:val="5"/>
          <w:sz w:val="28"/>
          <w:lang w:val="uk-UA"/>
        </w:rPr>
        <w:t>В схемах таких підсилювачів від'ємний зворотній зв'язок реалі</w:t>
      </w:r>
      <w:r>
        <w:rPr>
          <w:color w:val="000000"/>
          <w:spacing w:val="5"/>
          <w:sz w:val="28"/>
          <w:lang w:val="uk-UA"/>
        </w:rPr>
        <w:softHyphen/>
      </w:r>
      <w:r>
        <w:rPr>
          <w:color w:val="000000"/>
          <w:spacing w:val="-4"/>
          <w:sz w:val="28"/>
          <w:lang w:val="uk-UA"/>
        </w:rPr>
        <w:t xml:space="preserve">зується через елемент </w:t>
      </w:r>
      <w:r>
        <w:rPr>
          <w:i/>
          <w:iCs/>
          <w:color w:val="000000"/>
          <w:spacing w:val="-4"/>
          <w:sz w:val="28"/>
          <w:lang w:val="en-US"/>
        </w:rPr>
        <w:t>R</w:t>
      </w:r>
      <w:r>
        <w:rPr>
          <w:i/>
          <w:iCs/>
          <w:color w:val="000000"/>
          <w:spacing w:val="-4"/>
          <w:sz w:val="28"/>
          <w:vertAlign w:val="subscript"/>
          <w:lang w:val="uk-UA"/>
        </w:rPr>
        <w:t>2</w:t>
      </w:r>
      <w:r>
        <w:rPr>
          <w:i/>
          <w:iCs/>
          <w:color w:val="000000"/>
          <w:spacing w:val="-4"/>
          <w:sz w:val="28"/>
          <w:lang w:val="uk-UA"/>
        </w:rPr>
        <w:t xml:space="preserve"> </w:t>
      </w:r>
      <w:r>
        <w:rPr>
          <w:color w:val="000000"/>
          <w:spacing w:val="-4"/>
          <w:sz w:val="28"/>
          <w:lang w:val="uk-UA"/>
        </w:rPr>
        <w:t>на інвертувальний вхід ОП з метою зменшення</w:t>
      </w:r>
      <w:r>
        <w:rPr>
          <w:sz w:val="28"/>
          <w:lang w:val="uk-UA"/>
        </w:rPr>
        <w:t xml:space="preserve">   </w:t>
      </w:r>
      <w:r>
        <w:rPr>
          <w:color w:val="000000"/>
          <w:spacing w:val="-4"/>
          <w:sz w:val="28"/>
          <w:lang w:val="uk-UA"/>
        </w:rPr>
        <w:t xml:space="preserve">коефіцієнта підсилення розімкненого ОП. Наявність такого зв'язку </w:t>
      </w:r>
      <w:r>
        <w:rPr>
          <w:color w:val="000000"/>
          <w:spacing w:val="-6"/>
          <w:sz w:val="28"/>
          <w:lang w:val="uk-UA"/>
        </w:rPr>
        <w:t xml:space="preserve">призводить до того, що завжди у стані рівноваги                 . Тоді, за </w:t>
      </w:r>
      <w:r>
        <w:rPr>
          <w:color w:val="000000"/>
          <w:spacing w:val="-4"/>
          <w:sz w:val="28"/>
          <w:lang w:val="uk-UA"/>
        </w:rPr>
        <w:t>другим законом Кірхгофа</w:t>
      </w:r>
    </w:p>
    <w:p w:rsidR="00CA56C0" w:rsidRPr="00CA56C0" w:rsidRDefault="00CA56C0" w:rsidP="00CA56C0">
      <w:pPr>
        <w:shd w:val="clear" w:color="auto" w:fill="FFFFFF"/>
        <w:spacing w:before="58"/>
        <w:ind w:firstLine="540"/>
        <w:jc w:val="both"/>
        <w:rPr>
          <w:color w:val="000000"/>
          <w:spacing w:val="-4"/>
          <w:sz w:val="28"/>
        </w:rPr>
      </w:pPr>
    </w:p>
    <w:p w:rsidR="00CA56C0" w:rsidRPr="00CA56C0" w:rsidRDefault="00CA56C0" w:rsidP="00CA56C0">
      <w:pPr>
        <w:shd w:val="clear" w:color="auto" w:fill="FFFFFF"/>
        <w:spacing w:before="58"/>
        <w:ind w:firstLine="540"/>
        <w:jc w:val="both"/>
        <w:rPr>
          <w:color w:val="000000"/>
          <w:spacing w:val="-4"/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184150</wp:posOffset>
            </wp:positionV>
            <wp:extent cx="4000500" cy="873760"/>
            <wp:effectExtent l="0" t="0" r="0" b="2540"/>
            <wp:wrapNone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lum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87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Pr="00CA56C0" w:rsidRDefault="00CA56C0" w:rsidP="00CA56C0">
      <w:pPr>
        <w:shd w:val="clear" w:color="auto" w:fill="FFFFFF"/>
        <w:spacing w:before="58"/>
        <w:ind w:firstLine="540"/>
        <w:jc w:val="both"/>
        <w:rPr>
          <w:color w:val="000000"/>
          <w:spacing w:val="-4"/>
          <w:sz w:val="28"/>
        </w:rPr>
      </w:pPr>
    </w:p>
    <w:p w:rsidR="00CA56C0" w:rsidRDefault="00CA56C0" w:rsidP="00CA56C0">
      <w:pPr>
        <w:shd w:val="clear" w:color="auto" w:fill="FFFFFF"/>
        <w:ind w:firstLine="540"/>
        <w:jc w:val="both"/>
        <w:rPr>
          <w:color w:val="000000"/>
          <w:spacing w:val="10"/>
          <w:w w:val="87"/>
          <w:sz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both"/>
        <w:rPr>
          <w:color w:val="000000"/>
          <w:spacing w:val="10"/>
          <w:w w:val="87"/>
          <w:sz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both"/>
        <w:rPr>
          <w:color w:val="000000"/>
          <w:spacing w:val="10"/>
          <w:w w:val="87"/>
          <w:sz w:val="28"/>
          <w:lang w:val="uk-UA"/>
        </w:rPr>
      </w:pPr>
    </w:p>
    <w:p w:rsidR="00CA56C0" w:rsidRPr="00CA56C0" w:rsidRDefault="00CA56C0" w:rsidP="00CA56C0">
      <w:pPr>
        <w:shd w:val="clear" w:color="auto" w:fill="FFFFFF"/>
        <w:tabs>
          <w:tab w:val="left" w:pos="5894"/>
        </w:tabs>
        <w:ind w:firstLine="540"/>
        <w:jc w:val="both"/>
        <w:rPr>
          <w:color w:val="000000"/>
          <w:spacing w:val="10"/>
          <w:w w:val="87"/>
          <w:sz w:val="28"/>
        </w:rPr>
      </w:pPr>
    </w:p>
    <w:p w:rsidR="00CA56C0" w:rsidRPr="00CA56C0" w:rsidRDefault="00CA56C0" w:rsidP="00CA56C0">
      <w:pPr>
        <w:shd w:val="clear" w:color="auto" w:fill="FFFFFF"/>
        <w:tabs>
          <w:tab w:val="left" w:pos="5894"/>
        </w:tabs>
        <w:ind w:firstLine="540"/>
        <w:jc w:val="both"/>
        <w:rPr>
          <w:color w:val="000000"/>
          <w:spacing w:val="10"/>
          <w:w w:val="87"/>
          <w:sz w:val="28"/>
        </w:rPr>
      </w:pPr>
    </w:p>
    <w:p w:rsidR="00CA56C0" w:rsidRPr="00CA56C0" w:rsidRDefault="00CA56C0" w:rsidP="00CA56C0">
      <w:pPr>
        <w:shd w:val="clear" w:color="auto" w:fill="FFFFFF"/>
        <w:tabs>
          <w:tab w:val="left" w:pos="5894"/>
        </w:tabs>
        <w:ind w:firstLine="540"/>
        <w:jc w:val="both"/>
        <w:rPr>
          <w:color w:val="000000"/>
          <w:spacing w:val="10"/>
          <w:w w:val="87"/>
          <w:sz w:val="28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1371600</wp:posOffset>
            </wp:positionH>
            <wp:positionV relativeFrom="paragraph">
              <wp:posOffset>194310</wp:posOffset>
            </wp:positionV>
            <wp:extent cx="1828800" cy="273050"/>
            <wp:effectExtent l="0" t="0" r="0" b="0"/>
            <wp:wrapNone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lum bright="-6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124460</wp:posOffset>
            </wp:positionV>
            <wp:extent cx="914400" cy="272415"/>
            <wp:effectExtent l="0" t="0" r="0" b="0"/>
            <wp:wrapNone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lum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27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5143500</wp:posOffset>
            </wp:positionH>
            <wp:positionV relativeFrom="paragraph">
              <wp:posOffset>125095</wp:posOffset>
            </wp:positionV>
            <wp:extent cx="1028700" cy="456565"/>
            <wp:effectExtent l="0" t="0" r="0" b="635"/>
            <wp:wrapNone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45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  <w:ind w:firstLine="0"/>
      </w:pPr>
      <w:r>
        <w:t xml:space="preserve">Враховуючи, що                                   </w:t>
      </w:r>
      <w:r w:rsidRPr="00CA56C0">
        <w:rPr>
          <w:lang w:val="ru-RU"/>
        </w:rPr>
        <w:t xml:space="preserve">        </w:t>
      </w:r>
      <w:r>
        <w:t xml:space="preserve"> і                ,відповідно                            </w:t>
      </w:r>
    </w:p>
    <w:p w:rsidR="00CA56C0" w:rsidRDefault="00CA56C0" w:rsidP="00CA56C0">
      <w:pPr>
        <w:shd w:val="clear" w:color="auto" w:fill="FFFFFF"/>
        <w:tabs>
          <w:tab w:val="left" w:pos="5894"/>
        </w:tabs>
        <w:ind w:firstLine="540"/>
        <w:jc w:val="both"/>
        <w:rPr>
          <w:sz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both"/>
        <w:rPr>
          <w:color w:val="000000"/>
          <w:spacing w:val="-8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197485</wp:posOffset>
            </wp:positionV>
            <wp:extent cx="2286000" cy="503555"/>
            <wp:effectExtent l="0" t="0" r="0" b="0"/>
            <wp:wrapNone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50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Pr="00CA56C0" w:rsidRDefault="00CA56C0" w:rsidP="00CA56C0">
      <w:pPr>
        <w:shd w:val="clear" w:color="auto" w:fill="FFFFFF"/>
        <w:ind w:firstLine="540"/>
        <w:jc w:val="both"/>
        <w:rPr>
          <w:color w:val="000000"/>
          <w:spacing w:val="-8"/>
          <w:sz w:val="28"/>
        </w:rPr>
      </w:pPr>
    </w:p>
    <w:p w:rsidR="00CA56C0" w:rsidRPr="00CA56C0" w:rsidRDefault="00CA56C0" w:rsidP="00CA56C0">
      <w:pPr>
        <w:shd w:val="clear" w:color="auto" w:fill="FFFFFF"/>
        <w:ind w:firstLine="540"/>
        <w:jc w:val="both"/>
        <w:rPr>
          <w:color w:val="000000"/>
          <w:spacing w:val="-8"/>
          <w:sz w:val="28"/>
        </w:rPr>
      </w:pPr>
    </w:p>
    <w:p w:rsidR="00CA56C0" w:rsidRPr="00CA56C0" w:rsidRDefault="00CA56C0" w:rsidP="00CA56C0">
      <w:pPr>
        <w:shd w:val="clear" w:color="auto" w:fill="FFFFFF"/>
        <w:ind w:firstLine="540"/>
        <w:jc w:val="both"/>
        <w:rPr>
          <w:color w:val="000000"/>
          <w:spacing w:val="-8"/>
          <w:sz w:val="28"/>
        </w:rPr>
      </w:pPr>
    </w:p>
    <w:p w:rsidR="00CA56C0" w:rsidRPr="00CA56C0" w:rsidRDefault="00CA56C0" w:rsidP="00CA56C0">
      <w:pPr>
        <w:shd w:val="clear" w:color="auto" w:fill="FFFFFF"/>
        <w:ind w:firstLine="540"/>
        <w:jc w:val="both"/>
        <w:rPr>
          <w:sz w:val="28"/>
        </w:rPr>
      </w:pPr>
      <w:r>
        <w:rPr>
          <w:color w:val="000000"/>
          <w:spacing w:val="-8"/>
          <w:sz w:val="28"/>
          <w:lang w:val="uk-UA"/>
        </w:rPr>
        <w:t xml:space="preserve">де </w:t>
      </w:r>
      <w:r>
        <w:rPr>
          <w:color w:val="000000"/>
          <w:spacing w:val="-4"/>
          <w:sz w:val="28"/>
          <w:lang w:val="uk-UA"/>
        </w:rPr>
        <w:t>передатний коефіцієнт ланки зворотного зв'язку ОП.</w:t>
      </w:r>
    </w:p>
    <w:p w:rsidR="00CA56C0" w:rsidRDefault="00CA56C0" w:rsidP="00CA56C0">
      <w:pPr>
        <w:shd w:val="clear" w:color="auto" w:fill="FFFFFF"/>
        <w:spacing w:before="48"/>
        <w:ind w:left="24" w:firstLine="540"/>
        <w:jc w:val="both"/>
        <w:rPr>
          <w:color w:val="000000"/>
          <w:spacing w:val="-4"/>
          <w:sz w:val="28"/>
          <w:lang w:val="uk-UA"/>
        </w:rPr>
      </w:pPr>
      <w:r>
        <w:rPr>
          <w:color w:val="000000"/>
          <w:spacing w:val="-4"/>
          <w:sz w:val="28"/>
          <w:lang w:val="uk-UA"/>
        </w:rPr>
        <w:t>Необхідно відзначити, що коефіцієнт підсилення ОП зі зворотним зв'язком не залежить від частоти вхідного сигналу.</w:t>
      </w:r>
    </w:p>
    <w:p w:rsidR="00CA56C0" w:rsidRDefault="00CA56C0" w:rsidP="00CA56C0">
      <w:pPr>
        <w:shd w:val="clear" w:color="auto" w:fill="FFFFFF"/>
        <w:spacing w:before="48" w:line="250" w:lineRule="exact"/>
        <w:ind w:left="24" w:firstLine="540"/>
        <w:rPr>
          <w:color w:val="000000"/>
          <w:spacing w:val="-4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50" w:lineRule="exact"/>
        <w:ind w:left="24" w:firstLine="540"/>
        <w:rPr>
          <w:color w:val="000000"/>
          <w:spacing w:val="-4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15240</wp:posOffset>
            </wp:positionV>
            <wp:extent cx="4686300" cy="1903095"/>
            <wp:effectExtent l="0" t="0" r="0" b="1905"/>
            <wp:wrapNone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190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spacing w:before="48" w:line="250" w:lineRule="exact"/>
        <w:ind w:left="24" w:firstLine="540"/>
        <w:rPr>
          <w:color w:val="000000"/>
          <w:spacing w:val="-4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50" w:lineRule="exact"/>
        <w:ind w:left="24" w:firstLine="540"/>
        <w:rPr>
          <w:i/>
          <w:iCs/>
          <w:color w:val="000000"/>
          <w:spacing w:val="-1"/>
          <w:sz w:val="28"/>
        </w:rPr>
      </w:pPr>
    </w:p>
    <w:p w:rsidR="00CA56C0" w:rsidRDefault="00CA56C0" w:rsidP="00CA56C0">
      <w:pPr>
        <w:shd w:val="clear" w:color="auto" w:fill="FFFFFF"/>
        <w:spacing w:before="62" w:line="216" w:lineRule="exact"/>
        <w:ind w:left="1738" w:right="1094" w:firstLine="540"/>
        <w:rPr>
          <w:i/>
          <w:iCs/>
          <w:color w:val="000000"/>
          <w:spacing w:val="-1"/>
          <w:sz w:val="28"/>
        </w:rPr>
      </w:pPr>
    </w:p>
    <w:p w:rsidR="00CA56C0" w:rsidRDefault="00CA56C0" w:rsidP="00CA56C0">
      <w:pPr>
        <w:shd w:val="clear" w:color="auto" w:fill="FFFFFF"/>
        <w:spacing w:before="62" w:line="216" w:lineRule="exact"/>
        <w:ind w:left="1738" w:right="1094" w:firstLine="540"/>
        <w:rPr>
          <w:i/>
          <w:iCs/>
          <w:color w:val="000000"/>
          <w:spacing w:val="-1"/>
          <w:sz w:val="28"/>
        </w:rPr>
      </w:pPr>
    </w:p>
    <w:p w:rsidR="00CA56C0" w:rsidRDefault="00CA56C0" w:rsidP="00CA56C0">
      <w:pPr>
        <w:shd w:val="clear" w:color="auto" w:fill="FFFFFF"/>
        <w:spacing w:before="62" w:line="216" w:lineRule="exact"/>
        <w:ind w:left="1738" w:right="1094" w:firstLine="540"/>
        <w:rPr>
          <w:i/>
          <w:iCs/>
          <w:color w:val="000000"/>
          <w:spacing w:val="-1"/>
          <w:sz w:val="28"/>
        </w:rPr>
      </w:pPr>
    </w:p>
    <w:p w:rsidR="00CA56C0" w:rsidRDefault="00CA56C0" w:rsidP="00CA56C0">
      <w:pPr>
        <w:shd w:val="clear" w:color="auto" w:fill="FFFFFF"/>
        <w:spacing w:before="62" w:line="216" w:lineRule="exact"/>
        <w:ind w:firstLine="540"/>
        <w:rPr>
          <w:iCs/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62" w:line="216" w:lineRule="exact"/>
        <w:ind w:firstLine="540"/>
        <w:rPr>
          <w:iCs/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62" w:line="216" w:lineRule="exact"/>
        <w:ind w:firstLine="540"/>
        <w:rPr>
          <w:iCs/>
          <w:color w:val="000000"/>
          <w:spacing w:val="-1"/>
          <w:sz w:val="28"/>
          <w:lang w:val="uk-UA"/>
        </w:rPr>
      </w:pPr>
    </w:p>
    <w:p w:rsidR="00CA56C0" w:rsidRPr="00CA56C0" w:rsidRDefault="00CA56C0" w:rsidP="00CA56C0">
      <w:pPr>
        <w:shd w:val="clear" w:color="auto" w:fill="FFFFFF"/>
        <w:spacing w:before="62"/>
        <w:ind w:firstLine="540"/>
        <w:jc w:val="center"/>
        <w:rPr>
          <w:i/>
          <w:iCs/>
          <w:color w:val="000000"/>
          <w:spacing w:val="-1"/>
          <w:sz w:val="28"/>
        </w:rPr>
      </w:pPr>
    </w:p>
    <w:p w:rsidR="00CA56C0" w:rsidRPr="00CA56C0" w:rsidRDefault="00CA56C0" w:rsidP="00CA56C0">
      <w:pPr>
        <w:shd w:val="clear" w:color="auto" w:fill="FFFFFF"/>
        <w:spacing w:before="62"/>
        <w:ind w:firstLine="540"/>
        <w:jc w:val="center"/>
        <w:rPr>
          <w:i/>
          <w:iCs/>
          <w:color w:val="000000"/>
          <w:spacing w:val="-1"/>
          <w:sz w:val="28"/>
        </w:rPr>
      </w:pPr>
    </w:p>
    <w:p w:rsidR="00CA56C0" w:rsidRPr="00CA56C0" w:rsidRDefault="00CA56C0" w:rsidP="00CA56C0">
      <w:pPr>
        <w:shd w:val="clear" w:color="auto" w:fill="FFFFFF"/>
        <w:spacing w:before="62"/>
        <w:ind w:firstLine="540"/>
        <w:jc w:val="center"/>
        <w:rPr>
          <w:i/>
          <w:iCs/>
          <w:color w:val="000000"/>
          <w:spacing w:val="-1"/>
          <w:sz w:val="28"/>
        </w:rPr>
      </w:pPr>
    </w:p>
    <w:p w:rsidR="00CA56C0" w:rsidRPr="00E55088" w:rsidRDefault="00CA56C0" w:rsidP="00CA56C0">
      <w:pPr>
        <w:shd w:val="clear" w:color="auto" w:fill="FFFFFF"/>
        <w:spacing w:before="62"/>
        <w:ind w:firstLine="540"/>
        <w:jc w:val="center"/>
        <w:rPr>
          <w:i/>
          <w:sz w:val="28"/>
        </w:rPr>
      </w:pPr>
      <w:r>
        <w:rPr>
          <w:i/>
          <w:iCs/>
          <w:color w:val="000000"/>
          <w:spacing w:val="-1"/>
          <w:sz w:val="28"/>
          <w:lang w:val="uk-UA"/>
        </w:rPr>
        <w:t>Мал.8.3</w:t>
      </w:r>
      <w:r w:rsidRPr="00E55088">
        <w:rPr>
          <w:i/>
          <w:iCs/>
          <w:color w:val="000000"/>
          <w:spacing w:val="-1"/>
          <w:sz w:val="28"/>
        </w:rPr>
        <w:t xml:space="preserve"> </w:t>
      </w:r>
      <w:r>
        <w:rPr>
          <w:i/>
          <w:iCs/>
          <w:color w:val="000000"/>
          <w:spacing w:val="-1"/>
          <w:sz w:val="28"/>
          <w:lang w:val="uk-UA"/>
        </w:rPr>
        <w:t xml:space="preserve">Масштабний інвертувальний підсилювач: </w:t>
      </w:r>
      <w:r>
        <w:rPr>
          <w:i/>
          <w:iCs/>
          <w:color w:val="000000"/>
          <w:sz w:val="28"/>
          <w:lang w:val="uk-UA"/>
        </w:rPr>
        <w:t>а) схема; б) передатна характеристика</w:t>
      </w:r>
    </w:p>
    <w:p w:rsidR="00CA56C0" w:rsidRPr="00E55088" w:rsidRDefault="00CA56C0" w:rsidP="00CA56C0">
      <w:pPr>
        <w:shd w:val="clear" w:color="auto" w:fill="FFFFFF"/>
        <w:spacing w:before="293"/>
        <w:rPr>
          <w:b/>
          <w:bCs/>
          <w:color w:val="000000"/>
          <w:spacing w:val="-4"/>
          <w:sz w:val="28"/>
          <w:lang w:val="uk-UA"/>
        </w:rPr>
      </w:pPr>
    </w:p>
    <w:p w:rsidR="00CA56C0" w:rsidRPr="00CA56C0" w:rsidRDefault="00CA56C0" w:rsidP="00CA56C0">
      <w:pPr>
        <w:shd w:val="clear" w:color="auto" w:fill="FFFFFF"/>
        <w:spacing w:before="293"/>
        <w:ind w:firstLine="540"/>
        <w:rPr>
          <w:b/>
          <w:bCs/>
          <w:color w:val="000000"/>
          <w:spacing w:val="-4"/>
          <w:sz w:val="28"/>
        </w:rPr>
      </w:pPr>
    </w:p>
    <w:p w:rsidR="00CA56C0" w:rsidRDefault="00CA56C0" w:rsidP="00CA56C0">
      <w:pPr>
        <w:shd w:val="clear" w:color="auto" w:fill="FFFFFF"/>
        <w:spacing w:before="293"/>
        <w:ind w:firstLine="540"/>
        <w:rPr>
          <w:b/>
          <w:sz w:val="28"/>
          <w:lang w:val="uk-UA"/>
        </w:rPr>
      </w:pPr>
      <w:r>
        <w:rPr>
          <w:b/>
          <w:bCs/>
          <w:color w:val="000000"/>
          <w:spacing w:val="-4"/>
          <w:sz w:val="28"/>
          <w:lang w:val="uk-UA"/>
        </w:rPr>
        <w:t>8.4 Масштабні неінвертувальні підсилювачі</w:t>
      </w:r>
    </w:p>
    <w:p w:rsidR="00CA56C0" w:rsidRDefault="00CA56C0" w:rsidP="00CA56C0">
      <w:pPr>
        <w:shd w:val="clear" w:color="auto" w:fill="FFFFFF"/>
        <w:spacing w:before="120"/>
        <w:ind w:firstLine="540"/>
        <w:jc w:val="both"/>
        <w:rPr>
          <w:color w:val="000000"/>
          <w:spacing w:val="-6"/>
          <w:sz w:val="28"/>
          <w:lang w:val="uk-UA"/>
        </w:rPr>
      </w:pPr>
      <w:r>
        <w:rPr>
          <w:color w:val="000000"/>
          <w:spacing w:val="2"/>
          <w:sz w:val="28"/>
          <w:lang w:val="uk-UA"/>
        </w:rPr>
        <w:t>У цьому випадку вхідний сигнал подається на неінвертуваль</w:t>
      </w:r>
      <w:r>
        <w:rPr>
          <w:color w:val="000000"/>
          <w:spacing w:val="-8"/>
          <w:sz w:val="28"/>
          <w:lang w:val="uk-UA"/>
        </w:rPr>
        <w:t>ний вхід ОП, вихідна напруга</w:t>
      </w:r>
      <w:r>
        <w:rPr>
          <w:color w:val="000000"/>
          <w:spacing w:val="7"/>
          <w:sz w:val="28"/>
          <w:lang w:val="uk-UA"/>
        </w:rPr>
        <w:t xml:space="preserve"> </w:t>
      </w:r>
      <w:r>
        <w:rPr>
          <w:color w:val="000000"/>
          <w:spacing w:val="7"/>
          <w:sz w:val="28"/>
          <w:lang w:val="en-GB"/>
        </w:rPr>
        <w:t>u</w:t>
      </w:r>
      <w:r>
        <w:rPr>
          <w:color w:val="000000"/>
          <w:spacing w:val="7"/>
          <w:sz w:val="28"/>
          <w:vertAlign w:val="subscript"/>
          <w:lang w:val="uk-UA"/>
        </w:rPr>
        <w:t>вих.</w:t>
      </w:r>
      <w:r>
        <w:rPr>
          <w:color w:val="000000"/>
          <w:spacing w:val="-8"/>
          <w:sz w:val="28"/>
          <w:lang w:val="uk-UA"/>
        </w:rPr>
        <w:t xml:space="preserve"> має такий самий знак як і вхідна, а </w:t>
      </w:r>
      <w:r>
        <w:rPr>
          <w:color w:val="000000"/>
          <w:spacing w:val="-6"/>
          <w:sz w:val="28"/>
          <w:lang w:val="uk-UA"/>
        </w:rPr>
        <w:t xml:space="preserve">зворотний зв'язок забезпечується через елемент </w:t>
      </w:r>
      <w:r>
        <w:rPr>
          <w:color w:val="000000"/>
          <w:spacing w:val="-6"/>
          <w:sz w:val="28"/>
          <w:lang w:val="en-GB"/>
        </w:rPr>
        <w:t>R</w:t>
      </w:r>
      <w:r>
        <w:rPr>
          <w:color w:val="000000"/>
          <w:spacing w:val="-6"/>
          <w:sz w:val="28"/>
          <w:vertAlign w:val="subscript"/>
          <w:lang w:val="uk-UA"/>
        </w:rPr>
        <w:t>2</w:t>
      </w:r>
      <w:r>
        <w:rPr>
          <w:color w:val="000000"/>
          <w:spacing w:val="-6"/>
          <w:sz w:val="28"/>
          <w:lang w:val="uk-UA"/>
        </w:rPr>
        <w:t xml:space="preserve"> на інвертувальний вхід ОП (мал.8.4).</w:t>
      </w:r>
    </w:p>
    <w:p w:rsidR="00CA56C0" w:rsidRDefault="00CA56C0" w:rsidP="00CA56C0">
      <w:pPr>
        <w:shd w:val="clear" w:color="auto" w:fill="FFFFFF"/>
        <w:spacing w:before="120"/>
        <w:ind w:firstLine="540"/>
        <w:jc w:val="both"/>
        <w:rPr>
          <w:iCs/>
          <w:color w:val="000000"/>
          <w:spacing w:val="1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2468245</wp:posOffset>
            </wp:positionH>
            <wp:positionV relativeFrom="paragraph">
              <wp:posOffset>62865</wp:posOffset>
            </wp:positionV>
            <wp:extent cx="846455" cy="224790"/>
            <wp:effectExtent l="0" t="0" r="0" b="3810"/>
            <wp:wrapNone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455" cy="22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4702810</wp:posOffset>
            </wp:positionH>
            <wp:positionV relativeFrom="paragraph">
              <wp:posOffset>77470</wp:posOffset>
            </wp:positionV>
            <wp:extent cx="647700" cy="200660"/>
            <wp:effectExtent l="0" t="0" r="0" b="8890"/>
            <wp:wrapNone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20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Cs/>
          <w:color w:val="000000"/>
          <w:spacing w:val="5"/>
          <w:sz w:val="28"/>
          <w:lang w:val="uk-UA"/>
        </w:rPr>
        <w:t xml:space="preserve">Оскільки в цьому випадку                    , то за умови, що             </w:t>
      </w:r>
      <w:r>
        <w:rPr>
          <w:iCs/>
          <w:color w:val="000000"/>
          <w:spacing w:val="5"/>
          <w:sz w:val="28"/>
          <w:lang w:val="uk-UA"/>
        </w:rPr>
        <w:tab/>
      </w:r>
      <w:r>
        <w:rPr>
          <w:iCs/>
          <w:color w:val="000000"/>
          <w:spacing w:val="1"/>
          <w:sz w:val="28"/>
          <w:lang w:val="uk-UA"/>
        </w:rPr>
        <w:t xml:space="preserve">отримаємо, </w:t>
      </w:r>
    </w:p>
    <w:p w:rsidR="00CA56C0" w:rsidRDefault="00CA56C0" w:rsidP="00CA56C0">
      <w:pPr>
        <w:shd w:val="clear" w:color="auto" w:fill="FFFFFF"/>
        <w:spacing w:before="120"/>
        <w:ind w:firstLine="540"/>
        <w:jc w:val="both"/>
        <w:rPr>
          <w:iCs/>
          <w:color w:val="000000"/>
          <w:spacing w:val="1"/>
          <w:sz w:val="28"/>
          <w:lang w:val="uk-UA"/>
        </w:rPr>
      </w:pPr>
      <w:r>
        <w:rPr>
          <w:iCs/>
          <w:color w:val="000000"/>
          <w:spacing w:val="1"/>
          <w:sz w:val="28"/>
          <w:lang w:val="uk-UA"/>
        </w:rPr>
        <w:t xml:space="preserve">   </w:t>
      </w:r>
      <w:r>
        <w:rPr>
          <w:iCs/>
          <w:color w:val="000000"/>
          <w:spacing w:val="1"/>
          <w:sz w:val="28"/>
          <w:lang w:val="uk-UA"/>
        </w:rPr>
        <w:tab/>
        <w:t xml:space="preserve">                                     </w:t>
      </w:r>
    </w:p>
    <w:p w:rsidR="00CA56C0" w:rsidRDefault="00CA56C0" w:rsidP="00CA56C0">
      <w:pPr>
        <w:shd w:val="clear" w:color="auto" w:fill="FFFFFF"/>
        <w:spacing w:before="120"/>
        <w:ind w:firstLine="540"/>
        <w:jc w:val="both"/>
        <w:rPr>
          <w:iCs/>
          <w:color w:val="000000"/>
          <w:spacing w:val="1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144780</wp:posOffset>
            </wp:positionV>
            <wp:extent cx="1828800" cy="555625"/>
            <wp:effectExtent l="0" t="0" r="0" b="0"/>
            <wp:wrapNone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55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161290</wp:posOffset>
            </wp:positionV>
            <wp:extent cx="1028700" cy="440690"/>
            <wp:effectExtent l="0" t="0" r="0" b="0"/>
            <wp:wrapNone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44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Cs/>
          <w:color w:val="000000"/>
          <w:spacing w:val="1"/>
          <w:sz w:val="28"/>
          <w:lang w:val="uk-UA"/>
        </w:rPr>
        <w:t xml:space="preserve">                           </w:t>
      </w:r>
    </w:p>
    <w:p w:rsidR="00CA56C0" w:rsidRDefault="00CA56C0" w:rsidP="00CA56C0">
      <w:pPr>
        <w:shd w:val="clear" w:color="auto" w:fill="FFFFFF"/>
        <w:spacing w:before="120"/>
        <w:ind w:firstLine="540"/>
        <w:jc w:val="both"/>
        <w:rPr>
          <w:sz w:val="28"/>
          <w:lang w:val="uk-UA"/>
        </w:rPr>
      </w:pPr>
      <w:r>
        <w:rPr>
          <w:iCs/>
          <w:color w:val="000000"/>
          <w:spacing w:val="1"/>
          <w:sz w:val="28"/>
          <w:lang w:val="uk-UA"/>
        </w:rPr>
        <w:t xml:space="preserve">                                                        ,  де                                .</w:t>
      </w:r>
    </w:p>
    <w:p w:rsidR="00CA56C0" w:rsidRDefault="00CA56C0" w:rsidP="00CA56C0">
      <w:pPr>
        <w:shd w:val="clear" w:color="auto" w:fill="FFFFFF"/>
        <w:spacing w:before="58" w:after="67"/>
        <w:ind w:firstLine="540"/>
        <w:jc w:val="both"/>
        <w:rPr>
          <w:iCs/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58" w:after="67"/>
        <w:ind w:firstLine="540"/>
        <w:jc w:val="both"/>
        <w:rPr>
          <w:iCs/>
          <w:color w:val="000000"/>
          <w:spacing w:val="-1"/>
          <w:sz w:val="28"/>
          <w:lang w:val="uk-UA"/>
        </w:rPr>
      </w:pPr>
      <w:r>
        <w:rPr>
          <w:iCs/>
          <w:color w:val="000000"/>
          <w:spacing w:val="-1"/>
          <w:sz w:val="28"/>
          <w:lang w:val="uk-UA"/>
        </w:rPr>
        <w:t>Тоді коефіцієнт підсилення для такого підсилювача буде визначатись</w:t>
      </w:r>
    </w:p>
    <w:p w:rsidR="00CA56C0" w:rsidRDefault="00CA56C0" w:rsidP="00CA56C0">
      <w:pPr>
        <w:shd w:val="clear" w:color="auto" w:fill="FFFFFF"/>
        <w:spacing w:before="58" w:after="67"/>
        <w:ind w:firstLine="540"/>
        <w:jc w:val="both"/>
        <w:rPr>
          <w:color w:val="000000"/>
          <w:spacing w:val="-1"/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81280</wp:posOffset>
            </wp:positionV>
            <wp:extent cx="2057400" cy="514985"/>
            <wp:effectExtent l="0" t="0" r="0" b="0"/>
            <wp:wrapNone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lum bright="-6000"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51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spacing w:before="62"/>
        <w:ind w:right="1037" w:firstLine="540"/>
        <w:jc w:val="both"/>
        <w:rPr>
          <w:color w:val="000000"/>
          <w:spacing w:val="-1"/>
          <w:sz w:val="28"/>
          <w:lang w:val="uk-UA"/>
        </w:rPr>
      </w:pPr>
      <w:r>
        <w:rPr>
          <w:color w:val="000000"/>
          <w:spacing w:val="-1"/>
          <w:sz w:val="28"/>
          <w:lang w:val="uk-UA"/>
        </w:rPr>
        <w:t xml:space="preserve">                                                                                                      (8.3)</w:t>
      </w:r>
    </w:p>
    <w:p w:rsidR="00CA56C0" w:rsidRDefault="00CA56C0" w:rsidP="00CA56C0">
      <w:pPr>
        <w:shd w:val="clear" w:color="auto" w:fill="FFFFFF"/>
        <w:spacing w:before="62"/>
        <w:ind w:right="1037" w:firstLine="540"/>
        <w:jc w:val="both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62"/>
        <w:ind w:right="1037" w:firstLine="540"/>
        <w:jc w:val="both"/>
        <w:rPr>
          <w:color w:val="000000"/>
          <w:spacing w:val="-1"/>
          <w:sz w:val="28"/>
        </w:rPr>
      </w:pPr>
    </w:p>
    <w:p w:rsidR="00CA56C0" w:rsidRDefault="00CA56C0" w:rsidP="00CA56C0">
      <w:pPr>
        <w:shd w:val="clear" w:color="auto" w:fill="FFFFFF"/>
        <w:spacing w:before="62"/>
        <w:ind w:right="1037" w:firstLine="540"/>
        <w:jc w:val="both"/>
        <w:rPr>
          <w:color w:val="000000"/>
          <w:spacing w:val="-1"/>
          <w:sz w:val="28"/>
        </w:rPr>
      </w:pPr>
    </w:p>
    <w:p w:rsidR="00CA56C0" w:rsidRDefault="00CA56C0" w:rsidP="00CA56C0">
      <w:pPr>
        <w:shd w:val="clear" w:color="auto" w:fill="FFFFFF"/>
        <w:spacing w:before="62"/>
        <w:ind w:right="1037" w:firstLine="540"/>
        <w:jc w:val="both"/>
        <w:rPr>
          <w:color w:val="000000"/>
          <w:spacing w:val="-1"/>
          <w:sz w:val="28"/>
        </w:rPr>
      </w:pPr>
    </w:p>
    <w:p w:rsidR="00CA56C0" w:rsidRDefault="00CA56C0" w:rsidP="00CA56C0">
      <w:pPr>
        <w:shd w:val="clear" w:color="auto" w:fill="FFFFFF"/>
        <w:spacing w:before="62"/>
        <w:ind w:right="1037" w:firstLine="540"/>
        <w:jc w:val="both"/>
        <w:rPr>
          <w:color w:val="000000"/>
          <w:spacing w:val="-1"/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84563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140335</wp:posOffset>
            </wp:positionV>
            <wp:extent cx="4362450" cy="2240280"/>
            <wp:effectExtent l="0" t="0" r="0" b="7620"/>
            <wp:wrapNone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spacing w:before="62"/>
        <w:ind w:right="1037" w:firstLine="540"/>
        <w:jc w:val="both"/>
        <w:rPr>
          <w:color w:val="000000"/>
          <w:spacing w:val="-1"/>
          <w:sz w:val="28"/>
        </w:rPr>
      </w:pPr>
    </w:p>
    <w:p w:rsidR="00CA56C0" w:rsidRDefault="00CA56C0" w:rsidP="00CA56C0">
      <w:pPr>
        <w:shd w:val="clear" w:color="auto" w:fill="FFFFFF"/>
        <w:spacing w:before="62"/>
        <w:ind w:right="1037" w:firstLine="540"/>
        <w:jc w:val="both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62"/>
        <w:ind w:right="1037" w:firstLine="540"/>
        <w:jc w:val="both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62"/>
        <w:ind w:firstLine="540"/>
        <w:jc w:val="center"/>
        <w:rPr>
          <w:i/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62"/>
        <w:ind w:firstLine="540"/>
        <w:jc w:val="center"/>
        <w:rPr>
          <w:i/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62"/>
        <w:ind w:firstLine="540"/>
        <w:jc w:val="center"/>
        <w:rPr>
          <w:i/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62"/>
        <w:ind w:firstLine="540"/>
        <w:jc w:val="center"/>
        <w:rPr>
          <w:i/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62"/>
        <w:ind w:firstLine="540"/>
        <w:jc w:val="center"/>
        <w:rPr>
          <w:i/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62"/>
        <w:ind w:firstLine="540"/>
        <w:jc w:val="center"/>
        <w:rPr>
          <w:i/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62"/>
        <w:ind w:firstLine="540"/>
        <w:jc w:val="center"/>
        <w:rPr>
          <w:i/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62"/>
        <w:ind w:firstLine="540"/>
        <w:jc w:val="center"/>
        <w:rPr>
          <w:i/>
          <w:color w:val="000000"/>
          <w:sz w:val="28"/>
          <w:lang w:val="uk-UA"/>
        </w:rPr>
      </w:pPr>
      <w:r>
        <w:rPr>
          <w:i/>
          <w:color w:val="000000"/>
          <w:spacing w:val="-1"/>
          <w:sz w:val="28"/>
          <w:lang w:val="uk-UA"/>
        </w:rPr>
        <w:t>Мал.8.4</w:t>
      </w:r>
      <w:r>
        <w:rPr>
          <w:i/>
          <w:color w:val="000000"/>
          <w:spacing w:val="-1"/>
          <w:sz w:val="28"/>
        </w:rPr>
        <w:t xml:space="preserve"> </w:t>
      </w:r>
      <w:r>
        <w:rPr>
          <w:i/>
          <w:color w:val="000000"/>
          <w:spacing w:val="-1"/>
          <w:sz w:val="28"/>
          <w:lang w:val="uk-UA"/>
        </w:rPr>
        <w:t xml:space="preserve">Масштабний неінвертувальний підсилювач: </w:t>
      </w:r>
      <w:r>
        <w:rPr>
          <w:i/>
          <w:color w:val="000000"/>
          <w:sz w:val="28"/>
          <w:lang w:val="uk-UA"/>
        </w:rPr>
        <w:t>а) схема; б) передатна характеристика</w:t>
      </w:r>
    </w:p>
    <w:p w:rsidR="00CA56C0" w:rsidRDefault="00CA56C0" w:rsidP="00CA56C0">
      <w:pPr>
        <w:shd w:val="clear" w:color="auto" w:fill="FFFFFF"/>
        <w:spacing w:before="62"/>
        <w:ind w:firstLine="540"/>
        <w:jc w:val="center"/>
        <w:rPr>
          <w:i/>
          <w:color w:val="000000"/>
          <w:sz w:val="28"/>
          <w:lang w:val="uk-UA"/>
        </w:rPr>
      </w:pPr>
    </w:p>
    <w:p w:rsidR="00CA56C0" w:rsidRPr="00632990" w:rsidRDefault="00CA56C0" w:rsidP="00CA56C0">
      <w:pPr>
        <w:shd w:val="clear" w:color="auto" w:fill="FFFFFF"/>
        <w:spacing w:before="62"/>
        <w:ind w:firstLine="540"/>
        <w:jc w:val="center"/>
        <w:rPr>
          <w:i/>
          <w:color w:val="00000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125"/>
        <w:ind w:right="29" w:firstLine="540"/>
        <w:rPr>
          <w:sz w:val="28"/>
        </w:rPr>
      </w:pPr>
      <w:r>
        <w:rPr>
          <w:b/>
          <w:bCs/>
          <w:iCs/>
          <w:color w:val="000000"/>
          <w:spacing w:val="5"/>
          <w:sz w:val="28"/>
          <w:lang w:val="uk-UA"/>
        </w:rPr>
        <w:t>8.5 Масштабні суматори</w:t>
      </w:r>
    </w:p>
    <w:p w:rsidR="00CA56C0" w:rsidRDefault="00CA56C0" w:rsidP="00CA56C0">
      <w:pPr>
        <w:shd w:val="clear" w:color="auto" w:fill="FFFFFF"/>
        <w:ind w:firstLine="540"/>
        <w:jc w:val="both"/>
        <w:rPr>
          <w:iCs/>
          <w:color w:val="000000"/>
          <w:spacing w:val="5"/>
          <w:sz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both"/>
        <w:rPr>
          <w:iCs/>
          <w:color w:val="000000"/>
          <w:spacing w:val="3"/>
          <w:sz w:val="28"/>
          <w:lang w:val="uk-UA"/>
        </w:rPr>
      </w:pPr>
      <w:r>
        <w:rPr>
          <w:iCs/>
          <w:color w:val="000000"/>
          <w:spacing w:val="5"/>
          <w:sz w:val="28"/>
          <w:lang w:val="uk-UA"/>
        </w:rPr>
        <w:t xml:space="preserve">На основі ОП широко використовуються схеми інвертувальних та </w:t>
      </w:r>
      <w:r>
        <w:rPr>
          <w:iCs/>
          <w:color w:val="000000"/>
          <w:spacing w:val="4"/>
          <w:sz w:val="28"/>
          <w:lang w:val="uk-UA"/>
        </w:rPr>
        <w:t>неінвертувальних суматорів. На мал.6.11 показано схеми інвертуваль</w:t>
      </w:r>
      <w:r>
        <w:rPr>
          <w:iCs/>
          <w:color w:val="000000"/>
          <w:spacing w:val="3"/>
          <w:sz w:val="28"/>
          <w:lang w:val="uk-UA"/>
        </w:rPr>
        <w:t>ного та неінвертувального суматорів</w:t>
      </w:r>
    </w:p>
    <w:p w:rsidR="00CA56C0" w:rsidRPr="00632990" w:rsidRDefault="00CA56C0" w:rsidP="00CA56C0">
      <w:pPr>
        <w:shd w:val="clear" w:color="auto" w:fill="FFFFFF"/>
        <w:jc w:val="both"/>
        <w:rPr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72"/>
        <w:ind w:left="4450" w:firstLine="540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84665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115570</wp:posOffset>
            </wp:positionV>
            <wp:extent cx="4992370" cy="2050415"/>
            <wp:effectExtent l="0" t="0" r="0" b="6985"/>
            <wp:wrapNone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lum bright="6000" contrast="-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370" cy="205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ind w:left="226" w:right="197" w:firstLine="540"/>
        <w:rPr>
          <w:i/>
          <w:iCs/>
          <w:sz w:val="28"/>
        </w:rPr>
      </w:pPr>
    </w:p>
    <w:p w:rsidR="00CA56C0" w:rsidRDefault="00CA56C0" w:rsidP="00CA56C0">
      <w:pPr>
        <w:ind w:left="226" w:right="197" w:firstLine="540"/>
        <w:rPr>
          <w:i/>
          <w:iCs/>
          <w:sz w:val="28"/>
        </w:rPr>
      </w:pPr>
    </w:p>
    <w:p w:rsidR="00CA56C0" w:rsidRDefault="00CA56C0" w:rsidP="00CA56C0">
      <w:pPr>
        <w:ind w:left="226" w:right="197" w:firstLine="540"/>
        <w:rPr>
          <w:i/>
          <w:iCs/>
          <w:sz w:val="28"/>
        </w:rPr>
      </w:pPr>
    </w:p>
    <w:p w:rsidR="00CA56C0" w:rsidRDefault="00CA56C0" w:rsidP="00CA56C0">
      <w:pPr>
        <w:ind w:left="226" w:right="197" w:firstLine="540"/>
        <w:rPr>
          <w:i/>
          <w:iCs/>
          <w:sz w:val="28"/>
        </w:rPr>
      </w:pPr>
    </w:p>
    <w:p w:rsidR="00CA56C0" w:rsidRDefault="00CA56C0" w:rsidP="00CA56C0">
      <w:pPr>
        <w:ind w:left="226" w:right="197" w:firstLine="540"/>
        <w:rPr>
          <w:i/>
          <w:iCs/>
          <w:sz w:val="28"/>
        </w:rPr>
      </w:pPr>
    </w:p>
    <w:p w:rsidR="00CA56C0" w:rsidRDefault="00CA56C0" w:rsidP="00CA56C0">
      <w:pPr>
        <w:ind w:left="226" w:right="197" w:firstLine="540"/>
        <w:rPr>
          <w:i/>
          <w:iCs/>
          <w:sz w:val="28"/>
        </w:rPr>
      </w:pPr>
    </w:p>
    <w:p w:rsidR="00CA56C0" w:rsidRDefault="00CA56C0" w:rsidP="00CA56C0">
      <w:pPr>
        <w:ind w:left="226" w:right="197" w:firstLine="540"/>
        <w:rPr>
          <w:i/>
          <w:iCs/>
          <w:sz w:val="28"/>
        </w:rPr>
      </w:pPr>
    </w:p>
    <w:p w:rsidR="00CA56C0" w:rsidRDefault="00CA56C0" w:rsidP="00CA56C0">
      <w:pPr>
        <w:ind w:left="226" w:right="197" w:firstLine="540"/>
        <w:rPr>
          <w:i/>
          <w:iCs/>
          <w:sz w:val="28"/>
        </w:rPr>
      </w:pPr>
    </w:p>
    <w:p w:rsidR="00CA56C0" w:rsidRDefault="00CA56C0" w:rsidP="00CA56C0">
      <w:pPr>
        <w:ind w:left="226" w:right="197" w:firstLine="540"/>
        <w:rPr>
          <w:i/>
          <w:iCs/>
          <w:sz w:val="28"/>
        </w:rPr>
      </w:pPr>
    </w:p>
    <w:p w:rsidR="00CA56C0" w:rsidRDefault="00CA56C0" w:rsidP="00CA56C0">
      <w:pPr>
        <w:shd w:val="clear" w:color="auto" w:fill="FFFFFF"/>
        <w:tabs>
          <w:tab w:val="left" w:pos="5112"/>
        </w:tabs>
        <w:spacing w:before="125"/>
        <w:ind w:left="1915" w:firstLine="540"/>
        <w:rPr>
          <w:i/>
          <w:iCs/>
          <w:color w:val="000000"/>
          <w:spacing w:val="-9"/>
          <w:sz w:val="28"/>
        </w:rPr>
      </w:pPr>
    </w:p>
    <w:p w:rsidR="00CA56C0" w:rsidRDefault="00CA56C0" w:rsidP="00CA56C0">
      <w:pPr>
        <w:shd w:val="clear" w:color="auto" w:fill="FFFFFF"/>
        <w:tabs>
          <w:tab w:val="left" w:pos="5112"/>
        </w:tabs>
        <w:spacing w:before="125"/>
        <w:ind w:left="1915" w:firstLine="540"/>
        <w:rPr>
          <w:sz w:val="28"/>
        </w:rPr>
      </w:pPr>
      <w:r>
        <w:rPr>
          <w:i/>
          <w:iCs/>
          <w:color w:val="000000"/>
          <w:spacing w:val="-9"/>
          <w:sz w:val="28"/>
          <w:lang w:val="uk-UA"/>
        </w:rPr>
        <w:t xml:space="preserve">       а)</w:t>
      </w:r>
      <w:r>
        <w:rPr>
          <w:i/>
          <w:iCs/>
          <w:color w:val="000000"/>
          <w:sz w:val="28"/>
          <w:lang w:val="uk-UA"/>
        </w:rPr>
        <w:tab/>
        <w:t xml:space="preserve">                                </w:t>
      </w:r>
      <w:r>
        <w:rPr>
          <w:i/>
          <w:iCs/>
          <w:color w:val="000000"/>
          <w:spacing w:val="-6"/>
          <w:sz w:val="28"/>
          <w:lang w:val="uk-UA"/>
        </w:rPr>
        <w:t>б)</w:t>
      </w:r>
    </w:p>
    <w:p w:rsidR="00CA56C0" w:rsidRDefault="00CA56C0" w:rsidP="00CA56C0">
      <w:pPr>
        <w:shd w:val="clear" w:color="auto" w:fill="FFFFFF"/>
        <w:spacing w:before="62"/>
        <w:ind w:firstLine="540"/>
        <w:jc w:val="both"/>
        <w:rPr>
          <w:i/>
          <w:color w:val="000000"/>
          <w:spacing w:val="-4"/>
          <w:sz w:val="28"/>
          <w:lang w:val="uk-UA"/>
        </w:rPr>
      </w:pPr>
      <w:r>
        <w:rPr>
          <w:i/>
          <w:color w:val="000000"/>
          <w:spacing w:val="-4"/>
          <w:sz w:val="28"/>
          <w:lang w:val="uk-UA"/>
        </w:rPr>
        <w:t xml:space="preserve">     Мал.8.5</w:t>
      </w:r>
      <w:r>
        <w:rPr>
          <w:i/>
          <w:color w:val="000000"/>
          <w:spacing w:val="-4"/>
          <w:sz w:val="28"/>
        </w:rPr>
        <w:t xml:space="preserve"> </w:t>
      </w:r>
      <w:r>
        <w:rPr>
          <w:i/>
          <w:color w:val="000000"/>
          <w:spacing w:val="-4"/>
          <w:sz w:val="28"/>
          <w:lang w:val="uk-UA"/>
        </w:rPr>
        <w:t>Схема інвертувального (а) та неінвертувального (б) суматорів</w:t>
      </w:r>
    </w:p>
    <w:p w:rsidR="00CA56C0" w:rsidRDefault="00CA56C0" w:rsidP="00CA56C0">
      <w:pPr>
        <w:shd w:val="clear" w:color="auto" w:fill="FFFFFF"/>
        <w:ind w:right="48" w:firstLine="540"/>
        <w:jc w:val="both"/>
        <w:rPr>
          <w:i/>
          <w:color w:val="000000"/>
          <w:spacing w:val="-7"/>
          <w:sz w:val="28"/>
          <w:lang w:val="uk-UA"/>
        </w:rPr>
      </w:pPr>
    </w:p>
    <w:p w:rsidR="00CA56C0" w:rsidRDefault="00CA56C0" w:rsidP="00CA56C0">
      <w:pPr>
        <w:shd w:val="clear" w:color="auto" w:fill="FFFFFF"/>
        <w:ind w:right="48" w:firstLine="540"/>
        <w:jc w:val="both"/>
        <w:rPr>
          <w:color w:val="000000"/>
          <w:spacing w:val="-9"/>
          <w:sz w:val="28"/>
          <w:lang w:val="uk-UA"/>
        </w:rPr>
      </w:pPr>
      <w:r>
        <w:rPr>
          <w:color w:val="000000"/>
          <w:spacing w:val="-7"/>
          <w:sz w:val="28"/>
          <w:lang w:val="uk-UA"/>
        </w:rPr>
        <w:t xml:space="preserve">Розглянемо роботу </w:t>
      </w:r>
      <w:r>
        <w:rPr>
          <w:bCs/>
          <w:iCs/>
          <w:color w:val="000000"/>
          <w:spacing w:val="-7"/>
          <w:sz w:val="28"/>
          <w:lang w:val="uk-UA"/>
        </w:rPr>
        <w:t>інвертувального суматора.</w:t>
      </w:r>
      <w:r>
        <w:rPr>
          <w:b/>
          <w:bCs/>
          <w:i/>
          <w:iCs/>
          <w:color w:val="000000"/>
          <w:spacing w:val="-7"/>
          <w:sz w:val="28"/>
          <w:lang w:val="uk-UA"/>
        </w:rPr>
        <w:t xml:space="preserve"> </w:t>
      </w:r>
      <w:r>
        <w:rPr>
          <w:color w:val="000000"/>
          <w:spacing w:val="-7"/>
          <w:sz w:val="28"/>
          <w:lang w:val="uk-UA"/>
        </w:rPr>
        <w:t>Враховуючи особ</w:t>
      </w:r>
      <w:r>
        <w:rPr>
          <w:color w:val="000000"/>
          <w:spacing w:val="-7"/>
          <w:sz w:val="28"/>
          <w:lang w:val="uk-UA"/>
        </w:rPr>
        <w:softHyphen/>
      </w:r>
      <w:r>
        <w:rPr>
          <w:color w:val="000000"/>
          <w:spacing w:val="-5"/>
          <w:sz w:val="28"/>
          <w:lang w:val="uk-UA"/>
        </w:rPr>
        <w:t xml:space="preserve">ливості роботи інвертувального підсилювача, запишемо за першим </w:t>
      </w:r>
      <w:r>
        <w:rPr>
          <w:color w:val="000000"/>
          <w:spacing w:val="-9"/>
          <w:sz w:val="28"/>
          <w:lang w:val="uk-UA"/>
        </w:rPr>
        <w:t>законом Кірхгофа                                    .</w:t>
      </w:r>
    </w:p>
    <w:p w:rsidR="00CA56C0" w:rsidRDefault="00CA56C0" w:rsidP="00CA56C0">
      <w:pPr>
        <w:shd w:val="clear" w:color="auto" w:fill="FFFFFF"/>
        <w:ind w:right="48" w:firstLine="540"/>
        <w:jc w:val="both"/>
        <w:rPr>
          <w:color w:val="000000"/>
          <w:spacing w:val="-9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10795</wp:posOffset>
            </wp:positionV>
            <wp:extent cx="1714500" cy="260350"/>
            <wp:effectExtent l="0" t="0" r="0" b="6350"/>
            <wp:wrapNone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6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ind w:right="48" w:firstLine="540"/>
        <w:jc w:val="both"/>
        <w:rPr>
          <w:color w:val="000000"/>
          <w:spacing w:val="-9"/>
          <w:sz w:val="28"/>
          <w:lang w:val="uk-UA"/>
        </w:rPr>
      </w:pPr>
    </w:p>
    <w:p w:rsidR="00CA56C0" w:rsidRDefault="00CA56C0" w:rsidP="00CA56C0">
      <w:pPr>
        <w:shd w:val="clear" w:color="auto" w:fill="FFFFFF"/>
        <w:ind w:right="48" w:firstLine="540"/>
        <w:jc w:val="both"/>
        <w:rPr>
          <w:color w:val="000000"/>
          <w:spacing w:val="-7"/>
          <w:sz w:val="28"/>
          <w:lang w:val="uk-UA"/>
        </w:rPr>
      </w:pPr>
      <w:r>
        <w:rPr>
          <w:color w:val="000000"/>
          <w:spacing w:val="-9"/>
          <w:sz w:val="28"/>
          <w:lang w:val="uk-UA"/>
        </w:rPr>
        <w:t>Виразивши струми через на</w:t>
      </w:r>
      <w:r>
        <w:rPr>
          <w:color w:val="000000"/>
          <w:spacing w:val="-9"/>
          <w:sz w:val="28"/>
          <w:lang w:val="uk-UA"/>
        </w:rPr>
        <w:softHyphen/>
      </w:r>
      <w:r>
        <w:rPr>
          <w:color w:val="000000"/>
          <w:spacing w:val="-7"/>
          <w:sz w:val="28"/>
          <w:lang w:val="uk-UA"/>
        </w:rPr>
        <w:t>пруги, отримаємо</w:t>
      </w:r>
    </w:p>
    <w:p w:rsidR="00CA56C0" w:rsidRDefault="00CA56C0" w:rsidP="00CA56C0">
      <w:pPr>
        <w:shd w:val="clear" w:color="auto" w:fill="FFFFFF"/>
        <w:spacing w:before="274"/>
        <w:ind w:right="-31" w:firstLine="540"/>
        <w:jc w:val="both"/>
        <w:rPr>
          <w:color w:val="000000"/>
          <w:spacing w:val="-7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40005</wp:posOffset>
            </wp:positionV>
            <wp:extent cx="2171700" cy="542925"/>
            <wp:effectExtent l="0" t="0" r="0" b="9525"/>
            <wp:wrapNone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pacing w:val="-7"/>
          <w:sz w:val="28"/>
          <w:lang w:val="uk-UA"/>
        </w:rPr>
        <w:t xml:space="preserve">                                                                                                                                            (8.4)</w:t>
      </w:r>
    </w:p>
    <w:p w:rsidR="00CA56C0" w:rsidRDefault="00CA56C0" w:rsidP="00CA56C0">
      <w:pPr>
        <w:shd w:val="clear" w:color="auto" w:fill="FFFFFF"/>
        <w:spacing w:before="274"/>
        <w:ind w:right="2419" w:firstLine="540"/>
        <w:jc w:val="both"/>
        <w:rPr>
          <w:color w:val="000000"/>
          <w:spacing w:val="-7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274"/>
        <w:ind w:right="2419" w:firstLine="540"/>
        <w:jc w:val="both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237490</wp:posOffset>
            </wp:positionV>
            <wp:extent cx="2285365" cy="578485"/>
            <wp:effectExtent l="0" t="0" r="635" b="0"/>
            <wp:wrapNone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lum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365" cy="57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pacing w:val="-7"/>
          <w:sz w:val="28"/>
          <w:lang w:val="uk-UA"/>
        </w:rPr>
        <w:t>Звідки</w:t>
      </w:r>
    </w:p>
    <w:p w:rsidR="00CA56C0" w:rsidRDefault="00CA56C0" w:rsidP="00CA56C0">
      <w:pPr>
        <w:shd w:val="clear" w:color="auto" w:fill="FFFFFF"/>
        <w:spacing w:before="77"/>
        <w:ind w:right="38" w:firstLine="540"/>
        <w:jc w:val="both"/>
        <w:rPr>
          <w:color w:val="000000"/>
          <w:spacing w:val="-2"/>
          <w:sz w:val="28"/>
          <w:lang w:val="uk-UA"/>
        </w:rPr>
      </w:pPr>
      <w:r>
        <w:rPr>
          <w:color w:val="000000"/>
          <w:spacing w:val="-2"/>
          <w:sz w:val="28"/>
          <w:lang w:val="uk-UA"/>
        </w:rPr>
        <w:t xml:space="preserve">                                                                                                                              (8.5)</w:t>
      </w:r>
    </w:p>
    <w:p w:rsidR="00CA56C0" w:rsidRDefault="00CA56C0" w:rsidP="00CA56C0">
      <w:pPr>
        <w:shd w:val="clear" w:color="auto" w:fill="FFFFFF"/>
        <w:spacing w:before="77"/>
        <w:ind w:right="38" w:firstLine="540"/>
        <w:jc w:val="both"/>
        <w:rPr>
          <w:color w:val="000000"/>
          <w:spacing w:val="-2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77"/>
        <w:ind w:right="38" w:firstLine="540"/>
        <w:jc w:val="both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2277745</wp:posOffset>
            </wp:positionH>
            <wp:positionV relativeFrom="paragraph">
              <wp:posOffset>243205</wp:posOffset>
            </wp:positionV>
            <wp:extent cx="694055" cy="199390"/>
            <wp:effectExtent l="0" t="0" r="0" b="0"/>
            <wp:wrapNone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55" cy="19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pacing w:val="-2"/>
          <w:sz w:val="28"/>
          <w:lang w:val="uk-UA"/>
        </w:rPr>
        <w:t>Переважно, в схемах суматора опори вхідних резисторів прий</w:t>
      </w:r>
      <w:r>
        <w:rPr>
          <w:color w:val="000000"/>
          <w:spacing w:val="-2"/>
          <w:sz w:val="28"/>
          <w:lang w:val="uk-UA"/>
        </w:rPr>
        <w:softHyphen/>
      </w:r>
      <w:r>
        <w:rPr>
          <w:color w:val="000000"/>
          <w:spacing w:val="-5"/>
          <w:sz w:val="28"/>
          <w:lang w:val="uk-UA"/>
        </w:rPr>
        <w:t>мають однаковими за величиною  (                       )</w:t>
      </w:r>
      <w:r>
        <w:rPr>
          <w:iCs/>
          <w:color w:val="000000"/>
          <w:spacing w:val="-5"/>
          <w:sz w:val="28"/>
        </w:rPr>
        <w:t>,</w:t>
      </w:r>
      <w:r>
        <w:rPr>
          <w:i/>
          <w:iCs/>
          <w:color w:val="000000"/>
          <w:spacing w:val="-5"/>
          <w:sz w:val="28"/>
        </w:rPr>
        <w:t xml:space="preserve"> </w:t>
      </w:r>
      <w:r>
        <w:rPr>
          <w:color w:val="000000"/>
          <w:spacing w:val="-5"/>
          <w:sz w:val="28"/>
          <w:lang w:val="uk-UA"/>
        </w:rPr>
        <w:t>тоді вихідна напруга</w:t>
      </w:r>
    </w:p>
    <w:p w:rsidR="00CA56C0" w:rsidRDefault="00CA56C0" w:rsidP="00CA56C0">
      <w:pPr>
        <w:shd w:val="clear" w:color="auto" w:fill="FFFFFF"/>
        <w:spacing w:before="91"/>
        <w:ind w:right="34" w:firstLine="540"/>
        <w:jc w:val="both"/>
        <w:rPr>
          <w:color w:val="000000"/>
          <w:spacing w:val="-6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91"/>
        <w:ind w:right="34" w:firstLine="540"/>
        <w:jc w:val="both"/>
        <w:rPr>
          <w:color w:val="000000"/>
          <w:spacing w:val="-6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92075</wp:posOffset>
            </wp:positionV>
            <wp:extent cx="2286000" cy="640715"/>
            <wp:effectExtent l="0" t="0" r="0" b="6985"/>
            <wp:wrapNone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64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pacing w:val="-6"/>
          <w:sz w:val="28"/>
          <w:lang w:val="uk-UA"/>
        </w:rPr>
        <w:t xml:space="preserve">                                                                                                                                            (8.6)</w:t>
      </w:r>
    </w:p>
    <w:p w:rsidR="00CA56C0" w:rsidRDefault="00CA56C0" w:rsidP="00CA56C0">
      <w:pPr>
        <w:shd w:val="clear" w:color="auto" w:fill="FFFFFF"/>
        <w:spacing w:before="91"/>
        <w:ind w:right="34" w:firstLine="540"/>
        <w:jc w:val="both"/>
        <w:rPr>
          <w:color w:val="000000"/>
          <w:spacing w:val="-6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91"/>
        <w:ind w:right="34" w:firstLine="540"/>
        <w:jc w:val="both"/>
        <w:rPr>
          <w:color w:val="000000"/>
          <w:spacing w:val="-6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91"/>
        <w:ind w:right="34" w:firstLine="540"/>
        <w:jc w:val="both"/>
        <w:rPr>
          <w:color w:val="000000"/>
          <w:spacing w:val="-6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91"/>
        <w:ind w:right="34" w:firstLine="540"/>
        <w:jc w:val="both"/>
        <w:rPr>
          <w:color w:val="000000"/>
          <w:spacing w:val="-6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91"/>
        <w:ind w:right="34" w:firstLine="540"/>
        <w:jc w:val="both"/>
        <w:rPr>
          <w:sz w:val="28"/>
        </w:rPr>
      </w:pPr>
      <w:r>
        <w:rPr>
          <w:color w:val="000000"/>
          <w:spacing w:val="-6"/>
          <w:sz w:val="28"/>
          <w:lang w:val="uk-UA"/>
        </w:rPr>
        <w:t>Отже, вихідна напруга ОП буде визначатись сумою вхідних напруг із відповідним масштабним множником.</w:t>
      </w:r>
    </w:p>
    <w:p w:rsidR="00CA56C0" w:rsidRDefault="00CA56C0" w:rsidP="00CA56C0">
      <w:pPr>
        <w:shd w:val="clear" w:color="auto" w:fill="FFFFFF"/>
        <w:ind w:right="29" w:firstLine="540"/>
        <w:jc w:val="both"/>
        <w:rPr>
          <w:sz w:val="28"/>
        </w:rPr>
      </w:pPr>
      <w:r>
        <w:rPr>
          <w:color w:val="000000"/>
          <w:spacing w:val="4"/>
          <w:sz w:val="28"/>
          <w:lang w:val="uk-UA"/>
        </w:rPr>
        <w:t xml:space="preserve">Якщо вхідні сигнали подавати на неінвертувальний вхід ОП </w:t>
      </w:r>
      <w:r>
        <w:rPr>
          <w:color w:val="000000"/>
          <w:spacing w:val="-5"/>
          <w:sz w:val="28"/>
          <w:lang w:val="uk-UA"/>
        </w:rPr>
        <w:t>(мал.8.5</w:t>
      </w:r>
      <w:r>
        <w:rPr>
          <w:color w:val="000000"/>
          <w:spacing w:val="-5"/>
          <w:sz w:val="28"/>
        </w:rPr>
        <w:t xml:space="preserve">, </w:t>
      </w:r>
      <w:r>
        <w:rPr>
          <w:color w:val="000000"/>
          <w:spacing w:val="-5"/>
          <w:sz w:val="28"/>
          <w:lang w:val="uk-UA"/>
        </w:rPr>
        <w:t xml:space="preserve">б), то отримаємо схему </w:t>
      </w:r>
      <w:r>
        <w:rPr>
          <w:bCs/>
          <w:iCs/>
          <w:color w:val="000000"/>
          <w:spacing w:val="-5"/>
          <w:sz w:val="28"/>
          <w:lang w:val="uk-UA"/>
        </w:rPr>
        <w:t>неінвертувального суматора.</w:t>
      </w:r>
    </w:p>
    <w:p w:rsidR="00CA56C0" w:rsidRDefault="00CA56C0" w:rsidP="00CA56C0">
      <w:pPr>
        <w:shd w:val="clear" w:color="auto" w:fill="FFFFFF"/>
        <w:ind w:right="29" w:firstLine="540"/>
        <w:jc w:val="both"/>
        <w:rPr>
          <w:color w:val="000000"/>
          <w:spacing w:val="-6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1695450</wp:posOffset>
            </wp:positionH>
            <wp:positionV relativeFrom="paragraph">
              <wp:posOffset>3175</wp:posOffset>
            </wp:positionV>
            <wp:extent cx="819150" cy="231775"/>
            <wp:effectExtent l="0" t="0" r="0" b="0"/>
            <wp:wrapNone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lum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23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pacing w:val="-2"/>
          <w:sz w:val="28"/>
          <w:lang w:val="uk-UA"/>
        </w:rPr>
        <w:t xml:space="preserve">Враховуючи, що                       </w:t>
      </w:r>
      <w:r>
        <w:rPr>
          <w:color w:val="000000"/>
          <w:spacing w:val="-2"/>
          <w:sz w:val="28"/>
        </w:rPr>
        <w:t xml:space="preserve">, </w:t>
      </w:r>
      <w:r>
        <w:rPr>
          <w:color w:val="000000"/>
          <w:spacing w:val="-2"/>
          <w:sz w:val="28"/>
          <w:lang w:val="uk-UA"/>
        </w:rPr>
        <w:t xml:space="preserve">отримаємо за першим законом  </w:t>
      </w:r>
      <w:r>
        <w:rPr>
          <w:color w:val="000000"/>
          <w:spacing w:val="-6"/>
          <w:sz w:val="28"/>
          <w:lang w:val="uk-UA"/>
        </w:rPr>
        <w:t>Кірхгофа</w:t>
      </w:r>
    </w:p>
    <w:p w:rsidR="00CA56C0" w:rsidRDefault="00CA56C0" w:rsidP="00CA56C0">
      <w:pPr>
        <w:shd w:val="clear" w:color="auto" w:fill="FFFFFF"/>
        <w:ind w:right="29" w:firstLine="540"/>
        <w:jc w:val="both"/>
        <w:rPr>
          <w:sz w:val="28"/>
        </w:rPr>
      </w:pPr>
    </w:p>
    <w:p w:rsidR="00CA56C0" w:rsidRDefault="00CA56C0" w:rsidP="00CA56C0">
      <w:pPr>
        <w:shd w:val="clear" w:color="auto" w:fill="FFFFFF"/>
        <w:spacing w:before="154"/>
        <w:ind w:firstLine="540"/>
        <w:jc w:val="both"/>
        <w:rPr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68580</wp:posOffset>
            </wp:positionV>
            <wp:extent cx="1864360" cy="367665"/>
            <wp:effectExtent l="0" t="0" r="2540" b="0"/>
            <wp:wrapNone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36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lang w:val="uk-UA"/>
        </w:rPr>
        <w:t xml:space="preserve">                                                                                                                                          </w:t>
      </w:r>
    </w:p>
    <w:p w:rsidR="00CA56C0" w:rsidRDefault="00CA56C0" w:rsidP="00CA56C0">
      <w:pPr>
        <w:shd w:val="clear" w:color="auto" w:fill="FFFFFF"/>
        <w:spacing w:before="154"/>
        <w:ind w:firstLine="540"/>
        <w:jc w:val="both"/>
        <w:rPr>
          <w:sz w:val="28"/>
          <w:lang w:val="uk-UA"/>
        </w:rPr>
      </w:pPr>
      <w:r>
        <w:rPr>
          <w:sz w:val="28"/>
          <w:lang w:val="uk-UA"/>
        </w:rPr>
        <w:t xml:space="preserve">                                                                                                                              (  8.7)</w:t>
      </w:r>
    </w:p>
    <w:p w:rsidR="00CA56C0" w:rsidRDefault="00CA56C0" w:rsidP="00CA56C0">
      <w:pPr>
        <w:shd w:val="clear" w:color="auto" w:fill="FFFFFF"/>
        <w:spacing w:before="43"/>
        <w:ind w:firstLine="540"/>
        <w:jc w:val="both"/>
        <w:rPr>
          <w:color w:val="000000"/>
          <w:spacing w:val="-6"/>
          <w:sz w:val="28"/>
          <w:lang w:val="uk-UA"/>
        </w:rPr>
      </w:pPr>
      <w:r>
        <w:rPr>
          <w:color w:val="000000"/>
          <w:spacing w:val="2"/>
          <w:sz w:val="28"/>
          <w:lang w:val="uk-UA"/>
        </w:rPr>
        <w:t xml:space="preserve">або визначивши струми через вхідні напруги    за другим законом </w:t>
      </w:r>
      <w:r>
        <w:rPr>
          <w:color w:val="000000"/>
          <w:spacing w:val="-6"/>
          <w:sz w:val="28"/>
          <w:lang w:val="uk-UA"/>
        </w:rPr>
        <w:t>Кірхгофа,</w:t>
      </w:r>
    </w:p>
    <w:p w:rsidR="00CA56C0" w:rsidRDefault="00CA56C0" w:rsidP="00CA56C0">
      <w:pPr>
        <w:shd w:val="clear" w:color="auto" w:fill="FFFFFF"/>
        <w:spacing w:before="43"/>
        <w:ind w:firstLine="540"/>
        <w:jc w:val="both"/>
        <w:rPr>
          <w:sz w:val="28"/>
        </w:rPr>
      </w:pPr>
    </w:p>
    <w:p w:rsidR="00CA56C0" w:rsidRDefault="00CA56C0" w:rsidP="00CA56C0">
      <w:pPr>
        <w:shd w:val="clear" w:color="auto" w:fill="FFFFFF"/>
        <w:spacing w:before="10"/>
        <w:ind w:firstLine="540"/>
        <w:jc w:val="both"/>
        <w:rPr>
          <w:color w:val="000000"/>
          <w:spacing w:val="-2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83185</wp:posOffset>
            </wp:positionV>
            <wp:extent cx="2343150" cy="447040"/>
            <wp:effectExtent l="0" t="0" r="0" b="0"/>
            <wp:wrapNone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44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pacing w:val="-2"/>
          <w:sz w:val="28"/>
          <w:lang w:val="uk-UA"/>
        </w:rPr>
        <w:t xml:space="preserve">                                                                                                                                                       </w:t>
      </w:r>
    </w:p>
    <w:p w:rsidR="00CA56C0" w:rsidRDefault="00CA56C0" w:rsidP="00CA56C0">
      <w:pPr>
        <w:shd w:val="clear" w:color="auto" w:fill="FFFFFF"/>
        <w:spacing w:before="10"/>
        <w:ind w:firstLine="540"/>
        <w:jc w:val="both"/>
        <w:rPr>
          <w:color w:val="000000"/>
          <w:spacing w:val="-2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10"/>
        <w:ind w:firstLine="540"/>
        <w:jc w:val="both"/>
        <w:rPr>
          <w:color w:val="000000"/>
          <w:spacing w:val="-2"/>
          <w:sz w:val="28"/>
          <w:lang w:val="uk-UA"/>
        </w:rPr>
      </w:pPr>
      <w:r>
        <w:rPr>
          <w:color w:val="000000"/>
          <w:spacing w:val="-2"/>
          <w:sz w:val="28"/>
          <w:lang w:val="uk-UA"/>
        </w:rPr>
        <w:t xml:space="preserve">                                                                                                                               (8.8)</w:t>
      </w:r>
    </w:p>
    <w:p w:rsidR="00CA56C0" w:rsidRDefault="00CA56C0" w:rsidP="00CA56C0">
      <w:pPr>
        <w:shd w:val="clear" w:color="auto" w:fill="FFFFFF"/>
        <w:spacing w:before="10"/>
        <w:ind w:firstLine="540"/>
        <w:jc w:val="both"/>
        <w:rPr>
          <w:color w:val="000000"/>
          <w:spacing w:val="-2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10"/>
        <w:ind w:firstLine="540"/>
        <w:jc w:val="both"/>
        <w:rPr>
          <w:color w:val="000000"/>
          <w:spacing w:val="-2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10"/>
        <w:ind w:firstLine="540"/>
        <w:jc w:val="both"/>
        <w:rPr>
          <w:color w:val="000000"/>
          <w:spacing w:val="-2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4800600</wp:posOffset>
            </wp:positionH>
            <wp:positionV relativeFrom="paragraph">
              <wp:posOffset>73660</wp:posOffset>
            </wp:positionV>
            <wp:extent cx="892810" cy="429895"/>
            <wp:effectExtent l="0" t="0" r="2540" b="8255"/>
            <wp:wrapNone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10" cy="42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spacing w:before="10"/>
        <w:ind w:firstLine="540"/>
        <w:jc w:val="both"/>
        <w:rPr>
          <w:color w:val="000000"/>
          <w:spacing w:val="-3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0</wp:posOffset>
            </wp:positionV>
            <wp:extent cx="914400" cy="222250"/>
            <wp:effectExtent l="0" t="0" r="0" b="6350"/>
            <wp:wrapNone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22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0</wp:posOffset>
            </wp:positionV>
            <wp:extent cx="1257300" cy="229235"/>
            <wp:effectExtent l="0" t="0" r="0" b="0"/>
            <wp:wrapNone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22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pacing w:val="-2"/>
          <w:sz w:val="28"/>
          <w:lang w:val="uk-UA"/>
        </w:rPr>
        <w:t xml:space="preserve">Звідки </w:t>
      </w:r>
      <w:r>
        <w:rPr>
          <w:color w:val="000000"/>
          <w:spacing w:val="-3"/>
          <w:sz w:val="28"/>
          <w:lang w:val="uk-UA"/>
        </w:rPr>
        <w:t xml:space="preserve">                               . З врахуванням                   , що </w:t>
      </w:r>
    </w:p>
    <w:p w:rsidR="00CA56C0" w:rsidRDefault="00CA56C0" w:rsidP="00CA56C0">
      <w:pPr>
        <w:shd w:val="clear" w:color="auto" w:fill="FFFFFF"/>
        <w:spacing w:before="10"/>
        <w:ind w:firstLine="540"/>
        <w:jc w:val="both"/>
        <w:rPr>
          <w:color w:val="000000"/>
          <w:spacing w:val="-3"/>
          <w:sz w:val="28"/>
          <w:lang w:val="uk-UA"/>
        </w:rPr>
      </w:pPr>
      <w:r>
        <w:rPr>
          <w:color w:val="000000"/>
          <w:spacing w:val="-3"/>
          <w:sz w:val="28"/>
          <w:lang w:val="uk-UA"/>
        </w:rPr>
        <w:t xml:space="preserve">                                                                                             </w:t>
      </w:r>
    </w:p>
    <w:p w:rsidR="00CA56C0" w:rsidRDefault="00CA56C0" w:rsidP="00CA56C0">
      <w:pPr>
        <w:shd w:val="clear" w:color="auto" w:fill="FFFFFF"/>
        <w:spacing w:before="10"/>
        <w:ind w:firstLine="540"/>
        <w:jc w:val="both"/>
        <w:rPr>
          <w:color w:val="000000"/>
          <w:spacing w:val="-2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346"/>
        <w:ind w:firstLine="540"/>
        <w:jc w:val="both"/>
        <w:rPr>
          <w:color w:val="000000"/>
          <w:spacing w:val="-3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28575</wp:posOffset>
            </wp:positionV>
            <wp:extent cx="2400300" cy="568325"/>
            <wp:effectExtent l="0" t="0" r="0" b="3175"/>
            <wp:wrapNone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56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pacing w:val="-3"/>
          <w:sz w:val="28"/>
          <w:lang w:val="uk-UA"/>
        </w:rPr>
        <w:t xml:space="preserve">                                                                                                                                                  </w:t>
      </w:r>
    </w:p>
    <w:p w:rsidR="00CA56C0" w:rsidRDefault="00CA56C0" w:rsidP="00CA56C0">
      <w:pPr>
        <w:shd w:val="clear" w:color="auto" w:fill="FFFFFF"/>
        <w:spacing w:before="346"/>
        <w:ind w:firstLine="540"/>
        <w:jc w:val="both"/>
        <w:rPr>
          <w:color w:val="000000"/>
          <w:spacing w:val="-3"/>
          <w:sz w:val="28"/>
          <w:lang w:val="uk-UA"/>
        </w:rPr>
      </w:pPr>
      <w:r>
        <w:rPr>
          <w:color w:val="000000"/>
          <w:spacing w:val="-3"/>
          <w:sz w:val="28"/>
          <w:lang w:val="uk-UA"/>
        </w:rPr>
        <w:t xml:space="preserve">                                                                                                                                 (8.9)</w:t>
      </w:r>
    </w:p>
    <w:p w:rsidR="00CA56C0" w:rsidRDefault="00CA56C0" w:rsidP="00CA56C0">
      <w:pPr>
        <w:shd w:val="clear" w:color="auto" w:fill="FFFFFF"/>
        <w:spacing w:before="346"/>
        <w:ind w:firstLine="540"/>
        <w:jc w:val="both"/>
        <w:rPr>
          <w:color w:val="000000"/>
          <w:spacing w:val="-5"/>
          <w:sz w:val="28"/>
          <w:lang w:val="uk-UA"/>
        </w:rPr>
      </w:pPr>
      <w:r>
        <w:rPr>
          <w:color w:val="000000"/>
          <w:spacing w:val="-3"/>
          <w:sz w:val="28"/>
          <w:lang w:val="uk-UA"/>
        </w:rPr>
        <w:t xml:space="preserve">Якщо неінвертувальний суматор має </w:t>
      </w:r>
      <w:r>
        <w:rPr>
          <w:i/>
          <w:iCs/>
          <w:color w:val="000000"/>
          <w:spacing w:val="-3"/>
          <w:sz w:val="28"/>
          <w:lang w:val="uk-UA"/>
        </w:rPr>
        <w:t xml:space="preserve">п </w:t>
      </w:r>
      <w:r>
        <w:rPr>
          <w:color w:val="000000"/>
          <w:spacing w:val="-3"/>
          <w:sz w:val="28"/>
          <w:lang w:val="uk-UA"/>
        </w:rPr>
        <w:t xml:space="preserve">входів, то вихідна напруга </w:t>
      </w:r>
      <w:r>
        <w:rPr>
          <w:color w:val="000000"/>
          <w:spacing w:val="-5"/>
          <w:sz w:val="28"/>
          <w:lang w:val="uk-UA"/>
        </w:rPr>
        <w:t>такого суматора, буде визначатись</w:t>
      </w:r>
    </w:p>
    <w:p w:rsidR="00CA56C0" w:rsidRDefault="00CA56C0" w:rsidP="00CA56C0">
      <w:pPr>
        <w:shd w:val="clear" w:color="auto" w:fill="FFFFFF"/>
        <w:spacing w:before="346"/>
        <w:ind w:firstLine="540"/>
        <w:jc w:val="both"/>
        <w:rPr>
          <w:sz w:val="28"/>
        </w:rPr>
      </w:pPr>
    </w:p>
    <w:p w:rsidR="00CA56C0" w:rsidRDefault="00CA56C0" w:rsidP="00CA56C0">
      <w:pPr>
        <w:shd w:val="clear" w:color="auto" w:fill="FFFFFF"/>
        <w:spacing w:before="62"/>
        <w:ind w:firstLine="540"/>
        <w:jc w:val="both"/>
        <w:rPr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-2540</wp:posOffset>
            </wp:positionV>
            <wp:extent cx="3429000" cy="539115"/>
            <wp:effectExtent l="0" t="0" r="0" b="0"/>
            <wp:wrapNone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53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</w:rPr>
        <w:t xml:space="preserve">                                                                                                                 </w:t>
      </w:r>
      <w:r>
        <w:rPr>
          <w:sz w:val="28"/>
          <w:lang w:val="uk-UA"/>
        </w:rPr>
        <w:t xml:space="preserve">                          </w:t>
      </w:r>
      <w:r>
        <w:rPr>
          <w:sz w:val="28"/>
        </w:rPr>
        <w:t xml:space="preserve"> </w:t>
      </w:r>
    </w:p>
    <w:p w:rsidR="00CA56C0" w:rsidRDefault="00CA56C0" w:rsidP="00CA56C0">
      <w:pPr>
        <w:shd w:val="clear" w:color="auto" w:fill="FFFFFF"/>
        <w:spacing w:before="62"/>
        <w:ind w:firstLine="540"/>
        <w:jc w:val="both"/>
        <w:rPr>
          <w:sz w:val="28"/>
          <w:lang w:val="uk-UA"/>
        </w:rPr>
      </w:pPr>
      <w:r>
        <w:rPr>
          <w:sz w:val="28"/>
          <w:lang w:val="uk-UA"/>
        </w:rPr>
        <w:t xml:space="preserve">                                                                                                                              (8.10)</w:t>
      </w:r>
    </w:p>
    <w:p w:rsidR="00CA56C0" w:rsidRDefault="00CA56C0" w:rsidP="00CA56C0">
      <w:pPr>
        <w:shd w:val="clear" w:color="auto" w:fill="FFFFFF"/>
        <w:jc w:val="both"/>
        <w:rPr>
          <w:b/>
          <w:bCs/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rPr>
          <w:sz w:val="28"/>
          <w:lang w:val="uk-UA"/>
        </w:rPr>
      </w:pPr>
      <w:r>
        <w:rPr>
          <w:b/>
          <w:bCs/>
          <w:color w:val="000000"/>
          <w:spacing w:val="-1"/>
          <w:sz w:val="28"/>
          <w:lang w:val="uk-UA"/>
        </w:rPr>
        <w:t>8.6 Інтегратори</w:t>
      </w:r>
    </w:p>
    <w:p w:rsidR="00CA56C0" w:rsidRDefault="00CA56C0" w:rsidP="00CA56C0">
      <w:pPr>
        <w:shd w:val="clear" w:color="auto" w:fill="FFFFFF"/>
        <w:spacing w:before="53" w:after="264"/>
        <w:ind w:right="43" w:firstLine="540"/>
        <w:jc w:val="both"/>
        <w:rPr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847680" behindDoc="0" locked="0" layoutInCell="1" allowOverlap="1">
            <wp:simplePos x="0" y="0"/>
            <wp:positionH relativeFrom="column">
              <wp:posOffset>2286000</wp:posOffset>
            </wp:positionH>
            <wp:positionV relativeFrom="paragraph">
              <wp:posOffset>803275</wp:posOffset>
            </wp:positionV>
            <wp:extent cx="2171700" cy="1696720"/>
            <wp:effectExtent l="0" t="0" r="0" b="0"/>
            <wp:wrapNone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lum bright="-6000"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9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Cs/>
          <w:iCs/>
          <w:color w:val="000000"/>
          <w:spacing w:val="1"/>
          <w:sz w:val="28"/>
          <w:lang w:val="uk-UA"/>
        </w:rPr>
        <w:t xml:space="preserve">Інтегратори </w:t>
      </w:r>
      <w:r>
        <w:rPr>
          <w:color w:val="000000"/>
          <w:spacing w:val="1"/>
          <w:sz w:val="28"/>
          <w:lang w:val="uk-UA"/>
        </w:rPr>
        <w:t xml:space="preserve">— </w:t>
      </w:r>
      <w:r>
        <w:rPr>
          <w:iCs/>
          <w:color w:val="000000"/>
          <w:spacing w:val="1"/>
          <w:sz w:val="28"/>
          <w:lang w:val="uk-UA"/>
        </w:rPr>
        <w:t>пристрої електроніки, що реалізують функ</w:t>
      </w:r>
      <w:r>
        <w:rPr>
          <w:iCs/>
          <w:color w:val="000000"/>
          <w:spacing w:val="1"/>
          <w:sz w:val="28"/>
          <w:lang w:val="uk-UA"/>
        </w:rPr>
        <w:softHyphen/>
      </w:r>
      <w:r>
        <w:rPr>
          <w:iCs/>
          <w:color w:val="000000"/>
          <w:sz w:val="28"/>
          <w:lang w:val="uk-UA"/>
        </w:rPr>
        <w:t>цію інтегрування й виконуються на базі інвертувального опера</w:t>
      </w:r>
      <w:r>
        <w:rPr>
          <w:iCs/>
          <w:color w:val="000000"/>
          <w:sz w:val="28"/>
          <w:lang w:val="uk-UA"/>
        </w:rPr>
        <w:softHyphen/>
      </w:r>
      <w:r>
        <w:rPr>
          <w:iCs/>
          <w:color w:val="000000"/>
          <w:spacing w:val="1"/>
          <w:sz w:val="28"/>
          <w:lang w:val="uk-UA"/>
        </w:rPr>
        <w:t>ційного підсилювача шляхом введенням в ланку від'ємного зво</w:t>
      </w:r>
      <w:r>
        <w:rPr>
          <w:iCs/>
          <w:color w:val="000000"/>
          <w:spacing w:val="1"/>
          <w:sz w:val="28"/>
          <w:lang w:val="uk-UA"/>
        </w:rPr>
        <w:softHyphen/>
      </w:r>
      <w:r>
        <w:rPr>
          <w:iCs/>
          <w:color w:val="000000"/>
          <w:spacing w:val="-1"/>
          <w:sz w:val="28"/>
          <w:lang w:val="uk-UA"/>
        </w:rPr>
        <w:t xml:space="preserve">ротного зв'язку конденсатора </w:t>
      </w:r>
      <w:r>
        <w:rPr>
          <w:color w:val="000000"/>
          <w:spacing w:val="-1"/>
          <w:sz w:val="28"/>
          <w:lang w:val="uk-UA"/>
        </w:rPr>
        <w:t xml:space="preserve">С </w:t>
      </w:r>
      <w:r>
        <w:rPr>
          <w:iCs/>
          <w:color w:val="000000"/>
          <w:spacing w:val="-1"/>
          <w:sz w:val="28"/>
          <w:lang w:val="uk-UA"/>
        </w:rPr>
        <w:t>(мал.8.6  ).</w:t>
      </w:r>
    </w:p>
    <w:p w:rsidR="00CA56C0" w:rsidRDefault="00CA56C0" w:rsidP="00CA56C0">
      <w:pPr>
        <w:shd w:val="clear" w:color="auto" w:fill="FFFFFF"/>
        <w:spacing w:before="154"/>
        <w:ind w:firstLine="540"/>
        <w:jc w:val="both"/>
        <w:rPr>
          <w:i/>
          <w:iCs/>
          <w:color w:val="00000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154"/>
        <w:ind w:firstLine="540"/>
        <w:jc w:val="both"/>
        <w:rPr>
          <w:i/>
          <w:iCs/>
          <w:color w:val="00000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154"/>
        <w:ind w:firstLine="540"/>
        <w:jc w:val="both"/>
        <w:rPr>
          <w:i/>
          <w:iCs/>
          <w:color w:val="00000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154"/>
        <w:ind w:firstLine="540"/>
        <w:jc w:val="both"/>
        <w:rPr>
          <w:i/>
          <w:iCs/>
          <w:color w:val="00000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154"/>
        <w:ind w:firstLine="540"/>
        <w:jc w:val="both"/>
        <w:rPr>
          <w:i/>
          <w:iCs/>
          <w:color w:val="00000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154"/>
        <w:ind w:firstLine="540"/>
        <w:jc w:val="both"/>
        <w:rPr>
          <w:i/>
          <w:iCs/>
          <w:color w:val="000000"/>
          <w:sz w:val="28"/>
          <w:lang w:val="uk-UA"/>
        </w:rPr>
      </w:pPr>
    </w:p>
    <w:p w:rsidR="00CA56C0" w:rsidRPr="00C05772" w:rsidRDefault="00CA56C0" w:rsidP="00CA56C0">
      <w:pPr>
        <w:shd w:val="clear" w:color="auto" w:fill="FFFFFF"/>
        <w:spacing w:before="154"/>
        <w:ind w:firstLine="540"/>
        <w:jc w:val="center"/>
        <w:rPr>
          <w:i/>
          <w:iCs/>
          <w:color w:val="000000"/>
          <w:sz w:val="28"/>
          <w:lang w:val="uk-UA"/>
        </w:rPr>
      </w:pPr>
      <w:r>
        <w:rPr>
          <w:i/>
          <w:iCs/>
          <w:color w:val="000000"/>
          <w:sz w:val="28"/>
          <w:lang w:val="uk-UA"/>
        </w:rPr>
        <w:t>Мал.8.6. Схема інтегратора</w:t>
      </w:r>
    </w:p>
    <w:p w:rsidR="00CA56C0" w:rsidRDefault="00CA56C0" w:rsidP="00CA56C0">
      <w:pPr>
        <w:shd w:val="clear" w:color="auto" w:fill="FFFFFF"/>
        <w:spacing w:before="48"/>
        <w:ind w:left="43" w:firstLine="540"/>
        <w:jc w:val="both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1714500</wp:posOffset>
            </wp:positionH>
            <wp:positionV relativeFrom="paragraph">
              <wp:posOffset>-44450</wp:posOffset>
            </wp:positionV>
            <wp:extent cx="2190750" cy="307340"/>
            <wp:effectExtent l="0" t="0" r="0" b="0"/>
            <wp:wrapNone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lum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pacing w:val="1"/>
          <w:sz w:val="28"/>
          <w:lang w:val="uk-UA"/>
        </w:rPr>
        <w:t xml:space="preserve">Враховуючи, що                                          Записавши рівняння за </w:t>
      </w:r>
      <w:r>
        <w:rPr>
          <w:color w:val="000000"/>
          <w:sz w:val="28"/>
          <w:lang w:val="uk-UA"/>
        </w:rPr>
        <w:t>другим законом Кірхгофа для вхідного та вихідного контурів</w:t>
      </w:r>
    </w:p>
    <w:p w:rsidR="00CA56C0" w:rsidRDefault="00CA56C0" w:rsidP="00CA56C0">
      <w:pPr>
        <w:shd w:val="clear" w:color="auto" w:fill="FFFFFF"/>
        <w:spacing w:before="29"/>
        <w:ind w:firstLine="540"/>
        <w:jc w:val="both"/>
        <w:rPr>
          <w:color w:val="000000"/>
          <w:spacing w:val="-2"/>
          <w:sz w:val="28"/>
          <w:lang w:val="uk-UA"/>
        </w:rPr>
      </w:pPr>
      <w:r>
        <w:rPr>
          <w:noProof/>
          <w:sz w:val="28"/>
        </w:rPr>
        <w:lastRenderedPageBreak/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68580</wp:posOffset>
            </wp:positionV>
            <wp:extent cx="1903730" cy="527050"/>
            <wp:effectExtent l="0" t="0" r="1270" b="6350"/>
            <wp:wrapNone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730" cy="52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pacing w:val="-2"/>
          <w:sz w:val="28"/>
          <w:lang w:val="uk-UA"/>
        </w:rPr>
        <w:t xml:space="preserve">                                                                                                                                                          </w:t>
      </w:r>
    </w:p>
    <w:p w:rsidR="00CA56C0" w:rsidRDefault="00CA56C0" w:rsidP="00CA56C0">
      <w:pPr>
        <w:shd w:val="clear" w:color="auto" w:fill="FFFFFF"/>
        <w:spacing w:before="29"/>
        <w:ind w:firstLine="540"/>
        <w:jc w:val="both"/>
        <w:rPr>
          <w:color w:val="000000"/>
          <w:spacing w:val="-2"/>
          <w:sz w:val="28"/>
          <w:lang w:val="uk-UA"/>
        </w:rPr>
      </w:pPr>
      <w:r>
        <w:rPr>
          <w:color w:val="000000"/>
          <w:spacing w:val="-2"/>
          <w:sz w:val="28"/>
          <w:lang w:val="uk-UA"/>
        </w:rPr>
        <w:t xml:space="preserve">                                                                                                                           (8.11)</w:t>
      </w:r>
    </w:p>
    <w:p w:rsidR="00CA56C0" w:rsidRDefault="00CA56C0" w:rsidP="00CA56C0">
      <w:pPr>
        <w:shd w:val="clear" w:color="auto" w:fill="FFFFFF"/>
        <w:spacing w:before="29"/>
        <w:ind w:left="62" w:firstLine="540"/>
        <w:jc w:val="both"/>
        <w:rPr>
          <w:color w:val="000000"/>
          <w:spacing w:val="-2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29"/>
        <w:ind w:left="62" w:firstLine="540"/>
        <w:jc w:val="both"/>
        <w:rPr>
          <w:color w:val="000000"/>
          <w:spacing w:val="-2"/>
          <w:sz w:val="28"/>
          <w:lang w:val="uk-UA"/>
        </w:rPr>
      </w:pPr>
    </w:p>
    <w:p w:rsidR="00CA56C0" w:rsidRPr="00CA56C0" w:rsidRDefault="00CA56C0" w:rsidP="00CA56C0">
      <w:pPr>
        <w:shd w:val="clear" w:color="auto" w:fill="FFFFFF"/>
        <w:spacing w:before="29"/>
        <w:ind w:left="62" w:firstLine="540"/>
        <w:jc w:val="both"/>
        <w:rPr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2286000</wp:posOffset>
            </wp:positionH>
            <wp:positionV relativeFrom="paragraph">
              <wp:posOffset>1270</wp:posOffset>
            </wp:positionV>
            <wp:extent cx="838200" cy="223520"/>
            <wp:effectExtent l="0" t="0" r="0" b="5080"/>
            <wp:wrapNone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lum bright="-6000"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22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pacing w:val="-2"/>
          <w:sz w:val="28"/>
          <w:lang w:val="uk-UA"/>
        </w:rPr>
        <w:t xml:space="preserve">і враховуючи, що для ОП              </w:t>
      </w:r>
      <w:r w:rsidRPr="00CA56C0">
        <w:rPr>
          <w:color w:val="000000"/>
          <w:spacing w:val="-2"/>
          <w:sz w:val="28"/>
          <w:lang w:val="uk-UA"/>
        </w:rPr>
        <w:t xml:space="preserve"> </w:t>
      </w:r>
      <w:r>
        <w:rPr>
          <w:color w:val="000000"/>
          <w:spacing w:val="-2"/>
          <w:sz w:val="28"/>
          <w:lang w:val="uk-UA"/>
        </w:rPr>
        <w:t>,</w:t>
      </w:r>
      <w:r w:rsidRPr="00CA56C0">
        <w:rPr>
          <w:color w:val="000000"/>
          <w:spacing w:val="-2"/>
          <w:sz w:val="28"/>
          <w:lang w:val="uk-UA"/>
        </w:rPr>
        <w:t xml:space="preserve"> </w:t>
      </w:r>
      <w:r>
        <w:rPr>
          <w:color w:val="000000"/>
          <w:spacing w:val="-2"/>
          <w:sz w:val="28"/>
          <w:lang w:val="uk-UA"/>
        </w:rPr>
        <w:t>отримаємо</w:t>
      </w:r>
    </w:p>
    <w:p w:rsidR="00CA56C0" w:rsidRPr="00CA56C0" w:rsidRDefault="00CA56C0" w:rsidP="00CA56C0">
      <w:pPr>
        <w:shd w:val="clear" w:color="auto" w:fill="FFFFFF"/>
        <w:ind w:firstLine="540"/>
        <w:jc w:val="both"/>
        <w:rPr>
          <w:color w:val="000000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91440</wp:posOffset>
            </wp:positionV>
            <wp:extent cx="2857500" cy="441325"/>
            <wp:effectExtent l="0" t="0" r="0" b="0"/>
            <wp:wrapNone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lum contras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4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ind w:left="7788" w:firstLine="540"/>
        <w:jc w:val="both"/>
        <w:rPr>
          <w:color w:val="000000"/>
          <w:sz w:val="28"/>
          <w:lang w:val="uk-UA"/>
        </w:rPr>
      </w:pPr>
      <w:r>
        <w:rPr>
          <w:color w:val="000000"/>
          <w:sz w:val="28"/>
          <w:lang w:val="uk-UA"/>
        </w:rPr>
        <w:t xml:space="preserve">         </w:t>
      </w:r>
      <w:r>
        <w:rPr>
          <w:color w:val="000000"/>
          <w:sz w:val="28"/>
          <w:lang w:val="uk-UA"/>
        </w:rPr>
        <w:tab/>
      </w:r>
      <w:r>
        <w:rPr>
          <w:color w:val="000000"/>
          <w:sz w:val="28"/>
          <w:lang w:val="uk-UA"/>
        </w:rPr>
        <w:tab/>
        <w:t xml:space="preserve">                     </w:t>
      </w:r>
    </w:p>
    <w:p w:rsidR="00CA56C0" w:rsidRDefault="00CA56C0" w:rsidP="00CA56C0">
      <w:pPr>
        <w:shd w:val="clear" w:color="auto" w:fill="FFFFFF"/>
        <w:ind w:left="7788"/>
        <w:jc w:val="both"/>
        <w:rPr>
          <w:color w:val="000000"/>
          <w:sz w:val="28"/>
          <w:lang w:val="uk-UA"/>
        </w:rPr>
      </w:pPr>
      <w:r>
        <w:rPr>
          <w:color w:val="000000"/>
          <w:sz w:val="28"/>
          <w:lang w:val="uk-UA"/>
        </w:rPr>
        <w:t xml:space="preserve">                      (8.12)</w:t>
      </w:r>
    </w:p>
    <w:p w:rsidR="00CA56C0" w:rsidRDefault="00CA56C0" w:rsidP="00CA56C0">
      <w:pPr>
        <w:shd w:val="clear" w:color="auto" w:fill="FFFFFF"/>
        <w:ind w:firstLine="540"/>
        <w:jc w:val="both"/>
        <w:rPr>
          <w:color w:val="000000"/>
          <w:sz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both"/>
        <w:rPr>
          <w:color w:val="000000"/>
          <w:sz w:val="28"/>
          <w:lang w:val="uk-UA"/>
        </w:rPr>
      </w:pPr>
      <w:r>
        <w:rPr>
          <w:color w:val="000000"/>
          <w:sz w:val="28"/>
          <w:lang w:val="uk-UA"/>
        </w:rPr>
        <w:t>Отже, із врахуванням рівняння для ємності отримаємо, що вихідна напруга такої схеми є пропорційною до інтеграла від вхідної напруги</w:t>
      </w:r>
    </w:p>
    <w:p w:rsidR="00CA56C0" w:rsidRDefault="00CA56C0" w:rsidP="00CA56C0">
      <w:pPr>
        <w:shd w:val="clear" w:color="auto" w:fill="FFFFFF"/>
        <w:ind w:firstLine="540"/>
        <w:jc w:val="both"/>
        <w:rPr>
          <w:sz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jc w:val="both"/>
        <w:rPr>
          <w:color w:val="000000"/>
          <w:spacing w:val="-1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3810</wp:posOffset>
            </wp:positionV>
            <wp:extent cx="1477010" cy="445770"/>
            <wp:effectExtent l="0" t="0" r="8890" b="0"/>
            <wp:wrapNone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10" cy="44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ind w:left="7788" w:firstLine="540"/>
        <w:jc w:val="both"/>
        <w:rPr>
          <w:color w:val="000000"/>
          <w:spacing w:val="-1"/>
          <w:sz w:val="28"/>
          <w:lang w:val="uk-UA"/>
        </w:rPr>
      </w:pPr>
      <w:r>
        <w:rPr>
          <w:color w:val="000000"/>
          <w:spacing w:val="-1"/>
          <w:sz w:val="28"/>
          <w:lang w:val="uk-UA"/>
        </w:rPr>
        <w:t xml:space="preserve"> </w:t>
      </w:r>
      <w:r>
        <w:rPr>
          <w:color w:val="000000"/>
          <w:spacing w:val="-1"/>
          <w:sz w:val="28"/>
          <w:lang w:val="uk-UA"/>
        </w:rPr>
        <w:tab/>
      </w:r>
      <w:r>
        <w:rPr>
          <w:color w:val="000000"/>
          <w:spacing w:val="-1"/>
          <w:sz w:val="28"/>
          <w:lang w:val="uk-UA"/>
        </w:rPr>
        <w:tab/>
        <w:t xml:space="preserve">                   </w:t>
      </w:r>
    </w:p>
    <w:p w:rsidR="00CA56C0" w:rsidRDefault="00CA56C0" w:rsidP="00CA56C0">
      <w:pPr>
        <w:shd w:val="clear" w:color="auto" w:fill="FFFFFF"/>
        <w:ind w:left="7788"/>
        <w:jc w:val="both"/>
        <w:rPr>
          <w:color w:val="000000"/>
          <w:spacing w:val="-1"/>
          <w:sz w:val="28"/>
          <w:lang w:val="uk-UA"/>
        </w:rPr>
      </w:pPr>
      <w:r>
        <w:rPr>
          <w:color w:val="000000"/>
          <w:spacing w:val="-1"/>
          <w:sz w:val="28"/>
          <w:lang w:val="uk-UA"/>
        </w:rPr>
        <w:t xml:space="preserve">                       (8.13)</w:t>
      </w:r>
    </w:p>
    <w:p w:rsidR="00CA56C0" w:rsidRDefault="00CA56C0" w:rsidP="00CA56C0">
      <w:pPr>
        <w:shd w:val="clear" w:color="auto" w:fill="FFFFFF"/>
        <w:ind w:firstLine="540"/>
        <w:jc w:val="both"/>
        <w:rPr>
          <w:color w:val="000000"/>
          <w:spacing w:val="-1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4114800</wp:posOffset>
            </wp:positionH>
            <wp:positionV relativeFrom="paragraph">
              <wp:posOffset>194945</wp:posOffset>
            </wp:positionV>
            <wp:extent cx="598170" cy="237490"/>
            <wp:effectExtent l="0" t="0" r="0" b="0"/>
            <wp:wrapNone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" cy="23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ind w:firstLine="540"/>
        <w:jc w:val="both"/>
        <w:rPr>
          <w:color w:val="000000"/>
          <w:spacing w:val="-3"/>
          <w:sz w:val="28"/>
          <w:lang w:val="uk-UA"/>
        </w:rPr>
      </w:pPr>
      <w:r>
        <w:rPr>
          <w:color w:val="000000"/>
          <w:spacing w:val="-1"/>
          <w:sz w:val="28"/>
          <w:lang w:val="uk-UA"/>
        </w:rPr>
        <w:t xml:space="preserve">Якщо вхідна напруга </w:t>
      </w:r>
      <w:r>
        <w:rPr>
          <w:color w:val="000000"/>
          <w:spacing w:val="-1"/>
          <w:sz w:val="28"/>
        </w:rPr>
        <w:t xml:space="preserve">— </w:t>
      </w:r>
      <w:r>
        <w:rPr>
          <w:color w:val="000000"/>
          <w:spacing w:val="-1"/>
          <w:sz w:val="28"/>
          <w:lang w:val="uk-UA"/>
        </w:rPr>
        <w:t xml:space="preserve">незмінна за величиною               </w:t>
      </w:r>
      <w:r>
        <w:rPr>
          <w:i/>
          <w:iCs/>
          <w:color w:val="000000"/>
          <w:spacing w:val="-1"/>
          <w:sz w:val="28"/>
        </w:rPr>
        <w:t xml:space="preserve">, </w:t>
      </w:r>
      <w:r>
        <w:rPr>
          <w:i/>
          <w:iCs/>
          <w:color w:val="000000"/>
          <w:spacing w:val="-1"/>
          <w:sz w:val="28"/>
          <w:lang w:val="uk-UA"/>
        </w:rPr>
        <w:t xml:space="preserve"> </w:t>
      </w:r>
      <w:r>
        <w:rPr>
          <w:color w:val="000000"/>
          <w:spacing w:val="-1"/>
          <w:sz w:val="28"/>
          <w:lang w:val="uk-UA"/>
        </w:rPr>
        <w:t xml:space="preserve">то вихідна </w:t>
      </w:r>
      <w:r>
        <w:rPr>
          <w:color w:val="000000"/>
          <w:spacing w:val="-3"/>
          <w:sz w:val="28"/>
          <w:lang w:val="uk-UA"/>
        </w:rPr>
        <w:t xml:space="preserve">напруга буде пропорційна до тривалості часу інтегрування </w:t>
      </w:r>
      <w:r>
        <w:rPr>
          <w:color w:val="000000"/>
          <w:spacing w:val="-3"/>
          <w:sz w:val="28"/>
          <w:lang w:val="en-US"/>
        </w:rPr>
        <w:t>t</w:t>
      </w:r>
      <w:r>
        <w:rPr>
          <w:color w:val="000000"/>
          <w:spacing w:val="-3"/>
          <w:sz w:val="28"/>
        </w:rPr>
        <w:t xml:space="preserve"> </w:t>
      </w:r>
      <w:r>
        <w:rPr>
          <w:color w:val="000000"/>
          <w:spacing w:val="-3"/>
          <w:sz w:val="28"/>
          <w:lang w:val="uk-UA"/>
        </w:rPr>
        <w:t xml:space="preserve">(мал. 6.13 </w:t>
      </w:r>
      <w:r>
        <w:rPr>
          <w:color w:val="000000"/>
          <w:spacing w:val="-3"/>
          <w:sz w:val="28"/>
        </w:rPr>
        <w:t xml:space="preserve">, </w:t>
      </w:r>
      <w:r>
        <w:rPr>
          <w:color w:val="000000"/>
          <w:spacing w:val="-3"/>
          <w:sz w:val="28"/>
          <w:lang w:val="uk-UA"/>
        </w:rPr>
        <w:t>а)</w:t>
      </w:r>
    </w:p>
    <w:p w:rsidR="00CA56C0" w:rsidRDefault="00CA56C0" w:rsidP="00CA56C0">
      <w:pPr>
        <w:shd w:val="clear" w:color="auto" w:fill="FFFFFF"/>
        <w:ind w:firstLine="540"/>
        <w:jc w:val="both"/>
        <w:rPr>
          <w:sz w:val="28"/>
        </w:rPr>
      </w:pPr>
    </w:p>
    <w:p w:rsidR="00CA56C0" w:rsidRDefault="00CA56C0" w:rsidP="00CA56C0">
      <w:pPr>
        <w:shd w:val="clear" w:color="auto" w:fill="FFFFFF"/>
        <w:spacing w:before="38"/>
        <w:ind w:left="72" w:right="5" w:firstLine="540"/>
        <w:jc w:val="both"/>
        <w:rPr>
          <w:i/>
          <w:iCs/>
          <w:color w:val="000000"/>
          <w:spacing w:val="2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1321435" cy="521335"/>
            <wp:effectExtent l="0" t="0" r="0" b="0"/>
            <wp:wrapNone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lum bright="-6000"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435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/>
          <w:iCs/>
          <w:color w:val="000000"/>
          <w:spacing w:val="2"/>
          <w:sz w:val="28"/>
          <w:lang w:val="uk-UA"/>
        </w:rPr>
        <w:t xml:space="preserve">       </w:t>
      </w:r>
    </w:p>
    <w:p w:rsidR="00CA56C0" w:rsidRDefault="00CA56C0" w:rsidP="00CA56C0">
      <w:pPr>
        <w:shd w:val="clear" w:color="auto" w:fill="FFFFFF"/>
        <w:spacing w:before="38"/>
        <w:ind w:left="72" w:right="5" w:firstLine="540"/>
        <w:jc w:val="both"/>
        <w:rPr>
          <w:iCs/>
          <w:color w:val="000000"/>
          <w:spacing w:val="2"/>
          <w:sz w:val="28"/>
          <w:lang w:val="uk-UA"/>
        </w:rPr>
      </w:pPr>
      <w:r>
        <w:rPr>
          <w:iCs/>
          <w:color w:val="000000"/>
          <w:spacing w:val="2"/>
          <w:sz w:val="28"/>
          <w:lang w:val="uk-UA"/>
        </w:rPr>
        <w:t xml:space="preserve">               </w:t>
      </w:r>
      <w:r>
        <w:rPr>
          <w:iCs/>
          <w:color w:val="000000"/>
          <w:spacing w:val="2"/>
          <w:sz w:val="28"/>
          <w:lang w:val="uk-UA"/>
        </w:rPr>
        <w:tab/>
      </w:r>
      <w:r>
        <w:rPr>
          <w:iCs/>
          <w:color w:val="000000"/>
          <w:spacing w:val="2"/>
          <w:sz w:val="28"/>
          <w:lang w:val="uk-UA"/>
        </w:rPr>
        <w:tab/>
      </w:r>
      <w:r>
        <w:rPr>
          <w:iCs/>
          <w:color w:val="000000"/>
          <w:spacing w:val="2"/>
          <w:sz w:val="28"/>
          <w:lang w:val="uk-UA"/>
        </w:rPr>
        <w:tab/>
      </w:r>
      <w:r>
        <w:rPr>
          <w:iCs/>
          <w:color w:val="000000"/>
          <w:spacing w:val="2"/>
          <w:sz w:val="28"/>
          <w:lang w:val="uk-UA"/>
        </w:rPr>
        <w:tab/>
      </w:r>
      <w:r>
        <w:rPr>
          <w:iCs/>
          <w:color w:val="000000"/>
          <w:spacing w:val="2"/>
          <w:sz w:val="28"/>
          <w:lang w:val="uk-UA"/>
        </w:rPr>
        <w:tab/>
      </w:r>
      <w:r>
        <w:rPr>
          <w:iCs/>
          <w:color w:val="000000"/>
          <w:spacing w:val="2"/>
          <w:sz w:val="28"/>
          <w:lang w:val="uk-UA"/>
        </w:rPr>
        <w:tab/>
      </w:r>
      <w:r>
        <w:rPr>
          <w:iCs/>
          <w:color w:val="000000"/>
          <w:spacing w:val="2"/>
          <w:sz w:val="28"/>
          <w:lang w:val="uk-UA"/>
        </w:rPr>
        <w:tab/>
        <w:t xml:space="preserve">    </w:t>
      </w:r>
      <w:r>
        <w:rPr>
          <w:iCs/>
          <w:color w:val="000000"/>
          <w:spacing w:val="2"/>
          <w:sz w:val="28"/>
          <w:lang w:val="uk-UA"/>
        </w:rPr>
        <w:tab/>
      </w:r>
      <w:r>
        <w:rPr>
          <w:iCs/>
          <w:color w:val="000000"/>
          <w:spacing w:val="2"/>
          <w:sz w:val="28"/>
          <w:lang w:val="uk-UA"/>
        </w:rPr>
        <w:tab/>
      </w:r>
      <w:r>
        <w:rPr>
          <w:iCs/>
          <w:color w:val="000000"/>
          <w:spacing w:val="2"/>
          <w:sz w:val="28"/>
          <w:lang w:val="uk-UA"/>
        </w:rPr>
        <w:tab/>
      </w:r>
      <w:r>
        <w:rPr>
          <w:iCs/>
          <w:color w:val="000000"/>
          <w:spacing w:val="2"/>
          <w:sz w:val="28"/>
          <w:lang w:val="uk-UA"/>
        </w:rPr>
        <w:tab/>
      </w:r>
      <w:r>
        <w:rPr>
          <w:iCs/>
          <w:color w:val="000000"/>
          <w:spacing w:val="2"/>
          <w:sz w:val="28"/>
          <w:lang w:val="uk-UA"/>
        </w:rPr>
        <w:tab/>
        <w:t xml:space="preserve">          </w:t>
      </w:r>
    </w:p>
    <w:p w:rsidR="00CA56C0" w:rsidRDefault="00CA56C0" w:rsidP="00CA56C0">
      <w:pPr>
        <w:shd w:val="clear" w:color="auto" w:fill="FFFFFF"/>
        <w:spacing w:before="38"/>
        <w:ind w:left="72" w:right="5" w:firstLine="540"/>
        <w:jc w:val="both"/>
        <w:rPr>
          <w:i/>
          <w:iCs/>
          <w:color w:val="000000"/>
          <w:spacing w:val="2"/>
          <w:sz w:val="28"/>
          <w:lang w:val="uk-UA"/>
        </w:rPr>
      </w:pPr>
      <w:r>
        <w:rPr>
          <w:iCs/>
          <w:color w:val="000000"/>
          <w:spacing w:val="2"/>
          <w:sz w:val="28"/>
          <w:lang w:val="uk-UA"/>
        </w:rPr>
        <w:t xml:space="preserve">                                                                                                                         (8.14)</w:t>
      </w:r>
      <w:r>
        <w:rPr>
          <w:iCs/>
          <w:color w:val="000000"/>
          <w:spacing w:val="2"/>
          <w:sz w:val="28"/>
          <w:lang w:val="uk-UA"/>
        </w:rPr>
        <w:tab/>
      </w:r>
      <w:r>
        <w:rPr>
          <w:iCs/>
          <w:color w:val="000000"/>
          <w:spacing w:val="2"/>
          <w:sz w:val="28"/>
          <w:lang w:val="uk-UA"/>
        </w:rPr>
        <w:tab/>
      </w:r>
      <w:r>
        <w:rPr>
          <w:iCs/>
          <w:color w:val="000000"/>
          <w:spacing w:val="2"/>
          <w:sz w:val="28"/>
          <w:lang w:val="uk-UA"/>
        </w:rPr>
        <w:tab/>
        <w:t xml:space="preserve"> </w:t>
      </w:r>
    </w:p>
    <w:p w:rsidR="00CA56C0" w:rsidRDefault="00CA56C0" w:rsidP="00CA56C0">
      <w:pPr>
        <w:shd w:val="clear" w:color="auto" w:fill="FFFFFF"/>
        <w:spacing w:before="38"/>
        <w:ind w:left="72" w:right="5" w:firstLine="540"/>
        <w:jc w:val="both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2743200</wp:posOffset>
            </wp:positionH>
            <wp:positionV relativeFrom="paragraph">
              <wp:posOffset>256540</wp:posOffset>
            </wp:positionV>
            <wp:extent cx="228600" cy="182880"/>
            <wp:effectExtent l="0" t="0" r="0" b="7620"/>
            <wp:wrapNone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439420</wp:posOffset>
            </wp:positionV>
            <wp:extent cx="493395" cy="180340"/>
            <wp:effectExtent l="0" t="0" r="1905" b="0"/>
            <wp:wrapNone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" cy="18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pacing w:val="2"/>
          <w:sz w:val="28"/>
          <w:lang w:val="uk-UA"/>
        </w:rPr>
        <w:t xml:space="preserve">Тривалість інтегрування визначається часом перехідного процесу, </w:t>
      </w:r>
      <w:r>
        <w:rPr>
          <w:color w:val="000000"/>
          <w:spacing w:val="1"/>
          <w:sz w:val="28"/>
          <w:lang w:val="uk-UA"/>
        </w:rPr>
        <w:t xml:space="preserve">що виникає в ланці </w:t>
      </w:r>
      <w:r>
        <w:rPr>
          <w:i/>
          <w:iCs/>
          <w:color w:val="000000"/>
          <w:spacing w:val="1"/>
          <w:sz w:val="28"/>
          <w:lang w:val="en-US"/>
        </w:rPr>
        <w:t>R</w:t>
      </w:r>
      <w:r>
        <w:rPr>
          <w:i/>
          <w:iCs/>
          <w:color w:val="000000"/>
          <w:spacing w:val="1"/>
          <w:sz w:val="28"/>
        </w:rPr>
        <w:t>-</w:t>
      </w:r>
      <w:r>
        <w:rPr>
          <w:i/>
          <w:iCs/>
          <w:color w:val="000000"/>
          <w:spacing w:val="1"/>
          <w:sz w:val="28"/>
          <w:lang w:val="en-US"/>
        </w:rPr>
        <w:t>C</w:t>
      </w:r>
      <w:r>
        <w:rPr>
          <w:i/>
          <w:iCs/>
          <w:color w:val="000000"/>
          <w:spacing w:val="1"/>
          <w:sz w:val="28"/>
        </w:rPr>
        <w:t xml:space="preserve"> </w:t>
      </w:r>
      <w:r>
        <w:rPr>
          <w:color w:val="000000"/>
          <w:spacing w:val="1"/>
          <w:sz w:val="28"/>
          <w:lang w:val="uk-UA"/>
        </w:rPr>
        <w:t xml:space="preserve">при поданні     , а швидкість інтегрування </w:t>
      </w:r>
      <w:r>
        <w:rPr>
          <w:color w:val="000000"/>
          <w:spacing w:val="-1"/>
          <w:sz w:val="28"/>
          <w:lang w:val="uk-UA"/>
        </w:rPr>
        <w:t xml:space="preserve">(нахил прямої) визначається сталою часу              </w:t>
      </w:r>
      <w:r>
        <w:rPr>
          <w:i/>
          <w:iCs/>
          <w:color w:val="000000"/>
          <w:spacing w:val="-1"/>
          <w:sz w:val="28"/>
        </w:rPr>
        <w:t>.</w:t>
      </w:r>
    </w:p>
    <w:p w:rsidR="00CA56C0" w:rsidRDefault="00CA56C0" w:rsidP="00CA56C0">
      <w:pPr>
        <w:shd w:val="clear" w:color="auto" w:fill="FFFFFF"/>
        <w:spacing w:before="62"/>
        <w:ind w:firstLine="540"/>
        <w:jc w:val="both"/>
        <w:rPr>
          <w:sz w:val="28"/>
        </w:rPr>
      </w:pPr>
    </w:p>
    <w:p w:rsidR="00CA56C0" w:rsidRDefault="00CA56C0" w:rsidP="00CA56C0">
      <w:pPr>
        <w:shd w:val="clear" w:color="auto" w:fill="FFFFFF"/>
        <w:spacing w:before="96"/>
        <w:ind w:left="5" w:firstLine="540"/>
        <w:rPr>
          <w:color w:val="000000"/>
          <w:spacing w:val="-1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848704" behindDoc="0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-114300</wp:posOffset>
            </wp:positionV>
            <wp:extent cx="5600700" cy="2195195"/>
            <wp:effectExtent l="0" t="0" r="0" b="0"/>
            <wp:wrapNone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219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spacing w:before="96"/>
        <w:ind w:left="5" w:firstLine="540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96"/>
        <w:ind w:left="5" w:firstLine="540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96"/>
        <w:ind w:left="5" w:firstLine="540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96"/>
        <w:ind w:left="5" w:firstLine="540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96"/>
        <w:ind w:left="5" w:firstLine="540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96"/>
        <w:ind w:left="5" w:firstLine="540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96"/>
        <w:ind w:left="5" w:firstLine="540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pStyle w:val="51"/>
      </w:pPr>
    </w:p>
    <w:p w:rsidR="00CA56C0" w:rsidRDefault="00CA56C0" w:rsidP="00CA56C0">
      <w:pPr>
        <w:pStyle w:val="51"/>
      </w:pPr>
      <w:r>
        <w:t>Мал. 8.7. Часові діаграми інтегратора</w:t>
      </w:r>
    </w:p>
    <w:p w:rsidR="00CA56C0" w:rsidRDefault="00CA56C0" w:rsidP="00CA56C0">
      <w:pPr>
        <w:shd w:val="clear" w:color="auto" w:fill="FFFFFF"/>
        <w:spacing w:before="115" w:line="360" w:lineRule="auto"/>
        <w:ind w:left="34" w:right="10" w:firstLine="540"/>
        <w:jc w:val="both"/>
        <w:rPr>
          <w:color w:val="000000"/>
          <w:spacing w:val="-4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800100</wp:posOffset>
            </wp:positionH>
            <wp:positionV relativeFrom="paragraph">
              <wp:posOffset>0</wp:posOffset>
            </wp:positionV>
            <wp:extent cx="342900" cy="208915"/>
            <wp:effectExtent l="0" t="0" r="0" b="635"/>
            <wp:wrapNone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0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Cs/>
          <w:color w:val="000000"/>
          <w:spacing w:val="-7"/>
          <w:sz w:val="28"/>
          <w:lang w:val="uk-UA"/>
        </w:rPr>
        <w:t>Якщо</w:t>
      </w:r>
      <w:r>
        <w:rPr>
          <w:i/>
          <w:iCs/>
          <w:color w:val="000000"/>
          <w:spacing w:val="-7"/>
          <w:sz w:val="28"/>
          <w:lang w:val="uk-UA"/>
        </w:rPr>
        <w:t xml:space="preserve">      </w:t>
      </w:r>
      <w:r>
        <w:rPr>
          <w:color w:val="000000"/>
          <w:spacing w:val="-7"/>
          <w:sz w:val="28"/>
          <w:lang w:val="uk-UA"/>
        </w:rPr>
        <w:t xml:space="preserve">є знакозмінною, то напруга на виході інтегратора буде </w:t>
      </w:r>
      <w:r>
        <w:rPr>
          <w:color w:val="000000"/>
          <w:spacing w:val="-4"/>
          <w:sz w:val="28"/>
          <w:lang w:val="uk-UA"/>
        </w:rPr>
        <w:t>трикутноподібною, що використовується в генераторах лінійно-змін</w:t>
      </w:r>
      <w:r>
        <w:rPr>
          <w:color w:val="000000"/>
          <w:spacing w:val="-4"/>
          <w:sz w:val="28"/>
          <w:lang w:val="uk-UA"/>
        </w:rPr>
        <w:softHyphen/>
        <w:t xml:space="preserve">ної напруги </w:t>
      </w:r>
    </w:p>
    <w:p w:rsidR="00CA56C0" w:rsidRDefault="00CA56C0" w:rsidP="00CA56C0">
      <w:pPr>
        <w:shd w:val="clear" w:color="auto" w:fill="FFFFFF"/>
        <w:spacing w:before="115" w:line="360" w:lineRule="auto"/>
        <w:ind w:right="10"/>
        <w:jc w:val="both"/>
        <w:rPr>
          <w:color w:val="000000"/>
          <w:spacing w:val="-4"/>
          <w:sz w:val="28"/>
          <w:lang w:val="uk-UA"/>
        </w:rPr>
      </w:pPr>
      <w:r>
        <w:rPr>
          <w:color w:val="000000"/>
          <w:spacing w:val="-4"/>
          <w:sz w:val="28"/>
          <w:lang w:val="uk-UA"/>
        </w:rPr>
        <w:lastRenderedPageBreak/>
        <w:t>(мал. 8.7,</w:t>
      </w:r>
      <w:r>
        <w:rPr>
          <w:color w:val="000000"/>
          <w:spacing w:val="-4"/>
          <w:sz w:val="28"/>
        </w:rPr>
        <w:t xml:space="preserve"> </w:t>
      </w:r>
      <w:r>
        <w:rPr>
          <w:color w:val="000000"/>
          <w:spacing w:val="-4"/>
          <w:sz w:val="28"/>
          <w:lang w:val="uk-UA"/>
        </w:rPr>
        <w:t>б).</w:t>
      </w:r>
    </w:p>
    <w:p w:rsidR="00CA56C0" w:rsidRPr="00B315E3" w:rsidRDefault="00CA56C0" w:rsidP="00CA56C0">
      <w:pPr>
        <w:shd w:val="clear" w:color="auto" w:fill="FFFFFF"/>
        <w:spacing w:before="115" w:line="360" w:lineRule="auto"/>
        <w:ind w:right="10"/>
        <w:jc w:val="both"/>
        <w:rPr>
          <w:color w:val="000000"/>
          <w:spacing w:val="-4"/>
          <w:sz w:val="28"/>
          <w:lang w:val="uk-UA"/>
        </w:rPr>
      </w:pPr>
    </w:p>
    <w:p w:rsidR="00CA56C0" w:rsidRPr="00D01E1C" w:rsidRDefault="00CA56C0" w:rsidP="00CA56C0">
      <w:pPr>
        <w:shd w:val="clear" w:color="auto" w:fill="FFFFFF"/>
        <w:spacing w:before="355" w:line="360" w:lineRule="auto"/>
        <w:ind w:left="10" w:firstLine="540"/>
        <w:rPr>
          <w:b/>
          <w:bCs/>
          <w:color w:val="000000"/>
          <w:spacing w:val="-6"/>
          <w:sz w:val="28"/>
          <w:lang w:val="uk-UA"/>
        </w:rPr>
      </w:pPr>
      <w:r>
        <w:rPr>
          <w:b/>
          <w:bCs/>
          <w:color w:val="000000"/>
          <w:spacing w:val="-6"/>
          <w:sz w:val="28"/>
          <w:lang w:val="uk-UA"/>
        </w:rPr>
        <w:t xml:space="preserve">            </w:t>
      </w:r>
      <w:r>
        <w:rPr>
          <w:b/>
          <w:bCs/>
          <w:color w:val="000000"/>
          <w:spacing w:val="-6"/>
          <w:sz w:val="28"/>
        </w:rPr>
        <w:t xml:space="preserve">8.7 </w:t>
      </w:r>
      <w:r>
        <w:rPr>
          <w:b/>
          <w:bCs/>
          <w:color w:val="000000"/>
          <w:spacing w:val="-6"/>
          <w:sz w:val="28"/>
          <w:lang w:val="uk-UA"/>
        </w:rPr>
        <w:t>Компаратори</w:t>
      </w: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1485900</wp:posOffset>
            </wp:positionH>
            <wp:positionV relativeFrom="paragraph">
              <wp:posOffset>1415415</wp:posOffset>
            </wp:positionV>
            <wp:extent cx="1485900" cy="200660"/>
            <wp:effectExtent l="0" t="0" r="0" b="8890"/>
            <wp:wrapNone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0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2466975</wp:posOffset>
            </wp:positionH>
            <wp:positionV relativeFrom="paragraph">
              <wp:posOffset>1224280</wp:posOffset>
            </wp:positionV>
            <wp:extent cx="619125" cy="179705"/>
            <wp:effectExtent l="0" t="0" r="9525" b="0"/>
            <wp:wrapNone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649605</wp:posOffset>
            </wp:positionV>
            <wp:extent cx="227330" cy="150495"/>
            <wp:effectExtent l="0" t="0" r="1270" b="1905"/>
            <wp:wrapNone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" cy="15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4457700</wp:posOffset>
            </wp:positionH>
            <wp:positionV relativeFrom="paragraph">
              <wp:posOffset>800100</wp:posOffset>
            </wp:positionV>
            <wp:extent cx="274955" cy="198120"/>
            <wp:effectExtent l="0" t="0" r="0" b="0"/>
            <wp:wrapNone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</w:rPr>
        <w:t xml:space="preserve">           </w:t>
      </w:r>
      <w:r w:rsidRPr="000D0435">
        <w:rPr>
          <w:b/>
        </w:rPr>
        <w:t>Компаратори</w:t>
      </w:r>
      <w:r>
        <w:t xml:space="preserve"> — це елементи порівняння, які широко вико</w:t>
      </w:r>
      <w:r>
        <w:softHyphen/>
        <w:t>ристовуються в системах контролю та автоматичного керу</w:t>
      </w:r>
      <w:r>
        <w:softHyphen/>
        <w:t>вання й відносяться до елементів імпульсної техніки. Компара</w:t>
      </w:r>
      <w:r>
        <w:softHyphen/>
        <w:t>тор, виконаний на базі ОП (мал. 8.8, а), порівнює вимірювану напругу   ,яка подається       на один із входів (переважно на інвертувальний), із опорною напругою (наперед заданою)       , яка подана на інший вхід. Опорна напруга є незмінною в часі, додатної чи від'ємної полярності, а вхідна напруга — змі</w:t>
      </w:r>
      <w:r>
        <w:softHyphen/>
        <w:t>нюється. Коли               вихідна напруга ОП змінює свій знак на протилежний    (з                               чи навпаки). Тому компаратор має ще назву «нуль-орган», оскільки зміна поляр</w:t>
      </w:r>
      <w:r>
        <w:softHyphen/>
        <w:t>ності вихідної напруги (перемикання) відбувається за умови, що — задана напруга.</w:t>
      </w:r>
    </w:p>
    <w:p w:rsidR="00CA56C0" w:rsidRDefault="00CA56C0" w:rsidP="00CA56C0">
      <w:pPr>
        <w:pStyle w:val="41"/>
      </w:pPr>
    </w:p>
    <w:p w:rsidR="00CA56C0" w:rsidRDefault="00CA56C0" w:rsidP="00CA56C0">
      <w:pPr>
        <w:shd w:val="clear" w:color="auto" w:fill="FFFFFF"/>
        <w:spacing w:before="197" w:line="298" w:lineRule="exact"/>
        <w:ind w:left="48" w:right="24" w:firstLine="540"/>
        <w:rPr>
          <w:color w:val="000000"/>
          <w:spacing w:val="5"/>
          <w:sz w:val="28"/>
          <w:lang w:val="uk-UA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2400935</wp:posOffset>
            </wp:positionH>
            <wp:positionV relativeFrom="paragraph">
              <wp:posOffset>151765</wp:posOffset>
            </wp:positionV>
            <wp:extent cx="1600200" cy="198120"/>
            <wp:effectExtent l="0" t="0" r="0" b="0"/>
            <wp:wrapNone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spacing w:before="197" w:line="298" w:lineRule="exact"/>
        <w:ind w:left="48" w:right="24" w:firstLine="540"/>
        <w:rPr>
          <w:color w:val="000000"/>
          <w:spacing w:val="5"/>
          <w:sz w:val="28"/>
          <w:lang w:val="uk-UA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5365750</wp:posOffset>
            </wp:positionH>
            <wp:positionV relativeFrom="paragraph">
              <wp:posOffset>294640</wp:posOffset>
            </wp:positionV>
            <wp:extent cx="234950" cy="204470"/>
            <wp:effectExtent l="0" t="0" r="0" b="5080"/>
            <wp:wrapNone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  <w:rPr>
          <w:spacing w:val="-4"/>
        </w:rPr>
      </w:pPr>
      <w:r>
        <w:rPr>
          <w:noProof/>
          <w:lang w:val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1714500</wp:posOffset>
            </wp:positionH>
            <wp:positionV relativeFrom="paragraph">
              <wp:posOffset>666115</wp:posOffset>
            </wp:positionV>
            <wp:extent cx="571500" cy="183515"/>
            <wp:effectExtent l="0" t="0" r="0" b="6985"/>
            <wp:wrapNone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lum bright="-6000"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18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437515</wp:posOffset>
            </wp:positionV>
            <wp:extent cx="2286000" cy="182880"/>
            <wp:effectExtent l="0" t="0" r="0" b="7620"/>
            <wp:wrapNone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1106170</wp:posOffset>
            </wp:positionH>
            <wp:positionV relativeFrom="paragraph">
              <wp:posOffset>437515</wp:posOffset>
            </wp:positionV>
            <wp:extent cx="1065530" cy="158115"/>
            <wp:effectExtent l="0" t="0" r="1270" b="0"/>
            <wp:wrapNone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530" cy="15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3429635</wp:posOffset>
            </wp:positionH>
            <wp:positionV relativeFrom="paragraph">
              <wp:posOffset>208915</wp:posOffset>
            </wp:positionV>
            <wp:extent cx="227965" cy="186055"/>
            <wp:effectExtent l="0" t="0" r="635" b="4445"/>
            <wp:wrapNone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65" cy="18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Якщо на інвертувальний вхід подається синусоїдний сигнал (           ), </w:t>
      </w:r>
      <w:r>
        <w:rPr>
          <w:spacing w:val="3"/>
        </w:rPr>
        <w:t>а на неінвертувальний — постійна напруга (             ) додатної полярності</w:t>
      </w:r>
      <w:r>
        <w:rPr>
          <w:spacing w:val="2"/>
        </w:rPr>
        <w:t xml:space="preserve">, то вхідна напруга ОП                            . До моменту часу </w:t>
      </w:r>
      <w:r>
        <w:rPr>
          <w:spacing w:val="-4"/>
        </w:rPr>
        <w:t>від                                                         . В проміжку часу від</w:t>
      </w:r>
    </w:p>
    <w:p w:rsidR="00CA56C0" w:rsidRDefault="00CA56C0" w:rsidP="00CA56C0">
      <w:pPr>
        <w:shd w:val="clear" w:color="auto" w:fill="FFFFFF"/>
        <w:tabs>
          <w:tab w:val="left" w:pos="9781"/>
        </w:tabs>
        <w:spacing w:line="274" w:lineRule="exact"/>
        <w:ind w:firstLine="540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9781"/>
        </w:tabs>
        <w:spacing w:line="274" w:lineRule="exact"/>
        <w:ind w:firstLine="540"/>
        <w:rPr>
          <w:color w:val="000000"/>
          <w:spacing w:val="-1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123825</wp:posOffset>
            </wp:positionV>
            <wp:extent cx="3429000" cy="288290"/>
            <wp:effectExtent l="0" t="0" r="0" b="0"/>
            <wp:wrapNone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8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tabs>
          <w:tab w:val="left" w:pos="9781"/>
        </w:tabs>
        <w:spacing w:line="274" w:lineRule="exact"/>
        <w:ind w:firstLine="540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9781"/>
        </w:tabs>
        <w:spacing w:line="274" w:lineRule="exact"/>
        <w:ind w:firstLine="540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9781"/>
        </w:tabs>
        <w:spacing w:line="274" w:lineRule="exact"/>
        <w:ind w:firstLine="540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9781"/>
        </w:tabs>
        <w:spacing w:line="274" w:lineRule="exact"/>
        <w:ind w:firstLine="540"/>
        <w:rPr>
          <w:color w:val="000000"/>
          <w:spacing w:val="-1"/>
          <w:sz w:val="28"/>
          <w:lang w:val="uk-UA"/>
        </w:rPr>
      </w:pPr>
      <w:r>
        <w:rPr>
          <w:noProof/>
          <w:sz w:val="28"/>
        </w:rPr>
        <w:drawing>
          <wp:anchor distT="0" distB="0" distL="114300" distR="114300" simplePos="0" relativeHeight="251849728" behindDoc="0" locked="0" layoutInCell="1" allowOverlap="1">
            <wp:simplePos x="0" y="0"/>
            <wp:positionH relativeFrom="column">
              <wp:posOffset>1143635</wp:posOffset>
            </wp:positionH>
            <wp:positionV relativeFrom="paragraph">
              <wp:posOffset>124460</wp:posOffset>
            </wp:positionV>
            <wp:extent cx="3999865" cy="1735455"/>
            <wp:effectExtent l="0" t="0" r="635" b="0"/>
            <wp:wrapNone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lum contrast="3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865" cy="173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tabs>
          <w:tab w:val="left" w:pos="9781"/>
        </w:tabs>
        <w:spacing w:line="274" w:lineRule="exact"/>
        <w:ind w:firstLine="540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9781"/>
        </w:tabs>
        <w:spacing w:line="274" w:lineRule="exact"/>
        <w:ind w:firstLine="540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9781"/>
        </w:tabs>
        <w:spacing w:line="274" w:lineRule="exact"/>
        <w:ind w:firstLine="540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9781"/>
        </w:tabs>
        <w:spacing w:line="274" w:lineRule="exact"/>
        <w:ind w:firstLine="540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9781"/>
        </w:tabs>
        <w:spacing w:line="274" w:lineRule="exact"/>
        <w:ind w:firstLine="540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9781"/>
        </w:tabs>
        <w:spacing w:line="274" w:lineRule="exact"/>
        <w:ind w:firstLine="540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9781"/>
        </w:tabs>
        <w:spacing w:line="274" w:lineRule="exact"/>
        <w:ind w:firstLine="540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9781"/>
        </w:tabs>
        <w:spacing w:line="274" w:lineRule="exact"/>
        <w:ind w:firstLine="540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9781"/>
        </w:tabs>
        <w:spacing w:line="274" w:lineRule="exact"/>
        <w:ind w:firstLine="540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shd w:val="clear" w:color="auto" w:fill="FFFFFF"/>
        <w:tabs>
          <w:tab w:val="left" w:pos="9781"/>
        </w:tabs>
        <w:spacing w:line="274" w:lineRule="exact"/>
        <w:ind w:firstLine="540"/>
        <w:rPr>
          <w:color w:val="000000"/>
          <w:spacing w:val="-1"/>
          <w:sz w:val="28"/>
          <w:lang w:val="uk-UA"/>
        </w:rPr>
      </w:pPr>
    </w:p>
    <w:p w:rsidR="00CA56C0" w:rsidRDefault="00CA56C0" w:rsidP="00CA56C0">
      <w:pPr>
        <w:pStyle w:val="51"/>
      </w:pPr>
      <w:r>
        <w:t>Мал.8.8.– Схема компаратора (а) та його часові діаграми (б)</w:t>
      </w:r>
    </w:p>
    <w:p w:rsidR="00CA56C0" w:rsidRDefault="00CA56C0" w:rsidP="00CA56C0">
      <w:pPr>
        <w:pStyle w:val="41"/>
      </w:pPr>
      <w:r>
        <w:t>Компаратори для порівняння напруг однієї полярності випускають у вигляді мікросхеми, схемне зображення та передатну характеристи</w:t>
      </w:r>
      <w:r>
        <w:softHyphen/>
        <w:t>ку якого показано на мал. 8.9.</w:t>
      </w:r>
    </w:p>
    <w:p w:rsidR="00CA56C0" w:rsidRDefault="00CA56C0" w:rsidP="00CA56C0">
      <w:pPr>
        <w:spacing w:after="264"/>
        <w:ind w:firstLine="540"/>
        <w:rPr>
          <w:i/>
          <w:iCs/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85177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53340</wp:posOffset>
            </wp:positionV>
            <wp:extent cx="3959225" cy="2101850"/>
            <wp:effectExtent l="0" t="0" r="3175" b="0"/>
            <wp:wrapNone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lum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225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spacing w:before="77"/>
        <w:ind w:firstLine="540"/>
        <w:rPr>
          <w:i/>
          <w:color w:val="00000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77"/>
        <w:ind w:firstLine="540"/>
        <w:rPr>
          <w:i/>
          <w:color w:val="00000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77"/>
        <w:ind w:firstLine="540"/>
        <w:rPr>
          <w:i/>
          <w:color w:val="00000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77"/>
        <w:ind w:firstLine="540"/>
        <w:rPr>
          <w:i/>
          <w:color w:val="00000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77"/>
        <w:ind w:firstLine="540"/>
        <w:rPr>
          <w:color w:val="00000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77"/>
        <w:ind w:firstLine="540"/>
        <w:rPr>
          <w:color w:val="00000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77"/>
        <w:ind w:firstLine="540"/>
        <w:rPr>
          <w:color w:val="000000"/>
          <w:sz w:val="28"/>
          <w:lang w:val="uk-UA"/>
        </w:rPr>
      </w:pPr>
    </w:p>
    <w:p w:rsidR="00CA56C0" w:rsidRDefault="00CA56C0" w:rsidP="00CA56C0">
      <w:pPr>
        <w:pStyle w:val="51"/>
      </w:pPr>
      <w:r>
        <w:t xml:space="preserve">   </w:t>
      </w:r>
    </w:p>
    <w:p w:rsidR="00CA56C0" w:rsidRDefault="00CA56C0" w:rsidP="00CA56C0">
      <w:pPr>
        <w:pStyle w:val="51"/>
      </w:pPr>
      <w:r>
        <w:t xml:space="preserve">  Мал. 8.9.– Схемне зображення (а) та вихідна характеристика (б)</w:t>
      </w:r>
    </w:p>
    <w:p w:rsidR="00CA56C0" w:rsidRDefault="00CA56C0" w:rsidP="00CA56C0">
      <w:pPr>
        <w:pStyle w:val="21"/>
      </w:pPr>
      <w:r>
        <w:t>ПРИКЛАДИ ДО РОЗДІЛУ</w:t>
      </w:r>
    </w:p>
    <w:p w:rsidR="00CA56C0" w:rsidRDefault="00CA56C0" w:rsidP="00CA56C0">
      <w:pPr>
        <w:pStyle w:val="41"/>
      </w:pPr>
      <w:r>
        <w:rPr>
          <w:b/>
          <w:bCs/>
        </w:rPr>
        <w:t xml:space="preserve">Задача 8.1 </w:t>
      </w:r>
      <w:r>
        <w:t xml:space="preserve">Визначити коефіцієнт підсилення інвертувального </w:t>
      </w:r>
      <w:r>
        <w:rPr>
          <w:spacing w:val="-5"/>
        </w:rPr>
        <w:t>підсилювача на базі операційного підсилювача (ОП), якщо опір резис</w:t>
      </w:r>
      <w:r>
        <w:rPr>
          <w:spacing w:val="-5"/>
        </w:rPr>
        <w:softHyphen/>
      </w:r>
      <w:r>
        <w:t>тора в ланці зворотного зв 'язку 910 КОм, а опір резистора на інвер</w:t>
      </w:r>
      <w:r>
        <w:rPr>
          <w:spacing w:val="-6"/>
        </w:rPr>
        <w:t>тувальному вході ОП 17,5 КОм.</w:t>
      </w: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1714500</wp:posOffset>
            </wp:positionH>
            <wp:positionV relativeFrom="paragraph">
              <wp:posOffset>163830</wp:posOffset>
            </wp:positionV>
            <wp:extent cx="1802130" cy="372745"/>
            <wp:effectExtent l="0" t="0" r="7620" b="8255"/>
            <wp:wrapNone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lum contras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130" cy="37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pacing w:val="-5"/>
        </w:rPr>
        <w:t xml:space="preserve">Розв'язок: </w:t>
      </w:r>
      <w:r>
        <w:rPr>
          <w:spacing w:val="-5"/>
        </w:rPr>
        <w:t>Коефіцієнт підсилення інвертувального підсилювача на</w:t>
      </w:r>
    </w:p>
    <w:p w:rsidR="00CA56C0" w:rsidRDefault="00CA56C0" w:rsidP="00CA56C0">
      <w:pPr>
        <w:pStyle w:val="41"/>
        <w:rPr>
          <w:spacing w:val="-8"/>
        </w:rPr>
      </w:pPr>
      <w:r>
        <w:t xml:space="preserve">базі ОП дорівнює                                          </w:t>
      </w:r>
      <w:r>
        <w:rPr>
          <w:iCs/>
          <w:spacing w:val="-8"/>
        </w:rPr>
        <w:t>—</w:t>
      </w:r>
      <w:r>
        <w:t xml:space="preserve"> резистор на інвертуваль</w:t>
      </w:r>
      <w:r>
        <w:rPr>
          <w:spacing w:val="-8"/>
        </w:rPr>
        <w:t>ному вході</w:t>
      </w:r>
    </w:p>
    <w:p w:rsidR="00CA56C0" w:rsidRDefault="00CA56C0" w:rsidP="00CA56C0">
      <w:pPr>
        <w:pStyle w:val="41"/>
        <w:rPr>
          <w:spacing w:val="-8"/>
        </w:rPr>
      </w:pPr>
    </w:p>
    <w:p w:rsidR="00CA56C0" w:rsidRDefault="00CA56C0" w:rsidP="00CA56C0">
      <w:pPr>
        <w:pStyle w:val="41"/>
        <w:rPr>
          <w:spacing w:val="-8"/>
        </w:rPr>
      </w:pPr>
      <w:r>
        <w:rPr>
          <w:spacing w:val="-8"/>
        </w:rPr>
        <w:t xml:space="preserve">ОП; </w:t>
      </w:r>
      <w:r>
        <w:rPr>
          <w:spacing w:val="-8"/>
          <w:lang w:val="en-US"/>
        </w:rPr>
        <w:t>R</w:t>
      </w:r>
      <w:r>
        <w:rPr>
          <w:spacing w:val="-8"/>
          <w:vertAlign w:val="subscript"/>
        </w:rPr>
        <w:t>2</w:t>
      </w:r>
      <w:r>
        <w:rPr>
          <w:spacing w:val="-8"/>
        </w:rPr>
        <w:t xml:space="preserve"> </w:t>
      </w:r>
      <w:r>
        <w:rPr>
          <w:iCs/>
          <w:spacing w:val="-8"/>
        </w:rPr>
        <w:t xml:space="preserve">— </w:t>
      </w:r>
      <w:r>
        <w:rPr>
          <w:spacing w:val="-8"/>
        </w:rPr>
        <w:t>резистор в ланці зворотного зв 'язку.</w:t>
      </w:r>
    </w:p>
    <w:p w:rsidR="00CA56C0" w:rsidRDefault="00CA56C0" w:rsidP="00CA56C0">
      <w:pPr>
        <w:pStyle w:val="41"/>
        <w:rPr>
          <w:spacing w:val="-8"/>
        </w:rPr>
      </w:pPr>
    </w:p>
    <w:p w:rsidR="00CA56C0" w:rsidRDefault="00CA56C0" w:rsidP="00CA56C0">
      <w:pPr>
        <w:pStyle w:val="41"/>
        <w:rPr>
          <w:spacing w:val="-3"/>
        </w:rPr>
      </w:pPr>
      <w:r>
        <w:rPr>
          <w:noProof/>
          <w:lang w:val="ru-RU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403225</wp:posOffset>
            </wp:positionV>
            <wp:extent cx="778510" cy="208915"/>
            <wp:effectExtent l="0" t="0" r="2540" b="635"/>
            <wp:wrapNone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510" cy="20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pacing w:val="1"/>
        </w:rPr>
        <w:t xml:space="preserve">Задача </w:t>
      </w:r>
      <w:r>
        <w:rPr>
          <w:b/>
          <w:spacing w:val="1"/>
        </w:rPr>
        <w:t>8.2</w:t>
      </w:r>
      <w:r>
        <w:rPr>
          <w:spacing w:val="1"/>
        </w:rPr>
        <w:t xml:space="preserve">. Визначити коефіцієнт підсилення неінвертувального </w:t>
      </w:r>
      <w:r>
        <w:t xml:space="preserve">підсилювача на базі операційного підсилювача (ОП), якщо напруга на </w:t>
      </w:r>
      <w:r>
        <w:rPr>
          <w:spacing w:val="-3"/>
        </w:rPr>
        <w:t xml:space="preserve">вході підсилювача                         </w:t>
      </w: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2355850</wp:posOffset>
            </wp:positionH>
            <wp:positionV relativeFrom="paragraph">
              <wp:posOffset>15875</wp:posOffset>
            </wp:positionV>
            <wp:extent cx="844550" cy="177800"/>
            <wp:effectExtent l="0" t="0" r="0" b="0"/>
            <wp:wrapNone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550" cy="17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-3"/>
        </w:rPr>
        <w:t xml:space="preserve">              </w:t>
      </w:r>
      <w:r>
        <w:rPr>
          <w:iCs/>
          <w:spacing w:val="-3"/>
        </w:rPr>
        <w:t xml:space="preserve">, </w:t>
      </w:r>
      <w:r>
        <w:rPr>
          <w:spacing w:val="-3"/>
        </w:rPr>
        <w:t>а на виході ОП</w:t>
      </w:r>
      <w:r>
        <w:rPr>
          <w:iCs/>
          <w:spacing w:val="-3"/>
        </w:rPr>
        <w:t xml:space="preserve">—                     </w:t>
      </w:r>
      <w:r>
        <w:rPr>
          <w:spacing w:val="-3"/>
        </w:rPr>
        <w:t>.</w:t>
      </w:r>
    </w:p>
    <w:p w:rsidR="00CA56C0" w:rsidRDefault="00CA56C0" w:rsidP="00CA56C0">
      <w:pPr>
        <w:pStyle w:val="41"/>
        <w:rPr>
          <w:spacing w:val="1"/>
        </w:rPr>
      </w:pPr>
      <w:r>
        <w:rPr>
          <w:noProof/>
          <w:lang w:val="ru-RU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170180</wp:posOffset>
            </wp:positionV>
            <wp:extent cx="1151890" cy="401955"/>
            <wp:effectExtent l="0" t="0" r="0" b="0"/>
            <wp:wrapNone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lum contrast="2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890" cy="40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pacing w:val="1"/>
        </w:rPr>
        <w:t xml:space="preserve">Розв'язок: </w:t>
      </w:r>
      <w:r>
        <w:rPr>
          <w:spacing w:val="1"/>
        </w:rPr>
        <w:t>Коефіцієнт підсилення неінвертувального підсилювача на базі ОП обчислюємо за виразом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ind w:firstLine="0"/>
        <w:rPr>
          <w:b/>
          <w:bCs/>
          <w:spacing w:val="1"/>
        </w:rPr>
      </w:pPr>
    </w:p>
    <w:p w:rsidR="00CA56C0" w:rsidRDefault="00CA56C0" w:rsidP="00CA56C0">
      <w:pPr>
        <w:pStyle w:val="41"/>
        <w:ind w:firstLine="0"/>
        <w:rPr>
          <w:b/>
          <w:bCs/>
          <w:spacing w:val="1"/>
        </w:rPr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3135630</wp:posOffset>
            </wp:positionH>
            <wp:positionV relativeFrom="paragraph">
              <wp:posOffset>200025</wp:posOffset>
            </wp:positionV>
            <wp:extent cx="1036320" cy="210820"/>
            <wp:effectExtent l="0" t="0" r="0" b="0"/>
            <wp:wrapNone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320" cy="21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2705100</wp:posOffset>
            </wp:positionH>
            <wp:positionV relativeFrom="paragraph">
              <wp:posOffset>391160</wp:posOffset>
            </wp:positionV>
            <wp:extent cx="914400" cy="215265"/>
            <wp:effectExtent l="0" t="0" r="0" b="0"/>
            <wp:wrapNone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pacing w:val="1"/>
        </w:rPr>
        <w:t xml:space="preserve">Задача </w:t>
      </w:r>
      <w:r>
        <w:rPr>
          <w:b/>
          <w:spacing w:val="1"/>
        </w:rPr>
        <w:t>8.3</w:t>
      </w:r>
      <w:r>
        <w:rPr>
          <w:spacing w:val="1"/>
        </w:rPr>
        <w:t>. На вхід інвертувального підсилювача на базі опера</w:t>
      </w:r>
      <w:r>
        <w:rPr>
          <w:spacing w:val="1"/>
        </w:rPr>
        <w:softHyphen/>
      </w:r>
      <w:r>
        <w:rPr>
          <w:spacing w:val="-5"/>
        </w:rPr>
        <w:t xml:space="preserve">ційного підсилювача (ОП) подано вхідну напругу                           </w:t>
      </w:r>
      <w:r>
        <w:rPr>
          <w:iCs/>
          <w:spacing w:val="-5"/>
        </w:rPr>
        <w:t xml:space="preserve">. </w:t>
      </w:r>
      <w:r>
        <w:rPr>
          <w:spacing w:val="-5"/>
        </w:rPr>
        <w:t>Обчисли</w:t>
      </w:r>
      <w:r>
        <w:rPr>
          <w:spacing w:val="-5"/>
        </w:rPr>
        <w:softHyphen/>
      </w:r>
      <w:r>
        <w:rPr>
          <w:spacing w:val="-2"/>
        </w:rPr>
        <w:t xml:space="preserve">ти опір резистора в ланці зворотного зв 'язку ОП, якщо                      , </w:t>
      </w:r>
      <w:r>
        <w:rPr>
          <w:spacing w:val="1"/>
        </w:rPr>
        <w:t>опір резистора на інвертувальному вході ОП 15КОм.</w:t>
      </w:r>
    </w:p>
    <w:p w:rsidR="00CA56C0" w:rsidRDefault="00CA56C0" w:rsidP="00CA56C0">
      <w:pPr>
        <w:pStyle w:val="41"/>
        <w:rPr>
          <w:b/>
          <w:bCs/>
          <w:spacing w:val="1"/>
        </w:rPr>
      </w:pPr>
    </w:p>
    <w:p w:rsidR="00CA56C0" w:rsidRDefault="00CA56C0" w:rsidP="00CA56C0">
      <w:pPr>
        <w:pStyle w:val="41"/>
        <w:rPr>
          <w:spacing w:val="6"/>
        </w:rPr>
      </w:pPr>
      <w:r>
        <w:rPr>
          <w:noProof/>
          <w:lang w:val="ru-RU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228600</wp:posOffset>
            </wp:positionV>
            <wp:extent cx="1273175" cy="321945"/>
            <wp:effectExtent l="0" t="0" r="3175" b="1905"/>
            <wp:wrapNone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lum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175" cy="32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pacing w:val="1"/>
        </w:rPr>
        <w:t xml:space="preserve">Розв'язок: </w:t>
      </w:r>
      <w:r>
        <w:rPr>
          <w:spacing w:val="1"/>
        </w:rPr>
        <w:t xml:space="preserve">Коефіцієнт підсилення інвертувального підсилювача на </w:t>
      </w:r>
      <w:r>
        <w:rPr>
          <w:spacing w:val="-1"/>
        </w:rPr>
        <w:t>ОП дорівнює                                  Коефіцієнт підсилення ОП також мо</w:t>
      </w:r>
      <w:r>
        <w:rPr>
          <w:spacing w:val="6"/>
        </w:rPr>
        <w:t>же бути виражено</w:t>
      </w:r>
    </w:p>
    <w:p w:rsidR="00CA56C0" w:rsidRDefault="00CA56C0" w:rsidP="00CA56C0">
      <w:pPr>
        <w:pStyle w:val="41"/>
        <w:rPr>
          <w:spacing w:val="6"/>
        </w:rPr>
      </w:pPr>
      <w:r>
        <w:rPr>
          <w:noProof/>
          <w:lang w:val="ru-RU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162560</wp:posOffset>
            </wp:positionV>
            <wp:extent cx="683895" cy="342265"/>
            <wp:effectExtent l="0" t="0" r="1905" b="635"/>
            <wp:wrapNone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lum contrast="5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34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Pr="008B1A49" w:rsidRDefault="00CA56C0" w:rsidP="00CA56C0">
      <w:pPr>
        <w:pStyle w:val="41"/>
        <w:ind w:firstLine="0"/>
        <w:rPr>
          <w:spacing w:val="6"/>
        </w:rPr>
      </w:pPr>
      <w:r>
        <w:rPr>
          <w:spacing w:val="6"/>
        </w:rPr>
        <w:t xml:space="preserve">як                     Звідси обчислюємо опір резистора </w:t>
      </w:r>
      <w:r>
        <w:rPr>
          <w:spacing w:val="3"/>
        </w:rPr>
        <w:t>в ланці зворотного зв'язку</w:t>
      </w:r>
    </w:p>
    <w:p w:rsidR="00CA56C0" w:rsidRDefault="00CA56C0" w:rsidP="00CA56C0">
      <w:pPr>
        <w:pStyle w:val="41"/>
        <w:rPr>
          <w:spacing w:val="6"/>
        </w:rPr>
      </w:pPr>
      <w:r>
        <w:rPr>
          <w:noProof/>
          <w:lang w:val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96520</wp:posOffset>
            </wp:positionV>
            <wp:extent cx="1885315" cy="228600"/>
            <wp:effectExtent l="0" t="0" r="635" b="0"/>
            <wp:wrapNone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31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  <w:rPr>
          <w:b/>
          <w:bCs/>
          <w:spacing w:val="1"/>
        </w:rPr>
      </w:pPr>
    </w:p>
    <w:p w:rsidR="00CA56C0" w:rsidRDefault="00CA56C0" w:rsidP="00CA56C0">
      <w:pPr>
        <w:pStyle w:val="41"/>
        <w:rPr>
          <w:b/>
          <w:bCs/>
          <w:spacing w:val="1"/>
        </w:rPr>
      </w:pPr>
    </w:p>
    <w:p w:rsidR="00CA56C0" w:rsidRDefault="00CA56C0" w:rsidP="00CA56C0">
      <w:pPr>
        <w:pStyle w:val="41"/>
      </w:pPr>
      <w:r w:rsidRPr="00A96AC2">
        <w:rPr>
          <w:b/>
          <w:noProof/>
          <w:lang w:val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664210</wp:posOffset>
            </wp:positionH>
            <wp:positionV relativeFrom="paragraph">
              <wp:posOffset>204470</wp:posOffset>
            </wp:positionV>
            <wp:extent cx="942340" cy="193040"/>
            <wp:effectExtent l="0" t="0" r="0" b="0"/>
            <wp:wrapNone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340" cy="19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6AC2">
        <w:rPr>
          <w:b/>
          <w:bCs/>
          <w:spacing w:val="1"/>
        </w:rPr>
        <w:t xml:space="preserve">Задача </w:t>
      </w:r>
      <w:r w:rsidRPr="00A96AC2">
        <w:rPr>
          <w:b/>
          <w:spacing w:val="1"/>
        </w:rPr>
        <w:t>8.4.</w:t>
      </w:r>
      <w:r>
        <w:rPr>
          <w:spacing w:val="1"/>
        </w:rPr>
        <w:t xml:space="preserve"> На вхід неінвертувального підсилювача на базі ОП по</w:t>
      </w:r>
      <w:r>
        <w:rPr>
          <w:spacing w:val="1"/>
        </w:rPr>
        <w:softHyphen/>
      </w:r>
      <w:r>
        <w:rPr>
          <w:spacing w:val="2"/>
        </w:rPr>
        <w:t>дано вхідну</w:t>
      </w:r>
      <w:r>
        <w:rPr>
          <w:i/>
          <w:spacing w:val="2"/>
        </w:rPr>
        <w:t xml:space="preserve"> </w:t>
      </w:r>
      <w:r>
        <w:rPr>
          <w:spacing w:val="2"/>
        </w:rPr>
        <w:t>напругу                       Обчислити напругу на виході підси</w:t>
      </w:r>
      <w:r>
        <w:rPr>
          <w:spacing w:val="2"/>
        </w:rPr>
        <w:softHyphen/>
      </w:r>
      <w:r>
        <w:rPr>
          <w:spacing w:val="7"/>
        </w:rPr>
        <w:t>лювача, якщо резистор в ланці</w:t>
      </w:r>
      <w:r>
        <w:rPr>
          <w:i/>
          <w:spacing w:val="7"/>
        </w:rPr>
        <w:t xml:space="preserve"> </w:t>
      </w:r>
      <w:r>
        <w:rPr>
          <w:spacing w:val="7"/>
        </w:rPr>
        <w:t xml:space="preserve">зворотного зв'язку ОП 1,0 МОм, а </w:t>
      </w:r>
      <w:r>
        <w:rPr>
          <w:spacing w:val="2"/>
        </w:rPr>
        <w:t>опір резистора на інвертувальному вході ОП 20 КОм.</w:t>
      </w:r>
    </w:p>
    <w:p w:rsidR="00CA56C0" w:rsidRDefault="00CA56C0" w:rsidP="00CA56C0">
      <w:pPr>
        <w:pStyle w:val="41"/>
        <w:rPr>
          <w:spacing w:val="2"/>
        </w:rPr>
      </w:pPr>
      <w:r>
        <w:rPr>
          <w:b/>
          <w:bCs/>
          <w:spacing w:val="2"/>
        </w:rPr>
        <w:lastRenderedPageBreak/>
        <w:t xml:space="preserve">Розв'язок: </w:t>
      </w:r>
      <w:r>
        <w:rPr>
          <w:spacing w:val="2"/>
        </w:rPr>
        <w:t>Коефіцієнт підсилення неінвертувального підсилювача на ОП</w:t>
      </w:r>
    </w:p>
    <w:p w:rsidR="00CA56C0" w:rsidRDefault="00CA56C0" w:rsidP="00CA56C0">
      <w:pPr>
        <w:pStyle w:val="41"/>
        <w:rPr>
          <w:spacing w:val="3"/>
        </w:rPr>
      </w:pPr>
      <w:r>
        <w:rPr>
          <w:noProof/>
          <w:lang w:val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-15875</wp:posOffset>
            </wp:positionH>
            <wp:positionV relativeFrom="paragraph">
              <wp:posOffset>12700</wp:posOffset>
            </wp:positionV>
            <wp:extent cx="1273175" cy="189230"/>
            <wp:effectExtent l="0" t="0" r="3175" b="1270"/>
            <wp:wrapNone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175" cy="18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Cs/>
          <w:spacing w:val="2"/>
        </w:rPr>
        <w:t xml:space="preserve">                     , </w:t>
      </w:r>
      <w:r>
        <w:rPr>
          <w:spacing w:val="2"/>
        </w:rPr>
        <w:t xml:space="preserve">де </w:t>
      </w:r>
      <w:r>
        <w:rPr>
          <w:spacing w:val="2"/>
          <w:lang w:val="en-US"/>
        </w:rPr>
        <w:t>R</w:t>
      </w:r>
      <w:r>
        <w:rPr>
          <w:spacing w:val="2"/>
          <w:vertAlign w:val="subscript"/>
        </w:rPr>
        <w:t>1</w:t>
      </w:r>
      <w:r>
        <w:rPr>
          <w:spacing w:val="2"/>
        </w:rPr>
        <w:t xml:space="preserve"> </w:t>
      </w:r>
      <w:r>
        <w:rPr>
          <w:iCs/>
          <w:spacing w:val="2"/>
        </w:rPr>
        <w:t>—</w:t>
      </w:r>
      <w:r>
        <w:rPr>
          <w:spacing w:val="2"/>
        </w:rPr>
        <w:t xml:space="preserve">резистор на інвертувальному вході </w:t>
      </w:r>
      <w:r>
        <w:rPr>
          <w:spacing w:val="3"/>
        </w:rPr>
        <w:t xml:space="preserve">ОП; </w:t>
      </w:r>
      <w:r>
        <w:rPr>
          <w:spacing w:val="3"/>
          <w:lang w:val="en-US"/>
        </w:rPr>
        <w:t>R</w:t>
      </w:r>
      <w:r>
        <w:rPr>
          <w:spacing w:val="3"/>
          <w:vertAlign w:val="subscript"/>
        </w:rPr>
        <w:t>2</w:t>
      </w:r>
      <w:r>
        <w:rPr>
          <w:spacing w:val="3"/>
        </w:rPr>
        <w:t xml:space="preserve"> </w:t>
      </w:r>
      <w:r>
        <w:rPr>
          <w:iCs/>
          <w:spacing w:val="3"/>
        </w:rPr>
        <w:t xml:space="preserve">— </w:t>
      </w:r>
      <w:r>
        <w:rPr>
          <w:spacing w:val="3"/>
        </w:rPr>
        <w:t xml:space="preserve">резистор в ланці зворотного зв 'язку ОП. </w:t>
      </w:r>
    </w:p>
    <w:p w:rsidR="00CA56C0" w:rsidRDefault="00CA56C0" w:rsidP="00CA56C0">
      <w:pPr>
        <w:pStyle w:val="41"/>
        <w:rPr>
          <w:b/>
          <w:bCs/>
          <w:spacing w:val="16"/>
        </w:rPr>
      </w:pPr>
      <w:r>
        <w:rPr>
          <w:noProof/>
          <w:lang w:val="ru-RU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3810</wp:posOffset>
            </wp:positionV>
            <wp:extent cx="1600200" cy="223520"/>
            <wp:effectExtent l="0" t="0" r="0" b="5080"/>
            <wp:wrapNone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2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3"/>
        </w:rPr>
        <w:t xml:space="preserve">Отже, напруга </w:t>
      </w:r>
      <w:r>
        <w:rPr>
          <w:spacing w:val="2"/>
        </w:rPr>
        <w:t xml:space="preserve">на виході ОП дорівнює                                 </w:t>
      </w:r>
    </w:p>
    <w:p w:rsidR="00CA56C0" w:rsidRDefault="00CA56C0" w:rsidP="00CA56C0">
      <w:pPr>
        <w:pStyle w:val="41"/>
        <w:rPr>
          <w:spacing w:val="16"/>
        </w:rPr>
      </w:pPr>
      <w:r w:rsidRPr="00A96AC2">
        <w:rPr>
          <w:b/>
          <w:noProof/>
          <w:lang w:val="ru-R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5372100</wp:posOffset>
            </wp:positionH>
            <wp:positionV relativeFrom="paragraph">
              <wp:posOffset>9525</wp:posOffset>
            </wp:positionV>
            <wp:extent cx="1028700" cy="222885"/>
            <wp:effectExtent l="0" t="0" r="0" b="5715"/>
            <wp:wrapNone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lum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22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6AC2">
        <w:rPr>
          <w:b/>
          <w:bCs/>
          <w:spacing w:val="16"/>
        </w:rPr>
        <w:t xml:space="preserve">Задача </w:t>
      </w:r>
      <w:r w:rsidRPr="00A96AC2">
        <w:rPr>
          <w:b/>
          <w:spacing w:val="16"/>
        </w:rPr>
        <w:t>8.5.</w:t>
      </w:r>
      <w:r>
        <w:rPr>
          <w:spacing w:val="16"/>
        </w:rPr>
        <w:t xml:space="preserve"> На входи неінвертувального суматора подано</w:t>
      </w:r>
    </w:p>
    <w:p w:rsidR="00CA56C0" w:rsidRDefault="00CA56C0" w:rsidP="00CA56C0">
      <w:pPr>
        <w:pStyle w:val="41"/>
        <w:rPr>
          <w:spacing w:val="16"/>
        </w:rPr>
      </w:pPr>
      <w:r>
        <w:rPr>
          <w:noProof/>
          <w:lang w:val="ru-RU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5012690</wp:posOffset>
            </wp:positionH>
            <wp:positionV relativeFrom="paragraph">
              <wp:posOffset>28575</wp:posOffset>
            </wp:positionV>
            <wp:extent cx="702310" cy="212090"/>
            <wp:effectExtent l="0" t="0" r="2540" b="0"/>
            <wp:wrapNone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lum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" cy="21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11430</wp:posOffset>
            </wp:positionV>
            <wp:extent cx="1143000" cy="189230"/>
            <wp:effectExtent l="0" t="0" r="0" b="1270"/>
            <wp:wrapNone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8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        Визначити напругу на виході суматора, якщо              </w:t>
      </w:r>
      <w:r>
        <w:rPr>
          <w:iCs/>
        </w:rPr>
        <w:t>.</w:t>
      </w:r>
    </w:p>
    <w:p w:rsidR="00CA56C0" w:rsidRDefault="00CA56C0" w:rsidP="00CA56C0">
      <w:pPr>
        <w:pStyle w:val="41"/>
        <w:rPr>
          <w:spacing w:val="1"/>
        </w:rPr>
      </w:pPr>
      <w:r>
        <w:rPr>
          <w:b/>
          <w:bCs/>
          <w:spacing w:val="1"/>
        </w:rPr>
        <w:t xml:space="preserve">Разв'язок: </w:t>
      </w:r>
      <w:r>
        <w:rPr>
          <w:spacing w:val="1"/>
        </w:rPr>
        <w:t>Напруга на виході суматора</w:t>
      </w: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129540</wp:posOffset>
            </wp:positionV>
            <wp:extent cx="3086100" cy="630555"/>
            <wp:effectExtent l="0" t="0" r="0" b="0"/>
            <wp:wrapNone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63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  <w:rPr>
          <w:b/>
          <w:bCs/>
        </w:rPr>
      </w:pPr>
    </w:p>
    <w:p w:rsidR="00CA56C0" w:rsidRDefault="00CA56C0" w:rsidP="00CA56C0">
      <w:pPr>
        <w:pStyle w:val="41"/>
        <w:rPr>
          <w:b/>
          <w:bCs/>
        </w:rPr>
      </w:pPr>
    </w:p>
    <w:p w:rsidR="00CA56C0" w:rsidRDefault="00CA56C0" w:rsidP="00CA56C0">
      <w:pPr>
        <w:shd w:val="clear" w:color="auto" w:fill="FFFFFF"/>
        <w:ind w:firstLine="540"/>
        <w:rPr>
          <w:b/>
          <w:bCs/>
          <w:color w:val="000000"/>
          <w:sz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rPr>
          <w:b/>
          <w:bCs/>
          <w:color w:val="000000"/>
          <w:sz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rPr>
          <w:b/>
          <w:bCs/>
          <w:color w:val="000000"/>
          <w:sz w:val="28"/>
          <w:lang w:val="uk-UA"/>
        </w:rPr>
      </w:pPr>
    </w:p>
    <w:p w:rsidR="00CA56C0" w:rsidRDefault="00CA56C0" w:rsidP="00CA56C0">
      <w:pPr>
        <w:shd w:val="clear" w:color="auto" w:fill="FFFFFF"/>
        <w:ind w:firstLine="540"/>
        <w:rPr>
          <w:b/>
          <w:bCs/>
          <w:color w:val="000000"/>
          <w:sz w:val="28"/>
          <w:lang w:val="uk-UA"/>
        </w:rPr>
      </w:pPr>
    </w:p>
    <w:p w:rsidR="00CA56C0" w:rsidRDefault="00CA56C0" w:rsidP="00CA56C0">
      <w:pPr>
        <w:pStyle w:val="21"/>
      </w:pPr>
      <w:r>
        <w:t>ЗАПИТАННЯ ДЛЯ САМОПЕРЕВІРКИ</w:t>
      </w:r>
    </w:p>
    <w:p w:rsidR="00CA56C0" w:rsidRDefault="00CA56C0" w:rsidP="00CA56C0">
      <w:pPr>
        <w:shd w:val="clear" w:color="auto" w:fill="FFFFFF"/>
        <w:ind w:firstLine="540"/>
        <w:rPr>
          <w:sz w:val="28"/>
        </w:rPr>
      </w:pPr>
    </w:p>
    <w:p w:rsidR="00CA56C0" w:rsidRDefault="00CA56C0" w:rsidP="00CA56C0">
      <w:pPr>
        <w:pStyle w:val="41"/>
        <w:numPr>
          <w:ilvl w:val="0"/>
          <w:numId w:val="2"/>
        </w:numPr>
        <w:rPr>
          <w:spacing w:val="-29"/>
        </w:rPr>
      </w:pPr>
      <w:r>
        <w:t xml:space="preserve">У чому полягає відмінність операційних підсилювачів від </w:t>
      </w:r>
      <w:r w:rsidRPr="003B58AD">
        <w:t>звичайних?</w:t>
      </w:r>
    </w:p>
    <w:p w:rsidR="00CA56C0" w:rsidRDefault="00CA56C0" w:rsidP="00CA56C0">
      <w:pPr>
        <w:pStyle w:val="41"/>
        <w:numPr>
          <w:ilvl w:val="0"/>
          <w:numId w:val="2"/>
        </w:numPr>
        <w:rPr>
          <w:spacing w:val="-22"/>
        </w:rPr>
      </w:pPr>
      <w:r>
        <w:rPr>
          <w:spacing w:val="-4"/>
        </w:rPr>
        <w:t>Які основні параметри операційного підсилювача?</w:t>
      </w:r>
    </w:p>
    <w:p w:rsidR="00CA56C0" w:rsidRDefault="00CA56C0" w:rsidP="00CA56C0">
      <w:pPr>
        <w:pStyle w:val="41"/>
        <w:numPr>
          <w:ilvl w:val="0"/>
          <w:numId w:val="2"/>
        </w:numPr>
        <w:rPr>
          <w:spacing w:val="-24"/>
        </w:rPr>
      </w:pPr>
      <w:r>
        <w:rPr>
          <w:spacing w:val="-4"/>
        </w:rPr>
        <w:t>Яка роль зворотного зв'язку в операційному підсилювачі?</w:t>
      </w:r>
    </w:p>
    <w:p w:rsidR="00CA56C0" w:rsidRPr="003B58AD" w:rsidRDefault="00CA56C0" w:rsidP="00CA56C0">
      <w:pPr>
        <w:pStyle w:val="41"/>
        <w:numPr>
          <w:ilvl w:val="0"/>
          <w:numId w:val="2"/>
        </w:numPr>
      </w:pPr>
      <w:r>
        <w:rPr>
          <w:spacing w:val="-4"/>
        </w:rPr>
        <w:t xml:space="preserve">Як впливає зворотний зв'язок ОП на його передатну </w:t>
      </w:r>
      <w:r w:rsidRPr="003B58AD">
        <w:t>характеристику?</w:t>
      </w:r>
    </w:p>
    <w:p w:rsidR="00CA56C0" w:rsidRDefault="00CA56C0" w:rsidP="00CA56C0">
      <w:pPr>
        <w:pStyle w:val="41"/>
        <w:numPr>
          <w:ilvl w:val="0"/>
          <w:numId w:val="2"/>
        </w:numPr>
        <w:rPr>
          <w:spacing w:val="-24"/>
        </w:rPr>
      </w:pPr>
      <w:r>
        <w:rPr>
          <w:spacing w:val="-4"/>
        </w:rPr>
        <w:t>Назвіть схеми на базі ОП для реалізації математичних операцій.</w:t>
      </w:r>
    </w:p>
    <w:p w:rsidR="00CA56C0" w:rsidRDefault="00CA56C0" w:rsidP="00CA56C0">
      <w:pPr>
        <w:pStyle w:val="41"/>
        <w:numPr>
          <w:ilvl w:val="0"/>
          <w:numId w:val="2"/>
        </w:numPr>
        <w:rPr>
          <w:spacing w:val="-24"/>
        </w:rPr>
      </w:pPr>
      <w:r>
        <w:rPr>
          <w:spacing w:val="-2"/>
        </w:rPr>
        <w:t xml:space="preserve">Подайте особливості застосування операційних підсилювачів </w:t>
      </w:r>
      <w:r>
        <w:rPr>
          <w:i/>
          <w:spacing w:val="-2"/>
        </w:rPr>
        <w:t>д</w:t>
      </w:r>
      <w:r>
        <w:rPr>
          <w:spacing w:val="-2"/>
        </w:rPr>
        <w:t>ля</w:t>
      </w:r>
    </w:p>
    <w:p w:rsidR="00CA56C0" w:rsidRDefault="00CA56C0" w:rsidP="00CA56C0">
      <w:pPr>
        <w:pStyle w:val="41"/>
        <w:ind w:left="360" w:firstLine="0"/>
      </w:pPr>
      <w:r>
        <w:t xml:space="preserve">     перетворення аналогових сигналів.</w:t>
      </w:r>
    </w:p>
    <w:p w:rsidR="00CA56C0" w:rsidRDefault="00CA56C0" w:rsidP="00CA56C0">
      <w:pPr>
        <w:pStyle w:val="41"/>
        <w:numPr>
          <w:ilvl w:val="0"/>
          <w:numId w:val="2"/>
        </w:numPr>
        <w:rPr>
          <w:spacing w:val="-31"/>
        </w:rPr>
      </w:pPr>
      <w:r>
        <w:rPr>
          <w:spacing w:val="-6"/>
        </w:rPr>
        <w:t>Поясніть роботу інтегратора.</w:t>
      </w:r>
    </w:p>
    <w:p w:rsidR="00CA56C0" w:rsidRDefault="00CA56C0" w:rsidP="00CA56C0">
      <w:pPr>
        <w:pStyle w:val="41"/>
        <w:numPr>
          <w:ilvl w:val="0"/>
          <w:numId w:val="2"/>
        </w:numPr>
        <w:rPr>
          <w:spacing w:val="-22"/>
        </w:rPr>
      </w:pPr>
      <w:r>
        <w:t>Чому і який елемент називають «нуль-органом»?</w:t>
      </w:r>
    </w:p>
    <w:p w:rsidR="00CA56C0" w:rsidRDefault="00CA56C0" w:rsidP="00CA56C0">
      <w:pPr>
        <w:pStyle w:val="41"/>
        <w:numPr>
          <w:ilvl w:val="0"/>
          <w:numId w:val="2"/>
        </w:numPr>
        <w:rPr>
          <w:spacing w:val="-24"/>
        </w:rPr>
      </w:pPr>
      <w:r>
        <w:t>Поясніть принцип роботи компаратора.</w:t>
      </w:r>
    </w:p>
    <w:p w:rsidR="00CA56C0" w:rsidRDefault="00CA56C0" w:rsidP="00CA56C0">
      <w:pPr>
        <w:shd w:val="clear" w:color="auto" w:fill="FFFFFF"/>
        <w:spacing w:before="350"/>
        <w:ind w:left="1032" w:firstLine="540"/>
        <w:rPr>
          <w:b/>
          <w:bCs/>
          <w:color w:val="000000"/>
          <w:spacing w:val="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350"/>
        <w:ind w:left="1032" w:firstLine="540"/>
        <w:rPr>
          <w:b/>
          <w:bCs/>
          <w:color w:val="000000"/>
          <w:spacing w:val="1"/>
          <w:sz w:val="28"/>
          <w:lang w:val="en-US"/>
        </w:rPr>
      </w:pPr>
    </w:p>
    <w:p w:rsidR="00CA56C0" w:rsidRDefault="00CA56C0" w:rsidP="00CA56C0">
      <w:pPr>
        <w:shd w:val="clear" w:color="auto" w:fill="FFFFFF"/>
        <w:spacing w:before="350"/>
        <w:ind w:left="1032" w:firstLine="540"/>
        <w:rPr>
          <w:b/>
          <w:bCs/>
          <w:color w:val="000000"/>
          <w:spacing w:val="1"/>
          <w:sz w:val="28"/>
          <w:lang w:val="en-US"/>
        </w:rPr>
      </w:pPr>
    </w:p>
    <w:p w:rsidR="00CA56C0" w:rsidRDefault="00CA56C0" w:rsidP="00CA56C0">
      <w:pPr>
        <w:shd w:val="clear" w:color="auto" w:fill="FFFFFF"/>
        <w:spacing w:before="350"/>
        <w:ind w:left="1032" w:firstLine="540"/>
        <w:rPr>
          <w:b/>
          <w:bCs/>
          <w:color w:val="000000"/>
          <w:spacing w:val="1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350"/>
        <w:ind w:left="1032" w:firstLine="540"/>
        <w:rPr>
          <w:b/>
          <w:bCs/>
          <w:color w:val="000000"/>
          <w:spacing w:val="1"/>
          <w:sz w:val="28"/>
          <w:lang w:val="uk-UA"/>
        </w:rPr>
      </w:pPr>
    </w:p>
    <w:p w:rsidR="00CA56C0" w:rsidRPr="00881981" w:rsidRDefault="00CA56C0" w:rsidP="00CA56C0">
      <w:pPr>
        <w:shd w:val="clear" w:color="auto" w:fill="FFFFFF"/>
        <w:spacing w:before="350"/>
        <w:ind w:left="1032" w:firstLine="540"/>
        <w:rPr>
          <w:b/>
          <w:bCs/>
          <w:color w:val="000000"/>
          <w:spacing w:val="1"/>
          <w:sz w:val="28"/>
          <w:lang w:val="uk-UA"/>
        </w:rPr>
      </w:pPr>
    </w:p>
    <w:p w:rsidR="00CA56C0" w:rsidRPr="00F47C08" w:rsidRDefault="00CA56C0" w:rsidP="00CA56C0">
      <w:pPr>
        <w:shd w:val="clear" w:color="auto" w:fill="FFFFFF"/>
        <w:spacing w:before="350"/>
        <w:ind w:left="1032" w:firstLine="540"/>
        <w:rPr>
          <w:b/>
          <w:bCs/>
          <w:color w:val="000000"/>
          <w:spacing w:val="1"/>
          <w:sz w:val="28"/>
          <w:lang w:val="en-US"/>
        </w:rPr>
      </w:pPr>
    </w:p>
    <w:p w:rsidR="00CA56C0" w:rsidRDefault="00CA56C0" w:rsidP="00CA56C0">
      <w:pPr>
        <w:pStyle w:val="21"/>
        <w:rPr>
          <w:lang w:val="en-US"/>
        </w:rPr>
      </w:pPr>
      <w:r>
        <w:t>ЗАДАЧІ НА САМОСТІЙНЕ ОПРАЦЮВАННЯ</w:t>
      </w:r>
    </w:p>
    <w:p w:rsidR="00CA56C0" w:rsidRPr="00F47C08" w:rsidRDefault="00CA56C0" w:rsidP="00CA56C0">
      <w:pPr>
        <w:pStyle w:val="21"/>
        <w:rPr>
          <w:lang w:val="en-US"/>
        </w:rPr>
      </w:pPr>
    </w:p>
    <w:p w:rsidR="00CA56C0" w:rsidRDefault="00CA56C0" w:rsidP="00CA56C0">
      <w:pPr>
        <w:pStyle w:val="41"/>
      </w:pPr>
      <w:r w:rsidRPr="00A96AC2">
        <w:rPr>
          <w:b/>
          <w:spacing w:val="-4"/>
        </w:rPr>
        <w:t>8.1с.</w:t>
      </w:r>
      <w:r>
        <w:rPr>
          <w:spacing w:val="-4"/>
        </w:rPr>
        <w:t xml:space="preserve"> В неінвертувального підсилювача на базі ОП опір </w:t>
      </w:r>
      <w:r w:rsidRPr="003B58AD">
        <w:t>резистора</w:t>
      </w:r>
      <w:r>
        <w:rPr>
          <w:spacing w:val="-4"/>
        </w:rPr>
        <w:t xml:space="preserve"> в</w:t>
      </w:r>
      <w:r>
        <w:rPr>
          <w:spacing w:val="-4"/>
          <w:vertAlign w:val="superscript"/>
        </w:rPr>
        <w:t xml:space="preserve"> </w:t>
      </w:r>
      <w:r>
        <w:t xml:space="preserve">ланці зворотного </w:t>
      </w:r>
      <w:r>
        <w:rPr>
          <w:i/>
        </w:rPr>
        <w:t xml:space="preserve"> </w:t>
      </w:r>
      <w:r w:rsidRPr="003B58AD">
        <w:t>зв'язку</w:t>
      </w:r>
      <w:r>
        <w:t xml:space="preserve"> 820 КОм, а опір резистора на інверт</w:t>
      </w:r>
      <w:r>
        <w:rPr>
          <w:i/>
        </w:rPr>
        <w:t>у</w:t>
      </w:r>
      <w:r>
        <w:t xml:space="preserve">вальному вході ОП </w:t>
      </w:r>
    </w:p>
    <w:p w:rsidR="00CA56C0" w:rsidRDefault="00CA56C0" w:rsidP="00CA56C0">
      <w:pPr>
        <w:pStyle w:val="41"/>
        <w:ind w:firstLine="0"/>
      </w:pPr>
      <w:r>
        <w:lastRenderedPageBreak/>
        <w:t xml:space="preserve">20 КОм. Визначити його коефіцієнт </w:t>
      </w:r>
      <w:r w:rsidRPr="003B58AD">
        <w:t>підсилення.</w:t>
      </w:r>
    </w:p>
    <w:p w:rsidR="00CA56C0" w:rsidRDefault="00CA56C0" w:rsidP="00CA56C0">
      <w:pPr>
        <w:pStyle w:val="41"/>
      </w:pPr>
      <w:r>
        <w:rPr>
          <w:spacing w:val="-7"/>
        </w:rPr>
        <w:t>(Відповідь: 42).</w:t>
      </w:r>
    </w:p>
    <w:p w:rsidR="00CA56C0" w:rsidRDefault="00CA56C0" w:rsidP="00CA56C0">
      <w:pPr>
        <w:pStyle w:val="41"/>
        <w:rPr>
          <w:spacing w:val="5"/>
        </w:rPr>
      </w:pPr>
      <w:r w:rsidRPr="00A96AC2">
        <w:rPr>
          <w:b/>
          <w:spacing w:val="5"/>
        </w:rPr>
        <w:t>86.2с.</w:t>
      </w:r>
      <w:r>
        <w:rPr>
          <w:spacing w:val="5"/>
        </w:rPr>
        <w:t xml:space="preserve"> Напруга на вході інвертувального підсилювача на базі </w:t>
      </w:r>
    </w:p>
    <w:p w:rsidR="00CA56C0" w:rsidRDefault="00CA56C0" w:rsidP="00CA56C0">
      <w:pPr>
        <w:pStyle w:val="41"/>
        <w:ind w:firstLine="0"/>
      </w:pPr>
      <w:r>
        <w:rPr>
          <w:noProof/>
          <w:lang w:val="ru-RU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2973070</wp:posOffset>
            </wp:positionH>
            <wp:positionV relativeFrom="paragraph">
              <wp:posOffset>-8890</wp:posOffset>
            </wp:positionV>
            <wp:extent cx="970280" cy="242570"/>
            <wp:effectExtent l="0" t="0" r="1270" b="5080"/>
            <wp:wrapNone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24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361315</wp:posOffset>
            </wp:positionH>
            <wp:positionV relativeFrom="paragraph">
              <wp:posOffset>24130</wp:posOffset>
            </wp:positionV>
            <wp:extent cx="781685" cy="180340"/>
            <wp:effectExtent l="0" t="0" r="0" b="0"/>
            <wp:wrapNone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685" cy="18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5"/>
        </w:rPr>
        <w:t>ОП</w:t>
      </w:r>
      <w:r>
        <w:rPr>
          <w:i/>
          <w:spacing w:val="5"/>
        </w:rPr>
        <w:t xml:space="preserve">                   </w:t>
      </w:r>
      <w:r>
        <w:rPr>
          <w:spacing w:val="6"/>
        </w:rPr>
        <w:t xml:space="preserve">, а на виході  ОП -   </w:t>
      </w:r>
      <w:r>
        <w:rPr>
          <w:i/>
          <w:spacing w:val="6"/>
        </w:rPr>
        <w:t xml:space="preserve">               </w:t>
      </w:r>
      <w:r>
        <w:rPr>
          <w:iCs/>
          <w:spacing w:val="6"/>
        </w:rPr>
        <w:t xml:space="preserve">     </w:t>
      </w:r>
      <w:r>
        <w:rPr>
          <w:spacing w:val="6"/>
        </w:rPr>
        <w:t>Визначити  його</w:t>
      </w:r>
      <w:r>
        <w:rPr>
          <w:i/>
          <w:spacing w:val="6"/>
        </w:rPr>
        <w:t xml:space="preserve"> </w:t>
      </w:r>
      <w:r>
        <w:rPr>
          <w:spacing w:val="-5"/>
        </w:rPr>
        <w:t>коефіцієнт підсилення.</w:t>
      </w:r>
    </w:p>
    <w:p w:rsidR="00CA56C0" w:rsidRDefault="00CA56C0" w:rsidP="00CA56C0">
      <w:pPr>
        <w:pStyle w:val="41"/>
        <w:rPr>
          <w:iCs/>
        </w:rPr>
      </w:pPr>
      <w:r>
        <w:rPr>
          <w:noProof/>
          <w:lang w:val="ru-RU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1257300</wp:posOffset>
            </wp:positionH>
            <wp:positionV relativeFrom="paragraph">
              <wp:posOffset>8255</wp:posOffset>
            </wp:positionV>
            <wp:extent cx="685800" cy="207010"/>
            <wp:effectExtent l="0" t="0" r="0" b="2540"/>
            <wp:wrapNone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(Відповідь: </w:t>
      </w:r>
      <w:r>
        <w:rPr>
          <w:i/>
        </w:rPr>
        <w:t xml:space="preserve">                  </w:t>
      </w:r>
      <w:r>
        <w:rPr>
          <w:iCs/>
        </w:rPr>
        <w:t>).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</w:pPr>
      <w:r w:rsidRPr="00A96AC2">
        <w:rPr>
          <w:b/>
          <w:noProof/>
          <w:lang w:val="ru-RU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4725670</wp:posOffset>
            </wp:positionH>
            <wp:positionV relativeFrom="paragraph">
              <wp:posOffset>415925</wp:posOffset>
            </wp:positionV>
            <wp:extent cx="1028700" cy="219710"/>
            <wp:effectExtent l="0" t="0" r="0" b="8890"/>
            <wp:wrapNone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21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6AC2">
        <w:rPr>
          <w:b/>
          <w:noProof/>
          <w:lang w:val="ru-RU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2114550</wp:posOffset>
            </wp:positionH>
            <wp:positionV relativeFrom="paragraph">
              <wp:posOffset>415925</wp:posOffset>
            </wp:positionV>
            <wp:extent cx="914400" cy="250190"/>
            <wp:effectExtent l="0" t="0" r="0" b="0"/>
            <wp:wrapNone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25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6AC2">
        <w:rPr>
          <w:b/>
          <w:spacing w:val="-5"/>
        </w:rPr>
        <w:t>8.3с.</w:t>
      </w:r>
      <w:r>
        <w:rPr>
          <w:spacing w:val="-5"/>
        </w:rPr>
        <w:t xml:space="preserve"> Обчислити опір резистора в ланці зворотного зв'язку інвертувального підсилювача на базі ОП, в якого опір резистора на </w:t>
      </w:r>
      <w:r w:rsidRPr="00F91C2A">
        <w:t>івертувальному</w:t>
      </w:r>
      <w:r>
        <w:rPr>
          <w:spacing w:val="-5"/>
        </w:rPr>
        <w:t xml:space="preserve"> вході ОП 18КОм. Вхідна напруга підсил</w:t>
      </w:r>
      <w:r>
        <w:rPr>
          <w:i/>
          <w:spacing w:val="-5"/>
        </w:rPr>
        <w:t>ю</w:t>
      </w:r>
      <w:r>
        <w:rPr>
          <w:spacing w:val="-5"/>
        </w:rPr>
        <w:t>вача</w:t>
      </w:r>
      <w:r>
        <w:rPr>
          <w:spacing w:val="-5"/>
          <w:vertAlign w:val="superscript"/>
        </w:rPr>
        <w:t xml:space="preserve"> </w:t>
      </w:r>
      <w:r>
        <w:rPr>
          <w:i/>
          <w:spacing w:val="-5"/>
          <w:vertAlign w:val="superscript"/>
        </w:rPr>
        <w:t xml:space="preserve">                         </w:t>
      </w:r>
      <w:r>
        <w:rPr>
          <w:i/>
          <w:spacing w:val="-5"/>
        </w:rPr>
        <w:t xml:space="preserve"> ,</w:t>
      </w:r>
      <w:r>
        <w:rPr>
          <w:iCs/>
          <w:spacing w:val="-5"/>
        </w:rPr>
        <w:t xml:space="preserve"> </w:t>
      </w:r>
      <w:r>
        <w:rPr>
          <w:spacing w:val="-5"/>
        </w:rPr>
        <w:t xml:space="preserve">а напруга на виході </w:t>
      </w:r>
      <w:r>
        <w:rPr>
          <w:i/>
          <w:spacing w:val="-5"/>
        </w:rPr>
        <w:t xml:space="preserve">                              </w:t>
      </w:r>
    </w:p>
    <w:p w:rsidR="00CA56C0" w:rsidRDefault="00CA56C0" w:rsidP="00CA56C0">
      <w:pPr>
        <w:pStyle w:val="41"/>
        <w:rPr>
          <w:i/>
          <w:spacing w:val="-4"/>
        </w:rPr>
      </w:pPr>
      <w:r>
        <w:rPr>
          <w:spacing w:val="-4"/>
        </w:rPr>
        <w:t>(Відповідь: 2,88</w:t>
      </w:r>
      <w:r>
        <w:rPr>
          <w:i/>
          <w:spacing w:val="-4"/>
        </w:rPr>
        <w:t xml:space="preserve"> </w:t>
      </w:r>
      <w:r w:rsidRPr="00F91C2A">
        <w:t>Мом</w:t>
      </w:r>
      <w:r>
        <w:rPr>
          <w:i/>
          <w:spacing w:val="-4"/>
        </w:rPr>
        <w:t>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spacing w:val="-2"/>
        </w:rPr>
      </w:pPr>
      <w:r w:rsidRPr="00A96AC2">
        <w:rPr>
          <w:b/>
          <w:spacing w:val="-2"/>
        </w:rPr>
        <w:t>8.4с.</w:t>
      </w:r>
      <w:r>
        <w:rPr>
          <w:spacing w:val="-2"/>
        </w:rPr>
        <w:t xml:space="preserve">   Вхідна   напруга   інвертувального   підсилювача   на   базі </w:t>
      </w:r>
    </w:p>
    <w:p w:rsidR="00CA56C0" w:rsidRDefault="00CA56C0" w:rsidP="00CA56C0">
      <w:pPr>
        <w:pStyle w:val="41"/>
        <w:rPr>
          <w:spacing w:val="-4"/>
        </w:rPr>
      </w:pPr>
      <w:r>
        <w:rPr>
          <w:noProof/>
          <w:lang w:val="ru-RU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666115</wp:posOffset>
            </wp:positionH>
            <wp:positionV relativeFrom="paragraph">
              <wp:posOffset>17780</wp:posOffset>
            </wp:positionV>
            <wp:extent cx="1038860" cy="204470"/>
            <wp:effectExtent l="0" t="0" r="8890" b="5080"/>
            <wp:wrapNone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860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-2"/>
        </w:rPr>
        <w:t>ОП</w:t>
      </w:r>
      <w:r>
        <w:rPr>
          <w:i/>
          <w:spacing w:val="-2"/>
        </w:rPr>
        <w:t xml:space="preserve">               </w:t>
      </w:r>
      <w:r>
        <w:rPr>
          <w:iCs/>
        </w:rPr>
        <w:t xml:space="preserve">            </w:t>
      </w:r>
      <w:r>
        <w:t xml:space="preserve">Обчислити напругу на виході підсилювача,  якщо </w:t>
      </w:r>
      <w:r>
        <w:rPr>
          <w:spacing w:val="-2"/>
        </w:rPr>
        <w:t>резистор в ланці зворотного зв'язку ОП– 910 КОм, а опір резисто</w:t>
      </w:r>
      <w:r>
        <w:rPr>
          <w:spacing w:val="-4"/>
        </w:rPr>
        <w:t xml:space="preserve">ра на інвертувальному вході </w:t>
      </w:r>
    </w:p>
    <w:p w:rsidR="00CA56C0" w:rsidRDefault="00CA56C0" w:rsidP="00CA56C0">
      <w:pPr>
        <w:pStyle w:val="41"/>
      </w:pPr>
      <w:r>
        <w:rPr>
          <w:spacing w:val="-4"/>
        </w:rPr>
        <w:t>ОП –20 КОм.</w:t>
      </w:r>
    </w:p>
    <w:p w:rsidR="00CA56C0" w:rsidRDefault="00CA56C0" w:rsidP="00CA56C0">
      <w:pPr>
        <w:pStyle w:val="41"/>
      </w:pPr>
      <w:r>
        <w:rPr>
          <w:spacing w:val="-7"/>
        </w:rPr>
        <w:t>(Відповідь: -5, 46В)</w:t>
      </w:r>
      <w:r>
        <w:rPr>
          <w:i/>
          <w:spacing w:val="-7"/>
        </w:rPr>
        <w:t>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iCs/>
          <w:spacing w:val="3"/>
        </w:rPr>
      </w:pPr>
      <w:r w:rsidRPr="00A96AC2">
        <w:rPr>
          <w:b/>
          <w:noProof/>
          <w:lang w:val="ru-RU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4095750</wp:posOffset>
            </wp:positionH>
            <wp:positionV relativeFrom="paragraph">
              <wp:posOffset>181610</wp:posOffset>
            </wp:positionV>
            <wp:extent cx="895350" cy="233680"/>
            <wp:effectExtent l="0" t="0" r="0" b="0"/>
            <wp:wrapNone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6AC2">
        <w:rPr>
          <w:b/>
          <w:noProof/>
          <w:lang w:val="ru-RU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4231005</wp:posOffset>
            </wp:positionH>
            <wp:positionV relativeFrom="paragraph">
              <wp:posOffset>-2540</wp:posOffset>
            </wp:positionV>
            <wp:extent cx="340995" cy="198120"/>
            <wp:effectExtent l="0" t="0" r="1905" b="0"/>
            <wp:wrapNone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6AC2">
        <w:rPr>
          <w:b/>
          <w:iCs/>
          <w:spacing w:val="-1"/>
        </w:rPr>
        <w:t>8.5с.</w:t>
      </w:r>
      <w:r>
        <w:rPr>
          <w:iCs/>
          <w:spacing w:val="-1"/>
        </w:rPr>
        <w:t xml:space="preserve"> </w:t>
      </w:r>
      <w:r>
        <w:rPr>
          <w:spacing w:val="-1"/>
        </w:rPr>
        <w:t xml:space="preserve">Визначити напругу зворотного зв'язку            </w:t>
      </w:r>
      <w:r>
        <w:rPr>
          <w:iCs/>
          <w:spacing w:val="-1"/>
        </w:rPr>
        <w:t xml:space="preserve"> </w:t>
      </w:r>
      <w:r>
        <w:rPr>
          <w:spacing w:val="-1"/>
        </w:rPr>
        <w:t xml:space="preserve">неінвертувального </w:t>
      </w:r>
      <w:r>
        <w:rPr>
          <w:spacing w:val="3"/>
        </w:rPr>
        <w:t xml:space="preserve">підсилювача на базі ОП, якщо його вихідна напруга  </w:t>
      </w:r>
      <w:r>
        <w:rPr>
          <w:iCs/>
          <w:spacing w:val="3"/>
        </w:rPr>
        <w:t xml:space="preserve">                  </w:t>
      </w:r>
    </w:p>
    <w:p w:rsidR="00CA56C0" w:rsidRDefault="00CA56C0" w:rsidP="00CA56C0">
      <w:pPr>
        <w:pStyle w:val="41"/>
      </w:pPr>
      <w:r>
        <w:rPr>
          <w:spacing w:val="3"/>
        </w:rPr>
        <w:t xml:space="preserve"> </w:t>
      </w:r>
      <w:r>
        <w:t>Опори резисторів на інвертувапьному  вході та в ланці зворотного зв'язку ОП відповідно дорівнюють</w:t>
      </w:r>
    </w:p>
    <w:p w:rsidR="00CA56C0" w:rsidRDefault="00CA56C0" w:rsidP="00CA56C0">
      <w:pPr>
        <w:pStyle w:val="41"/>
        <w:rPr>
          <w:spacing w:val="-5"/>
        </w:rPr>
      </w:pPr>
      <w:r>
        <w:rPr>
          <w:noProof/>
          <w:lang w:val="ru-RU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70485</wp:posOffset>
            </wp:positionV>
            <wp:extent cx="571500" cy="248920"/>
            <wp:effectExtent l="0" t="0" r="0" b="0"/>
            <wp:wrapNone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24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80010</wp:posOffset>
            </wp:positionV>
            <wp:extent cx="1943100" cy="208280"/>
            <wp:effectExtent l="0" t="0" r="0" b="1270"/>
            <wp:wrapNone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0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  <w:rPr>
          <w:spacing w:val="-5"/>
        </w:rPr>
      </w:pPr>
    </w:p>
    <w:p w:rsidR="00CA56C0" w:rsidRDefault="00CA56C0" w:rsidP="00CA56C0">
      <w:pPr>
        <w:pStyle w:val="41"/>
      </w:pPr>
      <w:r>
        <w:rPr>
          <w:spacing w:val="-5"/>
        </w:rPr>
        <w:t>(Відповідь: 0,195 В).</w:t>
      </w:r>
    </w:p>
    <w:p w:rsidR="00CA56C0" w:rsidRDefault="00CA56C0" w:rsidP="00CA56C0">
      <w:pPr>
        <w:pStyle w:val="41"/>
        <w:rPr>
          <w:spacing w:val="9"/>
        </w:rPr>
      </w:pPr>
      <w:r>
        <w:rPr>
          <w:noProof/>
          <w:lang w:val="ru-RU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5248910</wp:posOffset>
            </wp:positionH>
            <wp:positionV relativeFrom="paragraph">
              <wp:posOffset>177165</wp:posOffset>
            </wp:positionV>
            <wp:extent cx="1123315" cy="228600"/>
            <wp:effectExtent l="0" t="0" r="635" b="0"/>
            <wp:wrapNone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31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  <w:rPr>
          <w:spacing w:val="-4"/>
        </w:rPr>
      </w:pPr>
      <w:r w:rsidRPr="00A96AC2">
        <w:rPr>
          <w:b/>
          <w:noProof/>
          <w:lang w:val="ru-RU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4305300</wp:posOffset>
            </wp:positionH>
            <wp:positionV relativeFrom="paragraph">
              <wp:posOffset>8890</wp:posOffset>
            </wp:positionV>
            <wp:extent cx="914400" cy="200025"/>
            <wp:effectExtent l="0" t="0" r="0" b="9525"/>
            <wp:wrapNone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6AC2">
        <w:rPr>
          <w:b/>
          <w:spacing w:val="9"/>
        </w:rPr>
        <w:t>8.6с.</w:t>
      </w:r>
      <w:r>
        <w:rPr>
          <w:spacing w:val="9"/>
        </w:rPr>
        <w:t xml:space="preserve"> На входи інвертувального суматора подано                     і</w:t>
      </w:r>
    </w:p>
    <w:p w:rsidR="00CA56C0" w:rsidRDefault="00CA56C0" w:rsidP="00CA56C0">
      <w:pPr>
        <w:pStyle w:val="41"/>
        <w:rPr>
          <w:spacing w:val="-2"/>
        </w:rPr>
      </w:pPr>
      <w:r>
        <w:rPr>
          <w:noProof/>
          <w:lang w:val="ru-RU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2600325</wp:posOffset>
            </wp:positionH>
            <wp:positionV relativeFrom="paragraph">
              <wp:posOffset>215265</wp:posOffset>
            </wp:positionV>
            <wp:extent cx="743585" cy="212725"/>
            <wp:effectExtent l="0" t="0" r="0" b="0"/>
            <wp:wrapNone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85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-4"/>
        </w:rPr>
        <w:t xml:space="preserve">Визначити напругу на виході суматора, якщо опори </w:t>
      </w:r>
      <w:r>
        <w:rPr>
          <w:spacing w:val="-2"/>
        </w:rPr>
        <w:t>його вхідних резисторів однакові, а коефіцієнт підсилення</w:t>
      </w:r>
    </w:p>
    <w:p w:rsidR="00CA56C0" w:rsidRDefault="00CA56C0" w:rsidP="00CA56C0">
      <w:pPr>
        <w:pStyle w:val="41"/>
      </w:pPr>
      <w:r>
        <w:rPr>
          <w:spacing w:val="3"/>
        </w:rPr>
        <w:t>(Відповідь: -8,1В).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spacing w:val="-5"/>
        </w:rPr>
      </w:pPr>
      <w:r w:rsidRPr="00A96AC2">
        <w:rPr>
          <w:b/>
          <w:noProof/>
          <w:lang w:val="ru-RU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214630</wp:posOffset>
            </wp:positionV>
            <wp:extent cx="1952625" cy="238125"/>
            <wp:effectExtent l="0" t="0" r="9525" b="9525"/>
            <wp:wrapNone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6AC2">
        <w:rPr>
          <w:b/>
          <w:noProof/>
          <w:lang w:val="ru-RU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3514725</wp:posOffset>
            </wp:positionH>
            <wp:positionV relativeFrom="paragraph">
              <wp:posOffset>212725</wp:posOffset>
            </wp:positionV>
            <wp:extent cx="1057275" cy="217170"/>
            <wp:effectExtent l="0" t="0" r="9525" b="0"/>
            <wp:wrapNone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21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6AC2">
        <w:rPr>
          <w:b/>
          <w:iCs/>
        </w:rPr>
        <w:t>8.7с.</w:t>
      </w:r>
      <w:r>
        <w:rPr>
          <w:iCs/>
        </w:rPr>
        <w:t xml:space="preserve"> </w:t>
      </w:r>
      <w:r>
        <w:t xml:space="preserve">Визначити вихідну напруги неінвертувсвльного суматора на базі </w:t>
      </w:r>
      <w:r>
        <w:rPr>
          <w:spacing w:val="9"/>
        </w:rPr>
        <w:t>ОП, якщо на його входи подано вхідні напруги</w:t>
      </w:r>
    </w:p>
    <w:p w:rsidR="00CA56C0" w:rsidRDefault="00CA56C0" w:rsidP="00CA56C0">
      <w:pPr>
        <w:pStyle w:val="41"/>
      </w:pPr>
      <w:r>
        <w:rPr>
          <w:spacing w:val="-5"/>
        </w:rPr>
        <w:t xml:space="preserve">Опори резисторів на інвертувальному </w:t>
      </w:r>
      <w:r>
        <w:rPr>
          <w:spacing w:val="7"/>
        </w:rPr>
        <w:t xml:space="preserve">вході та в ланці зворотного зв'язку ОП              відповідно дорівнюють </w:t>
      </w:r>
      <w:r>
        <w:rPr>
          <w:smallCaps/>
          <w:spacing w:val="-5"/>
          <w:lang w:val="en-US"/>
        </w:rPr>
        <w:t>R</w:t>
      </w:r>
      <w:r>
        <w:rPr>
          <w:smallCaps/>
          <w:spacing w:val="-5"/>
          <w:vertAlign w:val="subscript"/>
        </w:rPr>
        <w:t>1</w:t>
      </w:r>
      <w:r>
        <w:rPr>
          <w:smallCaps/>
          <w:spacing w:val="-5"/>
        </w:rPr>
        <w:t xml:space="preserve"> </w:t>
      </w:r>
      <w:r>
        <w:rPr>
          <w:spacing w:val="-5"/>
        </w:rPr>
        <w:t xml:space="preserve">= 20 КОм,  </w:t>
      </w:r>
      <w:r>
        <w:rPr>
          <w:spacing w:val="-5"/>
          <w:lang w:val="en-US"/>
        </w:rPr>
        <w:t>R</w:t>
      </w:r>
      <w:r>
        <w:rPr>
          <w:spacing w:val="-5"/>
          <w:vertAlign w:val="subscript"/>
        </w:rPr>
        <w:t>2</w:t>
      </w:r>
      <w:r>
        <w:rPr>
          <w:spacing w:val="-5"/>
        </w:rPr>
        <w:t xml:space="preserve"> = 820 КОм.</w:t>
      </w:r>
    </w:p>
    <w:p w:rsidR="00CA56C0" w:rsidRDefault="00CA56C0" w:rsidP="00CA56C0">
      <w:pPr>
        <w:pStyle w:val="41"/>
        <w:rPr>
          <w:spacing w:val="2"/>
        </w:rPr>
      </w:pPr>
      <w:r>
        <w:rPr>
          <w:spacing w:val="2"/>
        </w:rPr>
        <w:t>(Відповідь: 1,68В).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i/>
          <w:spacing w:val="8"/>
        </w:rPr>
      </w:pPr>
      <w:r w:rsidRPr="00A96AC2">
        <w:rPr>
          <w:b/>
          <w:noProof/>
          <w:lang w:val="ru-RU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5181600</wp:posOffset>
            </wp:positionH>
            <wp:positionV relativeFrom="paragraph">
              <wp:posOffset>219075</wp:posOffset>
            </wp:positionV>
            <wp:extent cx="1028700" cy="218440"/>
            <wp:effectExtent l="0" t="0" r="0" b="0"/>
            <wp:wrapNone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21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6AC2">
        <w:rPr>
          <w:b/>
          <w:noProof/>
          <w:lang w:val="ru-RU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2611120</wp:posOffset>
            </wp:positionH>
            <wp:positionV relativeFrom="paragraph">
              <wp:posOffset>238125</wp:posOffset>
            </wp:positionV>
            <wp:extent cx="1103630" cy="195580"/>
            <wp:effectExtent l="0" t="0" r="1270" b="0"/>
            <wp:wrapNone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lum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9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6AC2">
        <w:rPr>
          <w:b/>
        </w:rPr>
        <w:t>8.8с.</w:t>
      </w:r>
      <w:r>
        <w:t xml:space="preserve"> Визначити коефіцієнт підсилення інвертувального суматора на </w:t>
      </w:r>
      <w:r>
        <w:rPr>
          <w:spacing w:val="6"/>
        </w:rPr>
        <w:t xml:space="preserve">базі ОП, якщо вихідна напруга суматора                      а вхідні </w:t>
      </w:r>
      <w:r>
        <w:rPr>
          <w:spacing w:val="8"/>
        </w:rPr>
        <w:t xml:space="preserve">напруги                     і напруги  </w:t>
      </w:r>
      <w:r w:rsidRPr="006B3590">
        <w:rPr>
          <w:b/>
          <w:i/>
          <w:spacing w:val="8"/>
        </w:rPr>
        <w:t>и</w:t>
      </w:r>
      <w:r w:rsidRPr="006B3590">
        <w:rPr>
          <w:b/>
          <w:spacing w:val="8"/>
          <w:sz w:val="18"/>
          <w:szCs w:val="18"/>
        </w:rPr>
        <w:t xml:space="preserve">вх2 = </w:t>
      </w:r>
      <w:r w:rsidRPr="006B3590">
        <w:rPr>
          <w:b/>
          <w:spacing w:val="8"/>
        </w:rPr>
        <w:t>80</w:t>
      </w:r>
      <w:r w:rsidRPr="006B3590">
        <w:rPr>
          <w:b/>
          <w:i/>
          <w:spacing w:val="8"/>
        </w:rPr>
        <w:t>мВ, и</w:t>
      </w:r>
      <w:r w:rsidRPr="006B3590">
        <w:rPr>
          <w:b/>
          <w:spacing w:val="8"/>
          <w:sz w:val="18"/>
          <w:szCs w:val="18"/>
        </w:rPr>
        <w:t xml:space="preserve">вх3 = </w:t>
      </w:r>
      <w:r w:rsidRPr="006B3590">
        <w:rPr>
          <w:b/>
          <w:spacing w:val="8"/>
        </w:rPr>
        <w:t>30</w:t>
      </w:r>
      <w:r w:rsidRPr="006B3590">
        <w:rPr>
          <w:b/>
          <w:i/>
          <w:spacing w:val="8"/>
        </w:rPr>
        <w:t>мВ</w:t>
      </w:r>
      <w:r>
        <w:rPr>
          <w:i/>
          <w:spacing w:val="8"/>
        </w:rPr>
        <w:t>.</w:t>
      </w:r>
    </w:p>
    <w:p w:rsidR="00CA56C0" w:rsidRPr="006B3590" w:rsidRDefault="00CA56C0" w:rsidP="00CA56C0">
      <w:pPr>
        <w:pStyle w:val="41"/>
        <w:rPr>
          <w:i/>
          <w:spacing w:val="8"/>
        </w:rPr>
      </w:pPr>
      <w:r>
        <w:rPr>
          <w:spacing w:val="8"/>
        </w:rPr>
        <w:t xml:space="preserve">                                                                            </w:t>
      </w:r>
      <w:r>
        <w:rPr>
          <w:iCs/>
          <w:spacing w:val="8"/>
        </w:rPr>
        <w:t xml:space="preserve"> </w:t>
      </w:r>
      <w:r>
        <w:rPr>
          <w:spacing w:val="8"/>
        </w:rPr>
        <w:t xml:space="preserve">                                           Опори вхідних </w:t>
      </w:r>
      <w:r>
        <w:rPr>
          <w:spacing w:val="1"/>
        </w:rPr>
        <w:t>резисторів суматора однакові.</w:t>
      </w:r>
    </w:p>
    <w:p w:rsidR="00CA56C0" w:rsidRDefault="00CA56C0" w:rsidP="00CA56C0">
      <w:pPr>
        <w:pStyle w:val="41"/>
        <w:rPr>
          <w:spacing w:val="1"/>
        </w:rPr>
      </w:pPr>
      <w:r>
        <w:rPr>
          <w:noProof/>
          <w:lang w:val="ru-RU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1247775</wp:posOffset>
            </wp:positionH>
            <wp:positionV relativeFrom="paragraph">
              <wp:posOffset>10795</wp:posOffset>
            </wp:positionV>
            <wp:extent cx="673735" cy="210820"/>
            <wp:effectExtent l="0" t="0" r="0" b="0"/>
            <wp:wrapNone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35" cy="21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1"/>
        </w:rPr>
        <w:t>(Відповідь:                  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A96AC2">
        <w:rPr>
          <w:b/>
          <w:noProof/>
          <w:lang w:val="ru-RU"/>
        </w:rPr>
        <w:lastRenderedPageBreak/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932815</wp:posOffset>
            </wp:positionH>
            <wp:positionV relativeFrom="paragraph">
              <wp:posOffset>425450</wp:posOffset>
            </wp:positionV>
            <wp:extent cx="610235" cy="187325"/>
            <wp:effectExtent l="0" t="0" r="0" b="3175"/>
            <wp:wrapNone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" cy="18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6AC2">
        <w:rPr>
          <w:b/>
          <w:spacing w:val="1"/>
        </w:rPr>
        <w:t>8.9с.</w:t>
      </w:r>
      <w:r>
        <w:rPr>
          <w:spacing w:val="1"/>
        </w:rPr>
        <w:t xml:space="preserve"> Визначити максимальну амплітуду вхідної напруги підсилювача </w:t>
      </w:r>
      <w:r>
        <w:rPr>
          <w:spacing w:val="2"/>
        </w:rPr>
        <w:t xml:space="preserve">на базі ОП 140УД10, яка буде викликати зміну вихідної напруги, </w:t>
      </w:r>
      <w:r>
        <w:rPr>
          <w:spacing w:val="3"/>
        </w:rPr>
        <w:t xml:space="preserve">якщо коефіцієнт підсилення                 </w:t>
      </w:r>
    </w:p>
    <w:p w:rsidR="00CA56C0" w:rsidRDefault="00CA56C0" w:rsidP="00CA56C0">
      <w:pPr>
        <w:pStyle w:val="41"/>
        <w:rPr>
          <w:spacing w:val="2"/>
        </w:rPr>
      </w:pPr>
      <w:r>
        <w:rPr>
          <w:spacing w:val="2"/>
        </w:rPr>
        <w:t>(Відповідь: 150мВ).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iCs/>
          <w:spacing w:val="1"/>
        </w:rPr>
      </w:pPr>
      <w:r w:rsidRPr="00A96AC2">
        <w:rPr>
          <w:b/>
          <w:spacing w:val="2"/>
        </w:rPr>
        <w:t>8.10с.</w:t>
      </w:r>
      <w:r>
        <w:rPr>
          <w:spacing w:val="2"/>
        </w:rPr>
        <w:t xml:space="preserve"> Обчислити величину вихідної напруги інтегратора на базі ОП </w:t>
      </w:r>
      <w:r>
        <w:rPr>
          <w:spacing w:val="1"/>
        </w:rPr>
        <w:t xml:space="preserve">через </w:t>
      </w:r>
      <w:r>
        <w:rPr>
          <w:iCs/>
          <w:spacing w:val="1"/>
        </w:rPr>
        <w:t xml:space="preserve">5 с        </w:t>
      </w:r>
    </w:p>
    <w:p w:rsidR="00CA56C0" w:rsidRDefault="00CA56C0" w:rsidP="00CA56C0">
      <w:pPr>
        <w:pStyle w:val="41"/>
        <w:ind w:firstLine="0"/>
        <w:rPr>
          <w:spacing w:val="7"/>
        </w:rPr>
      </w:pPr>
      <w:r>
        <w:rPr>
          <w:spacing w:val="1"/>
        </w:rPr>
        <w:t xml:space="preserve">після початку інтегрування, якщо на вхід інтегратора </w:t>
      </w:r>
      <w:r>
        <w:rPr>
          <w:spacing w:val="7"/>
        </w:rPr>
        <w:t>подано сталу</w:t>
      </w:r>
    </w:p>
    <w:p w:rsidR="00CA56C0" w:rsidRPr="003578DE" w:rsidRDefault="00CA56C0" w:rsidP="00CA56C0">
      <w:pPr>
        <w:pStyle w:val="41"/>
        <w:ind w:firstLine="0"/>
        <w:rPr>
          <w:spacing w:val="7"/>
        </w:rPr>
      </w:pPr>
      <w:r>
        <w:rPr>
          <w:noProof/>
          <w:lang w:val="ru-RU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4445</wp:posOffset>
            </wp:positionV>
            <wp:extent cx="1143000" cy="227330"/>
            <wp:effectExtent l="0" t="0" r="0" b="1270"/>
            <wp:wrapNone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lum bright="6000"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7"/>
        </w:rPr>
        <w:t xml:space="preserve">напругу                      а оппір резистора на </w:t>
      </w:r>
      <w:r>
        <w:rPr>
          <w:spacing w:val="2"/>
        </w:rPr>
        <w:t xml:space="preserve">інвертувальному вході ОП 20 КОм і ємність конденсатора в ланці </w:t>
      </w:r>
      <w:r>
        <w:rPr>
          <w:spacing w:val="-1"/>
        </w:rPr>
        <w:t>зворотного зв 'язку ОП 10 мкФ.</w:t>
      </w:r>
    </w:p>
    <w:p w:rsidR="00CA56C0" w:rsidRDefault="00CA56C0" w:rsidP="00CA56C0">
      <w:pPr>
        <w:pStyle w:val="41"/>
      </w:pPr>
      <w:r>
        <w:rPr>
          <w:spacing w:val="-1"/>
        </w:rPr>
        <w:t>(Відповідь: 2,5 В).</w:t>
      </w: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P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</w:rPr>
      </w:pPr>
    </w:p>
    <w:p w:rsidR="00CA56C0" w:rsidRDefault="00CA56C0" w:rsidP="00CA56C0">
      <w:pPr>
        <w:shd w:val="clear" w:color="auto" w:fill="FFFFFF"/>
        <w:spacing w:before="48" w:line="298" w:lineRule="exact"/>
        <w:ind w:firstLine="540"/>
        <w:rPr>
          <w:b/>
          <w:bCs/>
          <w:iCs/>
          <w:color w:val="000000"/>
          <w:spacing w:val="-10"/>
          <w:sz w:val="28"/>
          <w:lang w:val="uk-UA"/>
        </w:rPr>
      </w:pPr>
    </w:p>
    <w:p w:rsidR="00CA56C0" w:rsidRDefault="00CA56C0" w:rsidP="00CA56C0">
      <w:pPr>
        <w:pStyle w:val="11"/>
      </w:pPr>
    </w:p>
    <w:p w:rsidR="00CA56C0" w:rsidRDefault="00CA56C0" w:rsidP="00CA56C0">
      <w:pPr>
        <w:pStyle w:val="11"/>
      </w:pPr>
    </w:p>
    <w:p w:rsidR="00CA56C0" w:rsidRDefault="00CA56C0" w:rsidP="00CA56C0">
      <w:pPr>
        <w:pStyle w:val="11"/>
      </w:pPr>
    </w:p>
    <w:p w:rsidR="00CA56C0" w:rsidRDefault="00CA56C0" w:rsidP="00CA56C0">
      <w:pPr>
        <w:pStyle w:val="11"/>
      </w:pPr>
    </w:p>
    <w:p w:rsidR="00CA56C0" w:rsidRDefault="00CA56C0" w:rsidP="00CA56C0">
      <w:pPr>
        <w:pStyle w:val="11"/>
      </w:pPr>
      <w:r>
        <w:t>РОЗДІЛ 9</w:t>
      </w:r>
    </w:p>
    <w:p w:rsidR="00CA56C0" w:rsidRDefault="00CA56C0" w:rsidP="00CA56C0">
      <w:pPr>
        <w:pStyle w:val="21"/>
        <w:jc w:val="left"/>
      </w:pPr>
    </w:p>
    <w:p w:rsidR="00CA56C0" w:rsidRDefault="00CA56C0" w:rsidP="00CA56C0">
      <w:pPr>
        <w:pStyle w:val="21"/>
      </w:pPr>
      <w:r>
        <w:t>ГЕНЕРАТОРИ  ГАРМОНІЙНИХ КОЛИВАНЬ</w:t>
      </w:r>
    </w:p>
    <w:p w:rsidR="00CA56C0" w:rsidRDefault="00CA56C0" w:rsidP="00CA56C0">
      <w:pPr>
        <w:pStyle w:val="21"/>
      </w:pPr>
    </w:p>
    <w:p w:rsidR="00CA56C0" w:rsidRDefault="00CA56C0" w:rsidP="00CA56C0">
      <w:pPr>
        <w:pStyle w:val="31"/>
        <w:numPr>
          <w:ilvl w:val="1"/>
          <w:numId w:val="2"/>
        </w:numPr>
      </w:pPr>
      <w:r>
        <w:lastRenderedPageBreak/>
        <w:t>Загальні відомості</w:t>
      </w:r>
    </w:p>
    <w:p w:rsidR="00CA56C0" w:rsidRDefault="00CA56C0" w:rsidP="00CA56C0">
      <w:pPr>
        <w:pStyle w:val="31"/>
        <w:ind w:left="960" w:firstLine="0"/>
      </w:pPr>
    </w:p>
    <w:p w:rsidR="00CA56C0" w:rsidRDefault="00CA56C0" w:rsidP="00CA56C0">
      <w:pPr>
        <w:pStyle w:val="41"/>
      </w:pPr>
      <w:r>
        <w:rPr>
          <w:bCs/>
          <w:spacing w:val="-6"/>
        </w:rPr>
        <w:t>Генератори гармонійних</w:t>
      </w:r>
      <w:r>
        <w:rPr>
          <w:b/>
          <w:bCs/>
          <w:spacing w:val="-6"/>
        </w:rPr>
        <w:t xml:space="preserve"> </w:t>
      </w:r>
      <w:r>
        <w:rPr>
          <w:bCs/>
          <w:spacing w:val="-6"/>
        </w:rPr>
        <w:t>коливань</w:t>
      </w:r>
      <w:r>
        <w:rPr>
          <w:b/>
          <w:bCs/>
          <w:spacing w:val="-6"/>
        </w:rPr>
        <w:t xml:space="preserve"> </w:t>
      </w:r>
      <w:r>
        <w:rPr>
          <w:iCs/>
          <w:spacing w:val="-6"/>
        </w:rPr>
        <w:t xml:space="preserve">— </w:t>
      </w:r>
      <w:r>
        <w:rPr>
          <w:spacing w:val="-6"/>
        </w:rPr>
        <w:t>це електронні прист</w:t>
      </w:r>
      <w:r>
        <w:rPr>
          <w:spacing w:val="-6"/>
        </w:rPr>
        <w:softHyphen/>
      </w:r>
      <w:r>
        <w:t xml:space="preserve">рої, які перетворюють енергію постійного струму (енергію джерела живлення) в енергію електромагнітних синусоїдних </w:t>
      </w:r>
      <w:r>
        <w:rPr>
          <w:spacing w:val="-6"/>
        </w:rPr>
        <w:t>коливань заданої частоти.</w:t>
      </w:r>
    </w:p>
    <w:p w:rsidR="00CA56C0" w:rsidRDefault="00CA56C0" w:rsidP="00CA56C0">
      <w:pPr>
        <w:pStyle w:val="41"/>
        <w:rPr>
          <w:iCs/>
          <w:spacing w:val="-5"/>
        </w:rPr>
      </w:pPr>
      <w:r>
        <w:rPr>
          <w:iCs/>
          <w:spacing w:val="-5"/>
        </w:rPr>
        <w:t>Принцип роботи генераторів коливань базується на реалізації умо</w:t>
      </w:r>
      <w:r>
        <w:rPr>
          <w:iCs/>
          <w:spacing w:val="-5"/>
        </w:rPr>
        <w:softHyphen/>
        <w:t>ви самозбудження підсилювача з додатним зворотнім зв'язком, структурну схему якого показано на мал. 9.1.</w:t>
      </w:r>
    </w:p>
    <w:p w:rsidR="00CA56C0" w:rsidRDefault="00CA56C0" w:rsidP="00CA56C0">
      <w:pPr>
        <w:pStyle w:val="41"/>
        <w:rPr>
          <w:iCs/>
          <w:spacing w:val="-5"/>
        </w:rPr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spacing w:val="-1"/>
        </w:rPr>
      </w:pPr>
      <w:r>
        <w:rPr>
          <w:noProof/>
          <w:lang w:val="ru-RU"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43180</wp:posOffset>
            </wp:positionV>
            <wp:extent cx="2514600" cy="1360805"/>
            <wp:effectExtent l="0" t="0" r="0" b="0"/>
            <wp:wrapNone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lum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36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  <w:rPr>
          <w:spacing w:val="-1"/>
        </w:rPr>
      </w:pPr>
    </w:p>
    <w:p w:rsidR="00CA56C0" w:rsidRDefault="00CA56C0" w:rsidP="00CA56C0">
      <w:pPr>
        <w:pStyle w:val="41"/>
        <w:rPr>
          <w:spacing w:val="-1"/>
        </w:rPr>
      </w:pPr>
    </w:p>
    <w:p w:rsidR="00CA56C0" w:rsidRDefault="00CA56C0" w:rsidP="00CA56C0">
      <w:pPr>
        <w:pStyle w:val="41"/>
        <w:rPr>
          <w:spacing w:val="-1"/>
        </w:rPr>
      </w:pPr>
    </w:p>
    <w:p w:rsidR="00CA56C0" w:rsidRDefault="00CA56C0" w:rsidP="00CA56C0">
      <w:pPr>
        <w:pStyle w:val="41"/>
        <w:rPr>
          <w:spacing w:val="-1"/>
        </w:rPr>
      </w:pPr>
    </w:p>
    <w:p w:rsidR="00CA56C0" w:rsidRDefault="00CA56C0" w:rsidP="00CA56C0">
      <w:pPr>
        <w:pStyle w:val="41"/>
        <w:rPr>
          <w:spacing w:val="-1"/>
        </w:rPr>
      </w:pPr>
    </w:p>
    <w:p w:rsidR="00CA56C0" w:rsidRDefault="00CA56C0" w:rsidP="00CA56C0">
      <w:pPr>
        <w:pStyle w:val="41"/>
        <w:rPr>
          <w:spacing w:val="-1"/>
        </w:rPr>
      </w:pPr>
    </w:p>
    <w:p w:rsidR="00CA56C0" w:rsidRDefault="00CA56C0" w:rsidP="00CA56C0">
      <w:pPr>
        <w:pStyle w:val="41"/>
        <w:rPr>
          <w:spacing w:val="-1"/>
        </w:rPr>
      </w:pPr>
    </w:p>
    <w:p w:rsidR="00CA56C0" w:rsidRDefault="00CA56C0" w:rsidP="00CA56C0">
      <w:pPr>
        <w:pStyle w:val="51"/>
      </w:pPr>
      <w:r>
        <w:t>Мал. 9.1– Структурна схема генератора коливань</w:t>
      </w:r>
    </w:p>
    <w:p w:rsidR="00CA56C0" w:rsidRDefault="00CA56C0" w:rsidP="00CA56C0">
      <w:pPr>
        <w:pStyle w:val="41"/>
        <w:rPr>
          <w:spacing w:val="2"/>
        </w:rPr>
      </w:pPr>
    </w:p>
    <w:p w:rsidR="00CA56C0" w:rsidRDefault="00CA56C0" w:rsidP="00CA56C0">
      <w:pPr>
        <w:pStyle w:val="41"/>
        <w:rPr>
          <w:spacing w:val="-1"/>
        </w:rPr>
      </w:pPr>
      <w:r>
        <w:rPr>
          <w:spacing w:val="2"/>
        </w:rPr>
        <w:t xml:space="preserve"> Для комплексних значень вхідних і вихідних напруг підсилювача </w:t>
      </w:r>
      <w:r>
        <w:rPr>
          <w:spacing w:val="-1"/>
        </w:rPr>
        <w:t>запишемо:</w:t>
      </w:r>
    </w:p>
    <w:p w:rsidR="00CA56C0" w:rsidRDefault="00CA56C0" w:rsidP="00CA56C0">
      <w:pPr>
        <w:pStyle w:val="41"/>
        <w:rPr>
          <w:spacing w:val="-1"/>
        </w:rPr>
      </w:pPr>
      <w:r>
        <w:rPr>
          <w:noProof/>
          <w:lang w:val="ru-RU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1219200</wp:posOffset>
            </wp:positionH>
            <wp:positionV relativeFrom="paragraph">
              <wp:posOffset>32385</wp:posOffset>
            </wp:positionV>
            <wp:extent cx="2266950" cy="224155"/>
            <wp:effectExtent l="0" t="0" r="0" b="4445"/>
            <wp:wrapNone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lum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2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15240</wp:posOffset>
            </wp:positionV>
            <wp:extent cx="1038225" cy="222250"/>
            <wp:effectExtent l="0" t="0" r="9525" b="6350"/>
            <wp:wrapNone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lum contrast="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22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-1"/>
        </w:rPr>
        <w:t xml:space="preserve">                                                                         — комплексні   </w:t>
      </w:r>
      <w:r>
        <w:rPr>
          <w:spacing w:val="1"/>
        </w:rPr>
        <w:t>значення коефіцієнта підсилення та передатного коефіцієнта відпо</w:t>
      </w:r>
      <w:r>
        <w:rPr>
          <w:spacing w:val="1"/>
        </w:rPr>
        <w:softHyphen/>
      </w:r>
      <w:r>
        <w:t xml:space="preserve">відно підсилювача та ланки зворотного зв'язку. Як відомо, коефіцієнт підсилення за напругою підсилювача з додатним зворотнім зв'язком </w:t>
      </w:r>
      <w:r>
        <w:rPr>
          <w:spacing w:val="-1"/>
        </w:rPr>
        <w:t>визначається виразом</w:t>
      </w:r>
    </w:p>
    <w:p w:rsidR="00CA56C0" w:rsidRDefault="00CA56C0" w:rsidP="00CA56C0">
      <w:pPr>
        <w:pStyle w:val="41"/>
        <w:rPr>
          <w:spacing w:val="-1"/>
        </w:rPr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886460" cy="438150"/>
            <wp:effectExtent l="0" t="0" r="8890" b="0"/>
            <wp:wrapNone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lum bright="-6000"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460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</w:pPr>
      <w:r>
        <w:t xml:space="preserve">                                                                                                  (9.1)</w:t>
      </w:r>
    </w:p>
    <w:p w:rsidR="00CA56C0" w:rsidRDefault="00CA56C0" w:rsidP="00CA56C0">
      <w:pPr>
        <w:pStyle w:val="41"/>
        <w:rPr>
          <w:spacing w:val="3"/>
        </w:rPr>
      </w:pPr>
    </w:p>
    <w:p w:rsidR="00CA56C0" w:rsidRDefault="00CA56C0" w:rsidP="00CA56C0">
      <w:pPr>
        <w:pStyle w:val="41"/>
        <w:rPr>
          <w:spacing w:val="3"/>
        </w:rPr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1714500</wp:posOffset>
            </wp:positionH>
            <wp:positionV relativeFrom="paragraph">
              <wp:posOffset>231775</wp:posOffset>
            </wp:positionV>
            <wp:extent cx="788035" cy="196850"/>
            <wp:effectExtent l="0" t="0" r="0" b="0"/>
            <wp:wrapNone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035" cy="19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5220335</wp:posOffset>
            </wp:positionH>
            <wp:positionV relativeFrom="paragraph">
              <wp:posOffset>38735</wp:posOffset>
            </wp:positionV>
            <wp:extent cx="494665" cy="188595"/>
            <wp:effectExtent l="0" t="0" r="635" b="1905"/>
            <wp:wrapNone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" cy="18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3"/>
        </w:rPr>
        <w:t xml:space="preserve">Перехід підсилювача в режим генерування коливань </w:t>
      </w:r>
      <w:r>
        <w:rPr>
          <w:iCs/>
          <w:spacing w:val="3"/>
        </w:rPr>
        <w:t xml:space="preserve">(              </w:t>
      </w:r>
      <w:r>
        <w:rPr>
          <w:spacing w:val="3"/>
        </w:rPr>
        <w:t>) за</w:t>
      </w:r>
      <w:r>
        <w:rPr>
          <w:spacing w:val="3"/>
        </w:rPr>
        <w:softHyphen/>
      </w:r>
      <w:r>
        <w:rPr>
          <w:spacing w:val="4"/>
        </w:rPr>
        <w:t>безпечується умовою</w:t>
      </w: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278765</wp:posOffset>
            </wp:positionV>
            <wp:extent cx="1208405" cy="215265"/>
            <wp:effectExtent l="0" t="0" r="0" b="0"/>
            <wp:wrapNone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405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                                                                           (9.2)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spacing w:val="-1"/>
        </w:rPr>
      </w:pPr>
      <w:r>
        <w:rPr>
          <w:noProof/>
          <w:lang w:val="ru-RU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200025</wp:posOffset>
            </wp:positionV>
            <wp:extent cx="571500" cy="223520"/>
            <wp:effectExtent l="0" t="0" r="0" b="5080"/>
            <wp:wrapNone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22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-1"/>
        </w:rPr>
        <w:t>Це рівняння називають умовою самозбудження генератора коли</w:t>
      </w:r>
      <w:r>
        <w:rPr>
          <w:spacing w:val="-1"/>
        </w:rPr>
        <w:softHyphen/>
        <w:t xml:space="preserve">вань. Ця умова поділяється на умову </w:t>
      </w:r>
      <w:r>
        <w:rPr>
          <w:bCs/>
          <w:iCs/>
          <w:spacing w:val="-1"/>
        </w:rPr>
        <w:t xml:space="preserve">балансу амплітуд (                  </w:t>
      </w:r>
      <w:r>
        <w:rPr>
          <w:bCs/>
          <w:spacing w:val="-1"/>
        </w:rPr>
        <w:t xml:space="preserve">) і на </w:t>
      </w:r>
      <w:r>
        <w:rPr>
          <w:bCs/>
          <w:iCs/>
          <w:spacing w:val="-1"/>
        </w:rPr>
        <w:t>умову балансу</w:t>
      </w:r>
      <w:r>
        <w:rPr>
          <w:b/>
          <w:bCs/>
          <w:iCs/>
          <w:spacing w:val="-1"/>
        </w:rPr>
        <w:t xml:space="preserve"> </w:t>
      </w:r>
      <w:r>
        <w:rPr>
          <w:spacing w:val="-1"/>
        </w:rPr>
        <w:t>фаз</w:t>
      </w:r>
    </w:p>
    <w:p w:rsidR="00CA56C0" w:rsidRDefault="00CA56C0" w:rsidP="00CA56C0">
      <w:pPr>
        <w:pStyle w:val="41"/>
        <w:rPr>
          <w:spacing w:val="-1"/>
        </w:rPr>
      </w:pPr>
    </w:p>
    <w:p w:rsidR="00CA56C0" w:rsidRDefault="00CA56C0" w:rsidP="00CA56C0">
      <w:pPr>
        <w:pStyle w:val="41"/>
        <w:rPr>
          <w:spacing w:val="-1"/>
        </w:rPr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552450</wp:posOffset>
            </wp:positionH>
            <wp:positionV relativeFrom="paragraph">
              <wp:posOffset>-2540</wp:posOffset>
            </wp:positionV>
            <wp:extent cx="1076325" cy="202565"/>
            <wp:effectExtent l="0" t="0" r="9525" b="6985"/>
            <wp:wrapNone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20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-1"/>
        </w:rPr>
        <w:t xml:space="preserve"> </w:t>
      </w:r>
      <w:r>
        <w:rPr>
          <w:iCs/>
          <w:spacing w:val="-1"/>
        </w:rPr>
        <w:t xml:space="preserve">(                        ), </w:t>
      </w:r>
      <w:r>
        <w:rPr>
          <w:spacing w:val="-1"/>
        </w:rPr>
        <w:t xml:space="preserve">які визначають стабільну роботу </w:t>
      </w:r>
      <w:r>
        <w:t>генератора коливань (мал. 9.2)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  <w:r>
        <w:rPr>
          <w:noProof/>
          <w:lang w:val="ru-RU"/>
        </w:rPr>
        <w:drawing>
          <wp:anchor distT="0" distB="0" distL="114300" distR="114300" simplePos="0" relativeHeight="25185280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124460</wp:posOffset>
            </wp:positionV>
            <wp:extent cx="3429000" cy="1924050"/>
            <wp:effectExtent l="0" t="0" r="0" b="0"/>
            <wp:wrapNone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51"/>
      </w:pPr>
      <w:r>
        <w:t xml:space="preserve">   Мал. 9.2– Умови роботи генератора коливань</w:t>
      </w:r>
    </w:p>
    <w:p w:rsidR="00CA56C0" w:rsidRDefault="00CA56C0" w:rsidP="00CA56C0">
      <w:pPr>
        <w:pStyle w:val="41"/>
      </w:pPr>
      <w:r>
        <w:t>Генератори гармонійних коливань реалізуються на базі операцій</w:t>
      </w:r>
      <w:r>
        <w:softHyphen/>
      </w:r>
      <w:r>
        <w:rPr>
          <w:spacing w:val="1"/>
        </w:rPr>
        <w:t xml:space="preserve">них підсилювачів (на частотах не більше 15 МГц) й поділяються за </w:t>
      </w:r>
      <w:r>
        <w:rPr>
          <w:spacing w:val="3"/>
        </w:rPr>
        <w:t xml:space="preserve">типом частотно-вибіркової ланки, які задають частоту коливань, на </w:t>
      </w:r>
      <w:r>
        <w:rPr>
          <w:bCs/>
          <w:iCs/>
          <w:spacing w:val="2"/>
          <w:lang w:val="en-US"/>
        </w:rPr>
        <w:t>LC</w:t>
      </w:r>
      <w:r>
        <w:rPr>
          <w:bCs/>
          <w:iCs/>
          <w:spacing w:val="2"/>
        </w:rPr>
        <w:t xml:space="preserve">- </w:t>
      </w:r>
      <w:r>
        <w:rPr>
          <w:spacing w:val="2"/>
        </w:rPr>
        <w:t xml:space="preserve">і </w:t>
      </w:r>
      <w:r>
        <w:rPr>
          <w:bCs/>
          <w:iCs/>
          <w:spacing w:val="2"/>
          <w:lang w:val="en-US"/>
        </w:rPr>
        <w:t>RC</w:t>
      </w:r>
      <w:r>
        <w:rPr>
          <w:bCs/>
          <w:iCs/>
          <w:spacing w:val="2"/>
        </w:rPr>
        <w:t>-автогенератори</w:t>
      </w:r>
      <w:r>
        <w:rPr>
          <w:b/>
          <w:bCs/>
          <w:iCs/>
          <w:spacing w:val="2"/>
        </w:rPr>
        <w:t xml:space="preserve">. </w:t>
      </w:r>
      <w:r>
        <w:rPr>
          <w:spacing w:val="2"/>
        </w:rPr>
        <w:t>Такі ланки утворюють додатний зворот</w:t>
      </w:r>
      <w:r>
        <w:rPr>
          <w:spacing w:val="2"/>
        </w:rPr>
        <w:softHyphen/>
        <w:t>ний зв'язок, а в ланку від'ємного зворотного зв'язку вмикають еле</w:t>
      </w:r>
      <w:r>
        <w:rPr>
          <w:spacing w:val="2"/>
        </w:rPr>
        <w:softHyphen/>
      </w:r>
      <w:r>
        <w:rPr>
          <w:spacing w:val="3"/>
        </w:rPr>
        <w:t xml:space="preserve">менти або схеми для забезпечення стабільності амплітуди коливань </w:t>
      </w:r>
      <w:r>
        <w:rPr>
          <w:spacing w:val="-1"/>
        </w:rPr>
        <w:t>чи її регулювання.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b/>
          <w:bCs/>
          <w:spacing w:val="5"/>
        </w:rPr>
      </w:pPr>
    </w:p>
    <w:p w:rsidR="00CA56C0" w:rsidRDefault="00CA56C0" w:rsidP="00CA56C0">
      <w:pPr>
        <w:pStyle w:val="41"/>
        <w:numPr>
          <w:ilvl w:val="1"/>
          <w:numId w:val="2"/>
        </w:numPr>
        <w:rPr>
          <w:b/>
          <w:bCs/>
          <w:spacing w:val="5"/>
        </w:rPr>
      </w:pPr>
      <w:r>
        <w:rPr>
          <w:b/>
          <w:bCs/>
          <w:spacing w:val="5"/>
          <w:lang w:val="en-US"/>
        </w:rPr>
        <w:t>LC</w:t>
      </w:r>
      <w:r>
        <w:rPr>
          <w:b/>
          <w:bCs/>
          <w:spacing w:val="5"/>
        </w:rPr>
        <w:t>-Генератори</w:t>
      </w:r>
    </w:p>
    <w:p w:rsidR="00CA56C0" w:rsidRDefault="00CA56C0" w:rsidP="00CA56C0">
      <w:pPr>
        <w:pStyle w:val="41"/>
        <w:ind w:left="960" w:firstLine="0"/>
      </w:pPr>
    </w:p>
    <w:p w:rsidR="00CA56C0" w:rsidRDefault="00CA56C0" w:rsidP="00CA56C0">
      <w:pPr>
        <w:pStyle w:val="41"/>
        <w:rPr>
          <w:spacing w:val="-5"/>
        </w:rPr>
      </w:pPr>
      <w:r w:rsidRPr="00992482">
        <w:rPr>
          <w:bCs/>
          <w:spacing w:val="5"/>
          <w:lang w:val="en-US"/>
        </w:rPr>
        <w:t>L</w:t>
      </w:r>
      <w:r>
        <w:rPr>
          <w:spacing w:val="-2"/>
          <w:lang w:val="en-US"/>
        </w:rPr>
        <w:t>C</w:t>
      </w:r>
      <w:r>
        <w:rPr>
          <w:spacing w:val="-2"/>
        </w:rPr>
        <w:t xml:space="preserve">-генератори містять у ланці додатного зворотнього </w:t>
      </w:r>
      <w:r>
        <w:rPr>
          <w:spacing w:val="-6"/>
        </w:rPr>
        <w:t xml:space="preserve">зв'язку паралельний резонансний контур </w:t>
      </w:r>
      <w:r>
        <w:rPr>
          <w:i/>
          <w:iCs/>
          <w:spacing w:val="-6"/>
          <w:lang w:val="en-US"/>
        </w:rPr>
        <w:t>LC</w:t>
      </w:r>
      <w:r>
        <w:rPr>
          <w:i/>
          <w:iCs/>
          <w:spacing w:val="-6"/>
        </w:rPr>
        <w:t xml:space="preserve">, </w:t>
      </w:r>
      <w:r>
        <w:rPr>
          <w:spacing w:val="-6"/>
        </w:rPr>
        <w:t>параметри якого визна</w:t>
      </w:r>
      <w:r>
        <w:rPr>
          <w:spacing w:val="-6"/>
        </w:rPr>
        <w:softHyphen/>
      </w:r>
      <w:r>
        <w:rPr>
          <w:spacing w:val="-5"/>
        </w:rPr>
        <w:t>чають частоту коливань вихідної напруги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133350</wp:posOffset>
            </wp:positionV>
            <wp:extent cx="1730375" cy="486410"/>
            <wp:effectExtent l="0" t="0" r="3175" b="8890"/>
            <wp:wrapNone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lum bright="6000"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375" cy="48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Елементи, ввімкнуті в ланку від'ємного зворотнього зв'язку визна</w:t>
      </w:r>
      <w:r>
        <w:softHyphen/>
      </w:r>
      <w:r>
        <w:rPr>
          <w:spacing w:val="-1"/>
        </w:rPr>
        <w:t>чають амплітуду коливань, а також забезпечують їх стабільність (терморезистор в схемі мал. 9.3,6).</w:t>
      </w:r>
    </w:p>
    <w:p w:rsidR="00CA56C0" w:rsidRDefault="00CA56C0" w:rsidP="00CA56C0">
      <w:pPr>
        <w:pStyle w:val="41"/>
        <w:rPr>
          <w:iCs/>
          <w:spacing w:val="-7"/>
        </w:rPr>
      </w:pPr>
    </w:p>
    <w:p w:rsidR="00CA56C0" w:rsidRDefault="00CA56C0" w:rsidP="00CA56C0">
      <w:pPr>
        <w:pStyle w:val="41"/>
        <w:rPr>
          <w:iCs/>
          <w:spacing w:val="-7"/>
        </w:rPr>
      </w:pPr>
    </w:p>
    <w:p w:rsidR="00CA56C0" w:rsidRDefault="00CA56C0" w:rsidP="00CA56C0">
      <w:pPr>
        <w:pStyle w:val="41"/>
        <w:rPr>
          <w:iCs/>
          <w:spacing w:val="-7"/>
        </w:rPr>
      </w:pPr>
    </w:p>
    <w:p w:rsidR="00CA56C0" w:rsidRDefault="00CA56C0" w:rsidP="00CA56C0">
      <w:pPr>
        <w:pStyle w:val="41"/>
        <w:rPr>
          <w:iCs/>
          <w:spacing w:val="-7"/>
        </w:rPr>
      </w:pPr>
    </w:p>
    <w:p w:rsidR="00CA56C0" w:rsidRDefault="00CA56C0" w:rsidP="00CA56C0">
      <w:pPr>
        <w:pStyle w:val="41"/>
        <w:rPr>
          <w:iCs/>
          <w:spacing w:val="-7"/>
        </w:rPr>
      </w:pPr>
    </w:p>
    <w:p w:rsidR="00CA56C0" w:rsidRDefault="00CA56C0" w:rsidP="00CA56C0">
      <w:pPr>
        <w:pStyle w:val="41"/>
        <w:rPr>
          <w:iCs/>
          <w:spacing w:val="-7"/>
        </w:rPr>
      </w:pPr>
    </w:p>
    <w:p w:rsidR="00CA56C0" w:rsidRDefault="00CA56C0" w:rsidP="00CA56C0">
      <w:pPr>
        <w:pStyle w:val="41"/>
        <w:rPr>
          <w:iCs/>
          <w:spacing w:val="-7"/>
        </w:rPr>
      </w:pPr>
    </w:p>
    <w:p w:rsidR="00CA56C0" w:rsidRDefault="00CA56C0" w:rsidP="00CA56C0">
      <w:pPr>
        <w:pStyle w:val="41"/>
        <w:rPr>
          <w:iCs/>
          <w:spacing w:val="-7"/>
        </w:rPr>
      </w:pPr>
      <w:r>
        <w:rPr>
          <w:noProof/>
          <w:lang w:val="ru-RU"/>
        </w:rPr>
        <w:drawing>
          <wp:anchor distT="0" distB="0" distL="114300" distR="114300" simplePos="0" relativeHeight="25185382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114300</wp:posOffset>
            </wp:positionV>
            <wp:extent cx="3648075" cy="1922145"/>
            <wp:effectExtent l="0" t="0" r="9525" b="1905"/>
            <wp:wrapNone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192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Cs/>
          <w:spacing w:val="-7"/>
        </w:rPr>
        <w:t xml:space="preserve">             </w:t>
      </w:r>
    </w:p>
    <w:p w:rsidR="00CA56C0" w:rsidRDefault="00CA56C0" w:rsidP="00CA56C0">
      <w:pPr>
        <w:pStyle w:val="41"/>
        <w:rPr>
          <w:iCs/>
          <w:spacing w:val="-7"/>
        </w:rPr>
      </w:pPr>
    </w:p>
    <w:p w:rsidR="00CA56C0" w:rsidRDefault="00CA56C0" w:rsidP="00CA56C0">
      <w:pPr>
        <w:pStyle w:val="41"/>
        <w:rPr>
          <w:iCs/>
          <w:spacing w:val="-7"/>
        </w:rPr>
      </w:pPr>
    </w:p>
    <w:p w:rsidR="00CA56C0" w:rsidRDefault="00CA56C0" w:rsidP="00CA56C0">
      <w:pPr>
        <w:pStyle w:val="41"/>
        <w:rPr>
          <w:iCs/>
          <w:spacing w:val="-7"/>
        </w:rPr>
      </w:pPr>
    </w:p>
    <w:p w:rsidR="00CA56C0" w:rsidRDefault="00CA56C0" w:rsidP="00CA56C0">
      <w:pPr>
        <w:pStyle w:val="41"/>
        <w:rPr>
          <w:iCs/>
          <w:spacing w:val="-7"/>
        </w:rPr>
      </w:pPr>
    </w:p>
    <w:p w:rsidR="00CA56C0" w:rsidRDefault="00CA56C0" w:rsidP="00CA56C0">
      <w:pPr>
        <w:pStyle w:val="41"/>
        <w:rPr>
          <w:iCs/>
          <w:spacing w:val="-7"/>
        </w:rPr>
      </w:pPr>
    </w:p>
    <w:p w:rsidR="00CA56C0" w:rsidRDefault="00CA56C0" w:rsidP="00CA56C0">
      <w:pPr>
        <w:pStyle w:val="41"/>
        <w:rPr>
          <w:iCs/>
          <w:spacing w:val="-7"/>
        </w:rPr>
      </w:pPr>
    </w:p>
    <w:p w:rsidR="00CA56C0" w:rsidRDefault="00CA56C0" w:rsidP="00CA56C0">
      <w:pPr>
        <w:pStyle w:val="41"/>
        <w:rPr>
          <w:iCs/>
          <w:spacing w:val="-7"/>
        </w:rPr>
      </w:pPr>
    </w:p>
    <w:p w:rsidR="00CA56C0" w:rsidRDefault="00CA56C0" w:rsidP="00CA56C0">
      <w:pPr>
        <w:pStyle w:val="41"/>
        <w:rPr>
          <w:iCs/>
          <w:spacing w:val="-7"/>
        </w:rPr>
      </w:pPr>
      <w:r>
        <w:rPr>
          <w:iCs/>
          <w:spacing w:val="-7"/>
        </w:rPr>
        <w:t xml:space="preserve">                     </w:t>
      </w:r>
    </w:p>
    <w:p w:rsidR="00CA56C0" w:rsidRDefault="00CA56C0" w:rsidP="00CA56C0">
      <w:pPr>
        <w:pStyle w:val="41"/>
        <w:rPr>
          <w:iCs/>
          <w:spacing w:val="-7"/>
        </w:rPr>
      </w:pPr>
      <w:r>
        <w:rPr>
          <w:iCs/>
          <w:spacing w:val="-7"/>
        </w:rPr>
        <w:t xml:space="preserve">                             </w:t>
      </w:r>
    </w:p>
    <w:p w:rsidR="00CA56C0" w:rsidRDefault="00CA56C0" w:rsidP="00CA56C0">
      <w:pPr>
        <w:pStyle w:val="41"/>
        <w:rPr>
          <w:iCs/>
          <w:spacing w:val="-7"/>
        </w:rPr>
      </w:pPr>
    </w:p>
    <w:p w:rsidR="00CA56C0" w:rsidRDefault="00CA56C0" w:rsidP="00CA56C0">
      <w:pPr>
        <w:pStyle w:val="41"/>
        <w:ind w:firstLine="0"/>
      </w:pPr>
      <w:r>
        <w:rPr>
          <w:iCs/>
          <w:spacing w:val="-7"/>
        </w:rPr>
        <w:t xml:space="preserve">                                                     а)                                                </w:t>
      </w:r>
      <w:r>
        <w:rPr>
          <w:iCs/>
        </w:rPr>
        <w:t>б)</w:t>
      </w:r>
    </w:p>
    <w:p w:rsidR="00CA56C0" w:rsidRDefault="00CA56C0" w:rsidP="00CA56C0">
      <w:pPr>
        <w:pStyle w:val="41"/>
        <w:ind w:firstLine="0"/>
        <w:rPr>
          <w:iCs/>
          <w:spacing w:val="-1"/>
        </w:rPr>
      </w:pPr>
    </w:p>
    <w:p w:rsidR="00CA56C0" w:rsidRDefault="00CA56C0" w:rsidP="00CA56C0">
      <w:pPr>
        <w:pStyle w:val="51"/>
      </w:pPr>
      <w:r>
        <w:t xml:space="preserve">    Мал. 9.3 Схеми </w:t>
      </w:r>
      <w:r>
        <w:rPr>
          <w:lang w:val="en-US"/>
        </w:rPr>
        <w:t>LC</w:t>
      </w:r>
      <w:r>
        <w:t>-генераторів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iCs/>
          <w:spacing w:val="2"/>
        </w:rPr>
      </w:pPr>
      <w:r>
        <w:rPr>
          <w:noProof/>
          <w:lang w:val="ru-RU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3933825</wp:posOffset>
            </wp:positionH>
            <wp:positionV relativeFrom="paragraph">
              <wp:posOffset>382270</wp:posOffset>
            </wp:positionV>
            <wp:extent cx="1657350" cy="342900"/>
            <wp:effectExtent l="0" t="0" r="0" b="0"/>
            <wp:wrapNone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lum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Практично задану частоту коливань отримують шляхом налашто</w:t>
      </w:r>
      <w:r>
        <w:softHyphen/>
        <w:t>вування контура в резонанс струмів, який визначається рівністю ре</w:t>
      </w:r>
      <w:r>
        <w:softHyphen/>
      </w:r>
      <w:r>
        <w:rPr>
          <w:spacing w:val="2"/>
        </w:rPr>
        <w:t xml:space="preserve">активних провідностей     </w:t>
      </w:r>
      <w:r>
        <w:rPr>
          <w:iCs/>
          <w:spacing w:val="2"/>
        </w:rPr>
        <w:t xml:space="preserve">     </w:t>
      </w:r>
    </w:p>
    <w:p w:rsidR="00CA56C0" w:rsidRDefault="00CA56C0" w:rsidP="00CA56C0">
      <w:pPr>
        <w:pStyle w:val="41"/>
        <w:rPr>
          <w:spacing w:val="2"/>
        </w:rPr>
      </w:pPr>
      <w:r>
        <w:rPr>
          <w:noProof/>
          <w:lang w:val="ru-RU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11430</wp:posOffset>
            </wp:positionV>
            <wp:extent cx="571500" cy="205105"/>
            <wp:effectExtent l="0" t="0" r="0" b="4445"/>
            <wp:wrapNone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20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Cs/>
          <w:spacing w:val="2"/>
        </w:rPr>
        <w:t xml:space="preserve">      </w:t>
      </w:r>
      <w:r>
        <w:rPr>
          <w:spacing w:val="2"/>
        </w:rPr>
        <w:t>з урахуванням резистивного опору</w:t>
      </w:r>
      <w:r>
        <w:t xml:space="preserve"> навою</w:t>
      </w:r>
      <w:r>
        <w:rPr>
          <w:spacing w:val="2"/>
        </w:rPr>
        <w:t xml:space="preserve">                                     </w:t>
      </w:r>
    </w:p>
    <w:p w:rsidR="00CA56C0" w:rsidRDefault="00CA56C0" w:rsidP="00CA56C0">
      <w:pPr>
        <w:pStyle w:val="41"/>
      </w:pPr>
      <w:r>
        <w:t>реактивний опір навою.</w:t>
      </w:r>
    </w:p>
    <w:p w:rsidR="00CA56C0" w:rsidRDefault="00CA56C0" w:rsidP="00CA56C0">
      <w:pPr>
        <w:pStyle w:val="41"/>
        <w:rPr>
          <w:b/>
          <w:bCs/>
          <w:spacing w:val="4"/>
        </w:rPr>
      </w:pPr>
    </w:p>
    <w:p w:rsidR="00CA56C0" w:rsidRDefault="00CA56C0" w:rsidP="00CA56C0">
      <w:pPr>
        <w:pStyle w:val="41"/>
        <w:rPr>
          <w:b/>
          <w:bCs/>
          <w:spacing w:val="4"/>
        </w:rPr>
      </w:pPr>
    </w:p>
    <w:p w:rsidR="00CA56C0" w:rsidRDefault="00CA56C0" w:rsidP="00CA56C0">
      <w:pPr>
        <w:pStyle w:val="31"/>
      </w:pPr>
      <w:r>
        <w:t xml:space="preserve">9.3 </w:t>
      </w:r>
      <w:r>
        <w:rPr>
          <w:lang w:val="en-US"/>
        </w:rPr>
        <w:t>R</w:t>
      </w:r>
      <w:r>
        <w:t>С-Генератори</w:t>
      </w:r>
    </w:p>
    <w:p w:rsidR="00CA56C0" w:rsidRDefault="00CA56C0" w:rsidP="00CA56C0">
      <w:pPr>
        <w:pStyle w:val="41"/>
        <w:rPr>
          <w:spacing w:val="-5"/>
        </w:rPr>
      </w:pPr>
      <w:r>
        <w:rPr>
          <w:noProof/>
          <w:lang w:val="ru-RU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456565</wp:posOffset>
            </wp:positionH>
            <wp:positionV relativeFrom="paragraph">
              <wp:posOffset>227330</wp:posOffset>
            </wp:positionV>
            <wp:extent cx="1324610" cy="200025"/>
            <wp:effectExtent l="0" t="0" r="8890" b="9525"/>
            <wp:wrapNone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61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Якщо в ланку додатнього зворотнього зв'язку ввімкнути частотно-</w:t>
      </w:r>
      <w:r>
        <w:rPr>
          <w:spacing w:val="-8"/>
        </w:rPr>
        <w:t xml:space="preserve">вибіркову ланку                                     то її параметри будуть визначати </w:t>
      </w:r>
      <w:r>
        <w:rPr>
          <w:spacing w:val="-5"/>
        </w:rPr>
        <w:t>частоту коливань генератора</w:t>
      </w:r>
    </w:p>
    <w:p w:rsidR="00CA56C0" w:rsidRDefault="00CA56C0" w:rsidP="00CA56C0">
      <w:pPr>
        <w:pStyle w:val="41"/>
        <w:rPr>
          <w:spacing w:val="-5"/>
        </w:rPr>
      </w:pPr>
    </w:p>
    <w:p w:rsidR="00CA56C0" w:rsidRPr="009C0951" w:rsidRDefault="00CA56C0" w:rsidP="00CA56C0">
      <w:pPr>
        <w:pStyle w:val="41"/>
        <w:rPr>
          <w:spacing w:val="-8"/>
        </w:rPr>
      </w:pPr>
      <w:r>
        <w:rPr>
          <w:noProof/>
          <w:lang w:val="ru-RU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144145</wp:posOffset>
            </wp:positionV>
            <wp:extent cx="2305050" cy="556895"/>
            <wp:effectExtent l="0" t="0" r="0" b="0"/>
            <wp:wrapNone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lum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55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</w:pPr>
      <w:r>
        <w:t xml:space="preserve">                                                                                                                               (9.3)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 xml:space="preserve">Такий генератор називають </w:t>
      </w:r>
      <w:r>
        <w:rPr>
          <w:bCs/>
          <w:iCs/>
          <w:lang w:val="en-US"/>
        </w:rPr>
        <w:t>RC</w:t>
      </w:r>
      <w:r>
        <w:rPr>
          <w:bCs/>
          <w:iCs/>
        </w:rPr>
        <w:t>-генератором</w:t>
      </w:r>
      <w:r>
        <w:rPr>
          <w:b/>
          <w:bCs/>
          <w:i/>
          <w:iCs/>
        </w:rPr>
        <w:t xml:space="preserve"> </w:t>
      </w:r>
      <w:r>
        <w:t>(мал. 9.4).</w:t>
      </w:r>
    </w:p>
    <w:p w:rsidR="00CA56C0" w:rsidRDefault="00CA56C0" w:rsidP="00CA56C0">
      <w:pPr>
        <w:pStyle w:val="41"/>
      </w:pPr>
      <w:r>
        <w:rPr>
          <w:spacing w:val="-2"/>
        </w:rPr>
        <w:t xml:space="preserve">Зміну частоти або її корекцію здійснюють шляхом  одночасної </w:t>
      </w:r>
      <w:r>
        <w:t>зміни параметрів</w:t>
      </w:r>
    </w:p>
    <w:p w:rsidR="00CA56C0" w:rsidRDefault="00CA56C0" w:rsidP="00CA56C0">
      <w:pPr>
        <w:pStyle w:val="41"/>
        <w:rPr>
          <w:spacing w:val="-3"/>
        </w:rPr>
      </w:pPr>
      <w:r>
        <w:rPr>
          <w:noProof/>
          <w:lang w:val="ru-RU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15875</wp:posOffset>
            </wp:positionV>
            <wp:extent cx="1283970" cy="173990"/>
            <wp:effectExtent l="0" t="0" r="0" b="0"/>
            <wp:wrapNone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lum bright="-6000"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970" cy="17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  <w:rPr>
          <w:spacing w:val="-5"/>
        </w:rPr>
      </w:pPr>
      <w:r>
        <w:rPr>
          <w:spacing w:val="-3"/>
        </w:rPr>
        <w:t xml:space="preserve">Передатний коефіцієнт ланки додатного зворотнього зв'язку такого </w:t>
      </w:r>
      <w:r>
        <w:rPr>
          <w:spacing w:val="-5"/>
        </w:rPr>
        <w:t>генератора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spacing w:val="-11"/>
        </w:rPr>
      </w:pPr>
      <w:r>
        <w:rPr>
          <w:spacing w:val="-11"/>
        </w:rPr>
        <w:tab/>
      </w:r>
      <w:r>
        <w:rPr>
          <w:spacing w:val="-11"/>
        </w:rPr>
        <w:tab/>
      </w:r>
      <w:r>
        <w:rPr>
          <w:spacing w:val="-11"/>
        </w:rPr>
        <w:tab/>
      </w:r>
      <w:r>
        <w:rPr>
          <w:spacing w:val="-11"/>
        </w:rPr>
        <w:tab/>
      </w:r>
      <w:r>
        <w:rPr>
          <w:spacing w:val="-11"/>
        </w:rPr>
        <w:tab/>
      </w:r>
      <w:r>
        <w:rPr>
          <w:spacing w:val="-11"/>
        </w:rPr>
        <w:tab/>
      </w:r>
      <w:r>
        <w:rPr>
          <w:spacing w:val="-11"/>
        </w:rPr>
        <w:tab/>
      </w:r>
      <w:r>
        <w:rPr>
          <w:spacing w:val="-11"/>
        </w:rPr>
        <w:tab/>
      </w:r>
    </w:p>
    <w:p w:rsidR="00CA56C0" w:rsidRDefault="00CA56C0" w:rsidP="00CA56C0">
      <w:pPr>
        <w:pStyle w:val="41"/>
        <w:rPr>
          <w:spacing w:val="-11"/>
        </w:rPr>
      </w:pPr>
      <w:r>
        <w:rPr>
          <w:spacing w:val="-11"/>
        </w:rPr>
        <w:t xml:space="preserve">                                                                                                                                                                     </w:t>
      </w:r>
    </w:p>
    <w:p w:rsidR="00CA56C0" w:rsidRDefault="00CA56C0" w:rsidP="00CA56C0">
      <w:pPr>
        <w:pStyle w:val="41"/>
        <w:rPr>
          <w:spacing w:val="-11"/>
        </w:rPr>
      </w:pPr>
      <w:r>
        <w:rPr>
          <w:spacing w:val="-11"/>
        </w:rPr>
        <w:t xml:space="preserve">                                                                                                                                                      (9.4)</w:t>
      </w:r>
    </w:p>
    <w:p w:rsidR="00CA56C0" w:rsidRDefault="00CA56C0" w:rsidP="00CA56C0">
      <w:pPr>
        <w:pStyle w:val="41"/>
        <w:rPr>
          <w:spacing w:val="-11"/>
        </w:rPr>
      </w:pPr>
      <w:r>
        <w:rPr>
          <w:noProof/>
          <w:lang w:val="ru-RU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-439420</wp:posOffset>
            </wp:positionV>
            <wp:extent cx="2400300" cy="482600"/>
            <wp:effectExtent l="0" t="0" r="0" b="0"/>
            <wp:wrapNone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  <w:rPr>
          <w:spacing w:val="-11"/>
        </w:rPr>
      </w:pPr>
    </w:p>
    <w:p w:rsidR="00CA56C0" w:rsidRDefault="00CA56C0" w:rsidP="00CA56C0">
      <w:pPr>
        <w:pStyle w:val="41"/>
        <w:rPr>
          <w:spacing w:val="-11"/>
        </w:rPr>
      </w:pPr>
    </w:p>
    <w:p w:rsidR="00CA56C0" w:rsidRDefault="00CA56C0" w:rsidP="00CA56C0">
      <w:pPr>
        <w:pStyle w:val="41"/>
        <w:rPr>
          <w:spacing w:val="-11"/>
        </w:rPr>
      </w:pPr>
    </w:p>
    <w:p w:rsidR="00CA56C0" w:rsidRDefault="00CA56C0" w:rsidP="00CA56C0">
      <w:pPr>
        <w:pStyle w:val="41"/>
        <w:rPr>
          <w:spacing w:val="-11"/>
        </w:rPr>
      </w:pPr>
    </w:p>
    <w:p w:rsidR="00CA56C0" w:rsidRDefault="00CA56C0" w:rsidP="00CA56C0">
      <w:pPr>
        <w:pStyle w:val="41"/>
        <w:rPr>
          <w:spacing w:val="-11"/>
        </w:rPr>
      </w:pPr>
      <w:r>
        <w:rPr>
          <w:spacing w:val="-11"/>
        </w:rPr>
        <w:t xml:space="preserve">                                                           </w:t>
      </w:r>
    </w:p>
    <w:p w:rsidR="00CA56C0" w:rsidRDefault="00CA56C0" w:rsidP="00CA56C0">
      <w:pPr>
        <w:pStyle w:val="41"/>
        <w:rPr>
          <w:spacing w:val="-11"/>
        </w:rPr>
      </w:pPr>
      <w:r>
        <w:rPr>
          <w:noProof/>
          <w:lang w:val="ru-RU"/>
        </w:rPr>
        <w:drawing>
          <wp:anchor distT="0" distB="0" distL="114300" distR="114300" simplePos="0" relativeHeight="25185484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24130</wp:posOffset>
            </wp:positionV>
            <wp:extent cx="4114800" cy="1974850"/>
            <wp:effectExtent l="0" t="0" r="0" b="6350"/>
            <wp:wrapNone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  <w:rPr>
          <w:spacing w:val="-11"/>
        </w:rPr>
      </w:pPr>
    </w:p>
    <w:p w:rsidR="00CA56C0" w:rsidRDefault="00CA56C0" w:rsidP="00CA56C0">
      <w:pPr>
        <w:pStyle w:val="41"/>
        <w:rPr>
          <w:spacing w:val="-11"/>
        </w:rPr>
      </w:pPr>
    </w:p>
    <w:p w:rsidR="00CA56C0" w:rsidRDefault="00CA56C0" w:rsidP="00CA56C0">
      <w:pPr>
        <w:pStyle w:val="41"/>
        <w:rPr>
          <w:spacing w:val="-11"/>
        </w:rPr>
      </w:pPr>
    </w:p>
    <w:p w:rsidR="00CA56C0" w:rsidRDefault="00CA56C0" w:rsidP="00CA56C0">
      <w:pPr>
        <w:pStyle w:val="41"/>
        <w:rPr>
          <w:spacing w:val="-11"/>
        </w:rPr>
      </w:pPr>
    </w:p>
    <w:p w:rsidR="00CA56C0" w:rsidRDefault="00CA56C0" w:rsidP="00CA56C0">
      <w:pPr>
        <w:pStyle w:val="41"/>
        <w:rPr>
          <w:spacing w:val="-11"/>
        </w:rPr>
      </w:pPr>
    </w:p>
    <w:p w:rsidR="00CA56C0" w:rsidRDefault="00CA56C0" w:rsidP="00CA56C0">
      <w:pPr>
        <w:pStyle w:val="41"/>
        <w:rPr>
          <w:spacing w:val="-11"/>
        </w:rPr>
      </w:pPr>
    </w:p>
    <w:p w:rsidR="00CA56C0" w:rsidRDefault="00CA56C0" w:rsidP="00CA56C0">
      <w:pPr>
        <w:pStyle w:val="41"/>
        <w:rPr>
          <w:spacing w:val="-11"/>
        </w:rPr>
      </w:pPr>
    </w:p>
    <w:p w:rsidR="00CA56C0" w:rsidRDefault="00CA56C0" w:rsidP="00CA56C0">
      <w:pPr>
        <w:pStyle w:val="41"/>
        <w:rPr>
          <w:spacing w:val="-11"/>
        </w:rPr>
      </w:pPr>
    </w:p>
    <w:p w:rsidR="00CA56C0" w:rsidRDefault="00CA56C0" w:rsidP="00CA56C0">
      <w:pPr>
        <w:pStyle w:val="41"/>
        <w:rPr>
          <w:spacing w:val="-11"/>
        </w:rPr>
      </w:pPr>
    </w:p>
    <w:p w:rsidR="00CA56C0" w:rsidRDefault="00CA56C0" w:rsidP="00CA56C0">
      <w:pPr>
        <w:pStyle w:val="41"/>
        <w:rPr>
          <w:spacing w:val="-11"/>
        </w:rPr>
      </w:pPr>
    </w:p>
    <w:p w:rsidR="00CA56C0" w:rsidRDefault="00CA56C0" w:rsidP="00CA56C0">
      <w:pPr>
        <w:pStyle w:val="41"/>
        <w:rPr>
          <w:spacing w:val="-7"/>
        </w:rPr>
      </w:pPr>
      <w:r>
        <w:rPr>
          <w:spacing w:val="-11"/>
        </w:rPr>
        <w:t xml:space="preserve">                                             а)                                                        </w:t>
      </w:r>
      <w:r>
        <w:rPr>
          <w:spacing w:val="-7"/>
        </w:rPr>
        <w:t>б)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51"/>
      </w:pPr>
      <w:r>
        <w:t xml:space="preserve">Мал. 9.4. Схеми </w:t>
      </w:r>
      <w:r>
        <w:rPr>
          <w:lang w:val="en-US"/>
        </w:rPr>
        <w:t>RC</w:t>
      </w:r>
      <w:r>
        <w:t>-генераторів</w:t>
      </w:r>
    </w:p>
    <w:p w:rsidR="00CA56C0" w:rsidRDefault="00CA56C0" w:rsidP="00CA56C0">
      <w:pPr>
        <w:pStyle w:val="41"/>
        <w:rPr>
          <w:spacing w:val="-5"/>
        </w:rPr>
      </w:pPr>
    </w:p>
    <w:p w:rsidR="00CA56C0" w:rsidRDefault="00CA56C0" w:rsidP="00CA56C0">
      <w:pPr>
        <w:pStyle w:val="41"/>
        <w:rPr>
          <w:spacing w:val="-5"/>
        </w:rPr>
      </w:pPr>
      <w:r>
        <w:rPr>
          <w:spacing w:val="-5"/>
        </w:rPr>
        <w:t xml:space="preserve">  </w:t>
      </w:r>
      <w:r>
        <w:rPr>
          <w:spacing w:val="-5"/>
        </w:rPr>
        <w:tab/>
        <w:t>Якщо параметри частотно-вибіркової ланки є однаковими</w:t>
      </w:r>
    </w:p>
    <w:p w:rsidR="00CA56C0" w:rsidRDefault="00CA56C0" w:rsidP="00CA56C0">
      <w:pPr>
        <w:pStyle w:val="41"/>
        <w:ind w:firstLine="0"/>
        <w:rPr>
          <w:spacing w:val="-5"/>
        </w:rPr>
      </w:pPr>
      <w:r>
        <w:rPr>
          <w:noProof/>
          <w:lang w:val="ru-RU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59055</wp:posOffset>
            </wp:positionV>
            <wp:extent cx="1143000" cy="161290"/>
            <wp:effectExtent l="0" t="0" r="0" b="0"/>
            <wp:wrapNone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6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134620</wp:posOffset>
            </wp:positionH>
            <wp:positionV relativeFrom="paragraph">
              <wp:posOffset>40005</wp:posOffset>
            </wp:positionV>
            <wp:extent cx="551180" cy="168910"/>
            <wp:effectExtent l="0" t="0" r="1270" b="2540"/>
            <wp:wrapNone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" cy="16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Cs/>
          <w:spacing w:val="-5"/>
        </w:rPr>
        <w:t xml:space="preserve"> (</w:t>
      </w:r>
      <w:r>
        <w:rPr>
          <w:i/>
          <w:iCs/>
          <w:spacing w:val="-5"/>
        </w:rPr>
        <w:t xml:space="preserve">                                       </w:t>
      </w:r>
      <w:r>
        <w:rPr>
          <w:spacing w:val="-5"/>
        </w:rPr>
        <w:t>), тоді передатний коефіцієнт і частота коливань ви</w:t>
      </w:r>
      <w:r>
        <w:rPr>
          <w:spacing w:val="-5"/>
        </w:rPr>
        <w:softHyphen/>
        <w:t>значаються   як</w:t>
      </w:r>
    </w:p>
    <w:p w:rsidR="00CA56C0" w:rsidRDefault="00CA56C0" w:rsidP="00CA56C0">
      <w:pPr>
        <w:pStyle w:val="41"/>
        <w:ind w:firstLine="0"/>
        <w:rPr>
          <w:spacing w:val="-5"/>
        </w:rPr>
      </w:pPr>
    </w:p>
    <w:p w:rsidR="00CA56C0" w:rsidRPr="00FA4CF1" w:rsidRDefault="00CA56C0" w:rsidP="00CA56C0">
      <w:pPr>
        <w:pStyle w:val="41"/>
        <w:ind w:firstLine="0"/>
        <w:rPr>
          <w:spacing w:val="-5"/>
        </w:rPr>
      </w:pPr>
      <w:r>
        <w:rPr>
          <w:noProof/>
          <w:lang w:val="ru-RU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83820</wp:posOffset>
            </wp:positionV>
            <wp:extent cx="1995805" cy="542290"/>
            <wp:effectExtent l="0" t="0" r="4445" b="0"/>
            <wp:wrapNone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805" cy="54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  <w:rPr>
          <w:spacing w:val="-3"/>
        </w:rPr>
      </w:pPr>
    </w:p>
    <w:p w:rsidR="00CA56C0" w:rsidRDefault="00CA56C0" w:rsidP="00CA56C0">
      <w:pPr>
        <w:pStyle w:val="41"/>
        <w:rPr>
          <w:spacing w:val="-3"/>
        </w:rPr>
      </w:pPr>
      <w:r>
        <w:rPr>
          <w:spacing w:val="-3"/>
        </w:rPr>
        <w:t xml:space="preserve">         </w:t>
      </w:r>
      <w:r>
        <w:rPr>
          <w:spacing w:val="-3"/>
        </w:rPr>
        <w:tab/>
      </w:r>
      <w:r>
        <w:rPr>
          <w:spacing w:val="-3"/>
        </w:rPr>
        <w:tab/>
      </w:r>
      <w:r>
        <w:rPr>
          <w:spacing w:val="-3"/>
        </w:rPr>
        <w:tab/>
      </w:r>
      <w:r>
        <w:rPr>
          <w:spacing w:val="-3"/>
        </w:rPr>
        <w:tab/>
      </w:r>
      <w:r>
        <w:rPr>
          <w:spacing w:val="-3"/>
        </w:rPr>
        <w:tab/>
      </w:r>
      <w:r>
        <w:rPr>
          <w:spacing w:val="-3"/>
        </w:rPr>
        <w:tab/>
      </w:r>
      <w:r>
        <w:rPr>
          <w:spacing w:val="-3"/>
        </w:rPr>
        <w:tab/>
      </w:r>
      <w:r>
        <w:rPr>
          <w:spacing w:val="-3"/>
        </w:rPr>
        <w:tab/>
      </w:r>
      <w:r>
        <w:rPr>
          <w:spacing w:val="-3"/>
        </w:rPr>
        <w:tab/>
      </w:r>
      <w:r>
        <w:rPr>
          <w:spacing w:val="-3"/>
        </w:rPr>
        <w:tab/>
      </w:r>
      <w:r>
        <w:rPr>
          <w:spacing w:val="-3"/>
        </w:rPr>
        <w:tab/>
      </w:r>
      <w:r>
        <w:rPr>
          <w:spacing w:val="-3"/>
        </w:rPr>
        <w:tab/>
      </w:r>
      <w:r>
        <w:rPr>
          <w:spacing w:val="-3"/>
        </w:rPr>
        <w:tab/>
        <w:t xml:space="preserve">                                                                                                              </w:t>
      </w:r>
    </w:p>
    <w:p w:rsidR="00CA56C0" w:rsidRDefault="00CA56C0" w:rsidP="00CA56C0">
      <w:pPr>
        <w:pStyle w:val="41"/>
        <w:rPr>
          <w:spacing w:val="-3"/>
        </w:rPr>
      </w:pPr>
      <w:r>
        <w:rPr>
          <w:spacing w:val="-3"/>
        </w:rPr>
        <w:t xml:space="preserve">                                                                                                                             (9.5)</w:t>
      </w:r>
    </w:p>
    <w:p w:rsidR="00CA56C0" w:rsidRDefault="00CA56C0" w:rsidP="00CA56C0">
      <w:pPr>
        <w:pStyle w:val="41"/>
        <w:rPr>
          <w:spacing w:val="-3"/>
        </w:rPr>
      </w:pPr>
      <w:r>
        <w:rPr>
          <w:noProof/>
          <w:lang w:val="ru-RU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4914900</wp:posOffset>
            </wp:positionH>
            <wp:positionV relativeFrom="paragraph">
              <wp:posOffset>197485</wp:posOffset>
            </wp:positionV>
            <wp:extent cx="228600" cy="192405"/>
            <wp:effectExtent l="0" t="0" r="0" b="0"/>
            <wp:wrapNone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9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</w:pPr>
      <w:r>
        <w:rPr>
          <w:spacing w:val="-3"/>
        </w:rPr>
        <w:t>Таку частотно-вибіркову ланку називають мостом Віна, а         -</w:t>
      </w:r>
      <w:r>
        <w:t>генератори з мостом Віна знайшли широке використання . Такі генератори забезпечують регулювання амплітуди коливань, не порушуючи умови самозбудження. Зазвичай ланка від'ємного зворот</w:t>
      </w:r>
      <w:r>
        <w:softHyphen/>
        <w:t>ного зв'язку генератора реалізується як схема регулювання амплітуди.</w:t>
      </w:r>
    </w:p>
    <w:p w:rsidR="00CA56C0" w:rsidRDefault="00CA56C0" w:rsidP="00CA56C0">
      <w:pPr>
        <w:pStyle w:val="41"/>
        <w:rPr>
          <w:b/>
          <w:bCs/>
          <w:spacing w:val="-8"/>
        </w:rPr>
      </w:pPr>
    </w:p>
    <w:p w:rsidR="00CA56C0" w:rsidRDefault="00CA56C0" w:rsidP="00CA56C0">
      <w:pPr>
        <w:pStyle w:val="41"/>
        <w:rPr>
          <w:b/>
          <w:bCs/>
          <w:spacing w:val="-8"/>
        </w:rPr>
      </w:pPr>
    </w:p>
    <w:p w:rsidR="00CA56C0" w:rsidRDefault="00CA56C0" w:rsidP="00CA56C0">
      <w:pPr>
        <w:pStyle w:val="31"/>
        <w:numPr>
          <w:ilvl w:val="1"/>
          <w:numId w:val="2"/>
        </w:numPr>
      </w:pPr>
      <w:r>
        <w:t>Стабілізація частоти коливань автогенераторів</w:t>
      </w:r>
    </w:p>
    <w:p w:rsidR="00CA56C0" w:rsidRDefault="00CA56C0" w:rsidP="00CA56C0">
      <w:pPr>
        <w:pStyle w:val="31"/>
        <w:numPr>
          <w:ilvl w:val="1"/>
          <w:numId w:val="2"/>
        </w:numPr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2266315</wp:posOffset>
            </wp:positionH>
            <wp:positionV relativeFrom="paragraph">
              <wp:posOffset>846455</wp:posOffset>
            </wp:positionV>
            <wp:extent cx="248285" cy="165735"/>
            <wp:effectExtent l="0" t="0" r="0" b="5715"/>
            <wp:wrapNone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lum bright="-12000"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6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4085590</wp:posOffset>
            </wp:positionH>
            <wp:positionV relativeFrom="paragraph">
              <wp:posOffset>833755</wp:posOffset>
            </wp:positionV>
            <wp:extent cx="257810" cy="183515"/>
            <wp:effectExtent l="0" t="0" r="8890" b="6985"/>
            <wp:wrapNone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lum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" cy="18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-3"/>
        </w:rPr>
        <w:t xml:space="preserve">Основною характеристикою роботи автогенераторів є стабільність </w:t>
      </w:r>
      <w:r>
        <w:rPr>
          <w:spacing w:val="7"/>
        </w:rPr>
        <w:t xml:space="preserve">частоти коливань, від якої залежить точність систем керування </w:t>
      </w:r>
      <w:r>
        <w:rPr>
          <w:spacing w:val="-5"/>
        </w:rPr>
        <w:t xml:space="preserve">технологічними процесами. Зміна частоти коливань зумовлюється нестабільністю напруги живлення, а також зовнішніми факторами </w:t>
      </w:r>
      <w:r>
        <w:t>(температурою, тиском, вологістю тощо). Ці фактори впливають на зміну ємності (       ) чи індуктивності (        ).</w:t>
      </w: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1718310</wp:posOffset>
            </wp:positionH>
            <wp:positionV relativeFrom="paragraph">
              <wp:posOffset>186055</wp:posOffset>
            </wp:positionV>
            <wp:extent cx="215265" cy="256540"/>
            <wp:effectExtent l="0" t="0" r="0" b="0"/>
            <wp:wrapNone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1162050</wp:posOffset>
            </wp:positionH>
            <wp:positionV relativeFrom="paragraph">
              <wp:posOffset>167640</wp:posOffset>
            </wp:positionV>
            <wp:extent cx="208915" cy="398780"/>
            <wp:effectExtent l="0" t="0" r="635" b="1270"/>
            <wp:wrapNone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15" cy="39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-3"/>
        </w:rPr>
        <w:t xml:space="preserve">Нестабільність частоти коливань характеризується </w:t>
      </w:r>
      <w:r>
        <w:rPr>
          <w:bCs/>
          <w:iCs/>
          <w:spacing w:val="-3"/>
        </w:rPr>
        <w:t>коефіцієнтом</w:t>
      </w:r>
      <w:r>
        <w:t xml:space="preserve">  </w:t>
      </w:r>
      <w:r>
        <w:rPr>
          <w:bCs/>
          <w:iCs/>
          <w:spacing w:val="-2"/>
        </w:rPr>
        <w:t>відносної нестабільності</w:t>
      </w:r>
      <w:r>
        <w:rPr>
          <w:b/>
          <w:bCs/>
          <w:iCs/>
          <w:spacing w:val="-2"/>
        </w:rPr>
        <w:t xml:space="preserve">    </w:t>
      </w:r>
      <w:r>
        <w:rPr>
          <w:spacing w:val="-2"/>
        </w:rPr>
        <w:t xml:space="preserve">    (де      — робоча частота автогенерато</w:t>
      </w:r>
      <w:r>
        <w:rPr>
          <w:lang w:val="en-US"/>
        </w:rPr>
        <w:t>pa</w:t>
      </w:r>
      <w:r>
        <w:t xml:space="preserve">), який визначається 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ind w:firstLine="0"/>
      </w:pPr>
      <w:r>
        <w:t>через  параметри схеми:</w:t>
      </w:r>
    </w:p>
    <w:p w:rsidR="00CA56C0" w:rsidRDefault="00CA56C0" w:rsidP="00CA56C0">
      <w:pPr>
        <w:pStyle w:val="41"/>
        <w:rPr>
          <w:spacing w:val="1"/>
        </w:rPr>
      </w:pPr>
    </w:p>
    <w:p w:rsidR="00CA56C0" w:rsidRDefault="00CA56C0" w:rsidP="00CA56C0">
      <w:pPr>
        <w:pStyle w:val="41"/>
        <w:rPr>
          <w:spacing w:val="1"/>
        </w:rPr>
      </w:pPr>
    </w:p>
    <w:p w:rsidR="00CA56C0" w:rsidRDefault="00CA56C0" w:rsidP="00CA56C0">
      <w:pPr>
        <w:pStyle w:val="41"/>
        <w:rPr>
          <w:spacing w:val="1"/>
        </w:rPr>
      </w:pPr>
      <w:r>
        <w:rPr>
          <w:noProof/>
          <w:lang w:val="ru-RU"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2343785</wp:posOffset>
            </wp:positionH>
            <wp:positionV relativeFrom="paragraph">
              <wp:posOffset>109220</wp:posOffset>
            </wp:positionV>
            <wp:extent cx="1885315" cy="527050"/>
            <wp:effectExtent l="0" t="0" r="635" b="6350"/>
            <wp:wrapNone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315" cy="52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  <w:rPr>
          <w:iCs/>
          <w:spacing w:val="1"/>
        </w:rPr>
      </w:pPr>
      <w:r>
        <w:rPr>
          <w:spacing w:val="1"/>
        </w:rPr>
        <w:t xml:space="preserve">для </w:t>
      </w:r>
      <w:r>
        <w:rPr>
          <w:iCs/>
          <w:spacing w:val="1"/>
          <w:lang w:val="en-US"/>
        </w:rPr>
        <w:t>LC</w:t>
      </w:r>
      <w:r>
        <w:rPr>
          <w:iCs/>
          <w:spacing w:val="1"/>
        </w:rPr>
        <w:t xml:space="preserve">-генераторів                                         </w:t>
      </w:r>
      <w:r>
        <w:rPr>
          <w:iCs/>
          <w:spacing w:val="1"/>
        </w:rPr>
        <w:tab/>
      </w:r>
      <w:r>
        <w:rPr>
          <w:iCs/>
          <w:spacing w:val="1"/>
        </w:rPr>
        <w:tab/>
      </w:r>
      <w:r>
        <w:rPr>
          <w:iCs/>
          <w:spacing w:val="1"/>
        </w:rPr>
        <w:tab/>
      </w:r>
      <w:r>
        <w:rPr>
          <w:iCs/>
          <w:spacing w:val="1"/>
        </w:rPr>
        <w:tab/>
      </w:r>
      <w:r>
        <w:rPr>
          <w:iCs/>
          <w:spacing w:val="1"/>
        </w:rPr>
        <w:tab/>
        <w:t xml:space="preserve">           </w:t>
      </w:r>
    </w:p>
    <w:p w:rsidR="00CA56C0" w:rsidRDefault="00CA56C0" w:rsidP="00CA56C0">
      <w:pPr>
        <w:pStyle w:val="41"/>
      </w:pPr>
      <w:r>
        <w:rPr>
          <w:iCs/>
          <w:spacing w:val="1"/>
        </w:rPr>
        <w:t xml:space="preserve">                                                                                                                              (9.6)</w:t>
      </w:r>
    </w:p>
    <w:p w:rsidR="00CA56C0" w:rsidRDefault="00CA56C0" w:rsidP="00CA56C0">
      <w:pPr>
        <w:pStyle w:val="41"/>
        <w:rPr>
          <w:iCs/>
          <w:spacing w:val="2"/>
        </w:rPr>
      </w:pPr>
    </w:p>
    <w:p w:rsidR="00CA56C0" w:rsidRDefault="00CA56C0" w:rsidP="00CA56C0">
      <w:pPr>
        <w:pStyle w:val="41"/>
        <w:rPr>
          <w:iCs/>
          <w:spacing w:val="2"/>
        </w:rPr>
      </w:pPr>
      <w:r>
        <w:rPr>
          <w:noProof/>
          <w:lang w:val="ru-RU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2286635</wp:posOffset>
            </wp:positionH>
            <wp:positionV relativeFrom="paragraph">
              <wp:posOffset>80645</wp:posOffset>
            </wp:positionV>
            <wp:extent cx="1828800" cy="574040"/>
            <wp:effectExtent l="0" t="0" r="0" b="0"/>
            <wp:wrapNone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lum bright="6000"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57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  <w:rPr>
          <w:iCs/>
          <w:spacing w:val="2"/>
        </w:rPr>
      </w:pPr>
      <w:r>
        <w:rPr>
          <w:iCs/>
          <w:spacing w:val="2"/>
        </w:rPr>
        <w:t xml:space="preserve">для </w:t>
      </w:r>
      <w:r>
        <w:rPr>
          <w:iCs/>
          <w:spacing w:val="2"/>
          <w:lang w:val="en-US"/>
        </w:rPr>
        <w:t>RC</w:t>
      </w:r>
      <w:r>
        <w:rPr>
          <w:iCs/>
          <w:spacing w:val="2"/>
        </w:rPr>
        <w:t xml:space="preserve">- генераторів                                           </w:t>
      </w:r>
      <w:r>
        <w:rPr>
          <w:iCs/>
          <w:spacing w:val="2"/>
        </w:rPr>
        <w:tab/>
      </w:r>
      <w:r>
        <w:rPr>
          <w:iCs/>
          <w:spacing w:val="2"/>
        </w:rPr>
        <w:tab/>
      </w:r>
      <w:r>
        <w:rPr>
          <w:iCs/>
          <w:spacing w:val="2"/>
        </w:rPr>
        <w:tab/>
      </w:r>
      <w:r>
        <w:rPr>
          <w:iCs/>
          <w:spacing w:val="2"/>
        </w:rPr>
        <w:tab/>
      </w:r>
      <w:r>
        <w:rPr>
          <w:iCs/>
          <w:spacing w:val="2"/>
        </w:rPr>
        <w:tab/>
        <w:t xml:space="preserve">            </w:t>
      </w:r>
    </w:p>
    <w:p w:rsidR="00CA56C0" w:rsidRDefault="00CA56C0" w:rsidP="00CA56C0">
      <w:pPr>
        <w:pStyle w:val="41"/>
        <w:rPr>
          <w:iCs/>
          <w:spacing w:val="2"/>
        </w:rPr>
      </w:pPr>
      <w:r>
        <w:rPr>
          <w:iCs/>
          <w:spacing w:val="2"/>
        </w:rPr>
        <w:lastRenderedPageBreak/>
        <w:t xml:space="preserve">                                                                                                                            (9.7)</w:t>
      </w:r>
    </w:p>
    <w:p w:rsidR="00CA56C0" w:rsidRDefault="00CA56C0" w:rsidP="00CA56C0">
      <w:pPr>
        <w:pStyle w:val="41"/>
        <w:rPr>
          <w:spacing w:val="-3"/>
        </w:rPr>
      </w:pPr>
    </w:p>
    <w:p w:rsidR="00CA56C0" w:rsidRDefault="00CA56C0" w:rsidP="00CA56C0">
      <w:pPr>
        <w:pStyle w:val="41"/>
        <w:rPr>
          <w:spacing w:val="-3"/>
        </w:rPr>
      </w:pPr>
    </w:p>
    <w:p w:rsidR="00CA56C0" w:rsidRDefault="00CA56C0" w:rsidP="00CA56C0">
      <w:pPr>
        <w:pStyle w:val="41"/>
      </w:pPr>
      <w:r>
        <w:rPr>
          <w:spacing w:val="-3"/>
        </w:rPr>
        <w:t xml:space="preserve">Для зменшення нестабільності частоти використовують </w:t>
      </w:r>
      <w:r>
        <w:rPr>
          <w:iCs/>
          <w:spacing w:val="-3"/>
        </w:rPr>
        <w:t>парамет</w:t>
      </w:r>
      <w:r>
        <w:rPr>
          <w:iCs/>
          <w:spacing w:val="-3"/>
        </w:rPr>
        <w:softHyphen/>
        <w:t xml:space="preserve">ричну </w:t>
      </w:r>
      <w:r>
        <w:rPr>
          <w:spacing w:val="-3"/>
        </w:rPr>
        <w:t xml:space="preserve">та </w:t>
      </w:r>
      <w:r>
        <w:rPr>
          <w:iCs/>
          <w:spacing w:val="-3"/>
        </w:rPr>
        <w:t xml:space="preserve">кварцеву </w:t>
      </w:r>
      <w:r>
        <w:rPr>
          <w:spacing w:val="-3"/>
        </w:rPr>
        <w:t>стабілізацію.</w:t>
      </w:r>
    </w:p>
    <w:p w:rsidR="00CA56C0" w:rsidRDefault="00CA56C0" w:rsidP="00CA56C0">
      <w:pPr>
        <w:pStyle w:val="41"/>
      </w:pPr>
      <w:r>
        <w:rPr>
          <w:bCs/>
          <w:iCs/>
          <w:spacing w:val="-5"/>
        </w:rPr>
        <w:t>Параметрична стабілізація</w:t>
      </w:r>
      <w:r>
        <w:rPr>
          <w:b/>
          <w:bCs/>
          <w:iCs/>
          <w:spacing w:val="-5"/>
        </w:rPr>
        <w:t xml:space="preserve"> </w:t>
      </w:r>
      <w:r>
        <w:rPr>
          <w:iCs/>
          <w:spacing w:val="-5"/>
        </w:rPr>
        <w:t xml:space="preserve">базується на підборі елементів </w:t>
      </w:r>
      <w:r>
        <w:rPr>
          <w:iCs/>
          <w:spacing w:val="-2"/>
        </w:rPr>
        <w:t>схеми, які мало чутливі до змін дестабілізуючих факторів. Та</w:t>
      </w:r>
      <w:r>
        <w:rPr>
          <w:iCs/>
          <w:spacing w:val="-2"/>
        </w:rPr>
        <w:softHyphen/>
      </w:r>
      <w:r>
        <w:rPr>
          <w:iCs/>
        </w:rPr>
        <w:t xml:space="preserve">ка стабілізація забезпечує нестабільність частоти </w:t>
      </w:r>
      <w:r>
        <w:t>10</w:t>
      </w:r>
      <w:r>
        <w:rPr>
          <w:vertAlign w:val="superscript"/>
        </w:rPr>
        <w:t>-5</w:t>
      </w:r>
      <w:r>
        <w:t xml:space="preserve"> .</w:t>
      </w:r>
    </w:p>
    <w:p w:rsidR="00CA56C0" w:rsidRDefault="00CA56C0" w:rsidP="00CA56C0">
      <w:pPr>
        <w:pStyle w:val="41"/>
      </w:pPr>
      <w:r>
        <w:rPr>
          <w:bCs/>
          <w:iCs/>
        </w:rPr>
        <w:t>Кварцева стабілізація</w:t>
      </w:r>
      <w:r>
        <w:rPr>
          <w:b/>
          <w:bCs/>
          <w:iCs/>
        </w:rPr>
        <w:t xml:space="preserve"> </w:t>
      </w:r>
      <w:r>
        <w:rPr>
          <w:iCs/>
        </w:rPr>
        <w:t xml:space="preserve">базується на використанні кварцевих </w:t>
      </w:r>
      <w:r>
        <w:rPr>
          <w:iCs/>
          <w:spacing w:val="-3"/>
        </w:rPr>
        <w:t>резонаторів, що містять пластину кварца (турмалину), вмон</w:t>
      </w:r>
      <w:r>
        <w:rPr>
          <w:iCs/>
          <w:spacing w:val="-3"/>
        </w:rPr>
        <w:softHyphen/>
      </w:r>
      <w:r>
        <w:rPr>
          <w:iCs/>
        </w:rPr>
        <w:t xml:space="preserve">товану в кварцетримач (мал. 9.5, а) і забезпечує нестабільність </w:t>
      </w:r>
      <w:r>
        <w:rPr>
          <w:iCs/>
          <w:spacing w:val="-1"/>
        </w:rPr>
        <w:t>частоти 10</w:t>
      </w:r>
      <w:r>
        <w:rPr>
          <w:iCs/>
          <w:spacing w:val="-1"/>
          <w:vertAlign w:val="superscript"/>
        </w:rPr>
        <w:t>-8</w:t>
      </w:r>
      <w:r>
        <w:rPr>
          <w:iCs/>
          <w:spacing w:val="-1"/>
        </w:rPr>
        <w:t xml:space="preserve"> . Відомо, що для мінералу кварца властиве явище </w:t>
      </w:r>
      <w:r>
        <w:rPr>
          <w:iCs/>
          <w:spacing w:val="-2"/>
        </w:rPr>
        <w:t>п'єзоефекту: при механічній дії на протилежних гранях вини</w:t>
      </w:r>
      <w:r>
        <w:rPr>
          <w:iCs/>
          <w:spacing w:val="-2"/>
        </w:rPr>
        <w:softHyphen/>
      </w:r>
      <w:r>
        <w:rPr>
          <w:iCs/>
        </w:rPr>
        <w:t>кає різниця електричних потенціалів і, навпаки, при дії змінного електричного поля виникають стійкі механічні коливання.</w:t>
      </w:r>
    </w:p>
    <w:p w:rsidR="00CA56C0" w:rsidRDefault="00CA56C0" w:rsidP="00CA56C0">
      <w:pPr>
        <w:pStyle w:val="41"/>
        <w:rPr>
          <w:spacing w:val="7"/>
        </w:rPr>
      </w:pPr>
    </w:p>
    <w:p w:rsidR="00CA56C0" w:rsidRDefault="00CA56C0" w:rsidP="00CA56C0">
      <w:pPr>
        <w:pStyle w:val="41"/>
        <w:rPr>
          <w:spacing w:val="7"/>
        </w:rPr>
      </w:pPr>
    </w:p>
    <w:p w:rsidR="00CA56C0" w:rsidRDefault="00CA56C0" w:rsidP="00CA56C0">
      <w:pPr>
        <w:pStyle w:val="41"/>
        <w:rPr>
          <w:spacing w:val="7"/>
        </w:rPr>
      </w:pPr>
      <w:r>
        <w:rPr>
          <w:noProof/>
          <w:lang w:val="ru-RU"/>
        </w:rPr>
        <w:drawing>
          <wp:anchor distT="0" distB="0" distL="114300" distR="114300" simplePos="0" relativeHeight="25185587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4572000" cy="1175385"/>
            <wp:effectExtent l="0" t="0" r="0" b="5715"/>
            <wp:wrapNone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17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7"/>
        </w:rPr>
        <w:t xml:space="preserve">                              </w:t>
      </w:r>
    </w:p>
    <w:p w:rsidR="00CA56C0" w:rsidRDefault="00CA56C0" w:rsidP="00CA56C0">
      <w:pPr>
        <w:pStyle w:val="41"/>
        <w:rPr>
          <w:spacing w:val="7"/>
        </w:rPr>
      </w:pPr>
    </w:p>
    <w:p w:rsidR="00CA56C0" w:rsidRDefault="00CA56C0" w:rsidP="00CA56C0">
      <w:pPr>
        <w:pStyle w:val="41"/>
        <w:rPr>
          <w:spacing w:val="7"/>
        </w:rPr>
      </w:pPr>
    </w:p>
    <w:p w:rsidR="00CA56C0" w:rsidRDefault="00CA56C0" w:rsidP="00CA56C0">
      <w:pPr>
        <w:pStyle w:val="41"/>
        <w:rPr>
          <w:spacing w:val="7"/>
        </w:rPr>
      </w:pPr>
    </w:p>
    <w:p w:rsidR="00CA56C0" w:rsidRDefault="00CA56C0" w:rsidP="00CA56C0">
      <w:pPr>
        <w:pStyle w:val="41"/>
        <w:rPr>
          <w:spacing w:val="7"/>
        </w:rPr>
      </w:pPr>
    </w:p>
    <w:p w:rsidR="00CA56C0" w:rsidRDefault="00CA56C0" w:rsidP="00CA56C0">
      <w:pPr>
        <w:pStyle w:val="41"/>
        <w:rPr>
          <w:spacing w:val="7"/>
        </w:rPr>
      </w:pPr>
    </w:p>
    <w:p w:rsidR="00CA56C0" w:rsidRDefault="00CA56C0" w:rsidP="00CA56C0">
      <w:pPr>
        <w:pStyle w:val="41"/>
        <w:rPr>
          <w:spacing w:val="7"/>
        </w:rPr>
      </w:pPr>
    </w:p>
    <w:p w:rsidR="00CA56C0" w:rsidRDefault="00CA56C0" w:rsidP="00CA56C0">
      <w:pPr>
        <w:pStyle w:val="41"/>
      </w:pPr>
      <w:r>
        <w:rPr>
          <w:spacing w:val="7"/>
        </w:rPr>
        <w:t xml:space="preserve">                           а)</w:t>
      </w:r>
      <w:r>
        <w:tab/>
        <w:t xml:space="preserve">                                         </w:t>
      </w:r>
      <w:r>
        <w:rPr>
          <w:spacing w:val="-5"/>
        </w:rPr>
        <w:t>в)</w:t>
      </w:r>
    </w:p>
    <w:p w:rsidR="00CA56C0" w:rsidRPr="00A96AC2" w:rsidRDefault="00CA56C0" w:rsidP="00CA56C0">
      <w:pPr>
        <w:pStyle w:val="51"/>
      </w:pPr>
      <w:r>
        <w:t>Мал.9.5. Схемне зображення кварцевого резонатора (а) та його заступна електрична схема (б)</w:t>
      </w:r>
    </w:p>
    <w:p w:rsidR="00CA56C0" w:rsidRDefault="00CA56C0" w:rsidP="00CA56C0">
      <w:pPr>
        <w:pStyle w:val="41"/>
        <w:rPr>
          <w:spacing w:val="-2"/>
        </w:rPr>
      </w:pPr>
    </w:p>
    <w:p w:rsidR="00CA56C0" w:rsidRDefault="00CA56C0" w:rsidP="00CA56C0">
      <w:pPr>
        <w:pStyle w:val="41"/>
      </w:pPr>
      <w:r>
        <w:rPr>
          <w:spacing w:val="-2"/>
        </w:rPr>
        <w:t xml:space="preserve">Отже, кварц в залежності від геометричних розмірів і кута зрізу </w:t>
      </w:r>
      <w:r>
        <w:t xml:space="preserve">пластини забезпечує стабільну частоту (резонансну частоту) від 1 кГц </w:t>
      </w:r>
      <w:r>
        <w:rPr>
          <w:spacing w:val="-2"/>
        </w:rPr>
        <w:t>до 1000 МГц.</w:t>
      </w:r>
    </w:p>
    <w:p w:rsidR="00CA56C0" w:rsidRDefault="00CA56C0" w:rsidP="00CA56C0">
      <w:pPr>
        <w:pStyle w:val="41"/>
        <w:rPr>
          <w:iCs/>
          <w:spacing w:val="-9"/>
        </w:rPr>
      </w:pPr>
      <w:r>
        <w:rPr>
          <w:noProof/>
          <w:lang w:val="ru-RU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2816860</wp:posOffset>
            </wp:positionH>
            <wp:positionV relativeFrom="paragraph">
              <wp:posOffset>229235</wp:posOffset>
            </wp:positionV>
            <wp:extent cx="895350" cy="172720"/>
            <wp:effectExtent l="0" t="0" r="0" b="0"/>
            <wp:wrapNone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17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Cs/>
        </w:rPr>
        <w:t xml:space="preserve">Вмикання кварцевого резонатора в електричну схему еквівалентно </w:t>
      </w:r>
      <w:r>
        <w:rPr>
          <w:iCs/>
          <w:spacing w:val="-2"/>
        </w:rPr>
        <w:t>вмиканню резонансного контура (мал. 9.5,6), де                    — пара</w:t>
      </w:r>
      <w:r>
        <w:rPr>
          <w:iCs/>
          <w:spacing w:val="-2"/>
        </w:rPr>
        <w:softHyphen/>
      </w:r>
      <w:r>
        <w:rPr>
          <w:iCs/>
        </w:rPr>
        <w:t>метри кварца, С</w:t>
      </w:r>
      <w:r>
        <w:rPr>
          <w:iCs/>
          <w:vertAlign w:val="subscript"/>
        </w:rPr>
        <w:t>0</w:t>
      </w:r>
      <w:r>
        <w:rPr>
          <w:iCs/>
        </w:rPr>
        <w:t xml:space="preserve"> — ємність кварцетримача. Практично С</w:t>
      </w:r>
      <w:r>
        <w:rPr>
          <w:iCs/>
          <w:vertAlign w:val="subscript"/>
        </w:rPr>
        <w:t xml:space="preserve">0 </w:t>
      </w:r>
      <w:r>
        <w:rPr>
          <w:iCs/>
        </w:rPr>
        <w:t>&gt;&gt; С</w:t>
      </w:r>
      <w:r>
        <w:rPr>
          <w:iCs/>
          <w:vertAlign w:val="subscript"/>
        </w:rPr>
        <w:t>кв</w:t>
      </w:r>
      <w:r>
        <w:rPr>
          <w:iCs/>
        </w:rPr>
        <w:t>, то</w:t>
      </w:r>
      <w:r>
        <w:rPr>
          <w:iCs/>
        </w:rPr>
        <w:softHyphen/>
      </w:r>
      <w:r>
        <w:rPr>
          <w:iCs/>
          <w:spacing w:val="-3"/>
        </w:rPr>
        <w:t>му С</w:t>
      </w:r>
      <w:r>
        <w:rPr>
          <w:iCs/>
          <w:spacing w:val="-3"/>
          <w:vertAlign w:val="subscript"/>
        </w:rPr>
        <w:t>екв</w:t>
      </w:r>
      <w:r>
        <w:rPr>
          <w:iCs/>
          <w:spacing w:val="-3"/>
        </w:rPr>
        <w:t xml:space="preserve">   С</w:t>
      </w:r>
      <w:r>
        <w:rPr>
          <w:iCs/>
          <w:spacing w:val="-3"/>
          <w:vertAlign w:val="subscript"/>
        </w:rPr>
        <w:t>кв</w:t>
      </w:r>
      <w:r>
        <w:rPr>
          <w:iCs/>
          <w:spacing w:val="-3"/>
        </w:rPr>
        <w:t xml:space="preserve"> і резонансна частота такого контура, враховуючи, що </w:t>
      </w:r>
      <w:r>
        <w:rPr>
          <w:spacing w:val="-9"/>
          <w:lang w:val="en-US"/>
        </w:rPr>
        <w:t>R</w:t>
      </w:r>
      <w:r>
        <w:rPr>
          <w:spacing w:val="-9"/>
          <w:vertAlign w:val="subscript"/>
        </w:rPr>
        <w:t xml:space="preserve">кв  </w:t>
      </w:r>
      <w:r>
        <w:rPr>
          <w:iCs/>
          <w:spacing w:val="-9"/>
        </w:rPr>
        <w:t>має невеликий опір, визначається</w:t>
      </w:r>
    </w:p>
    <w:p w:rsidR="00CA56C0" w:rsidRDefault="00CA56C0" w:rsidP="00CA56C0">
      <w:pPr>
        <w:pStyle w:val="41"/>
        <w:rPr>
          <w:iCs/>
          <w:spacing w:val="-9"/>
        </w:rPr>
      </w:pPr>
    </w:p>
    <w:p w:rsidR="00CA56C0" w:rsidRDefault="00CA56C0" w:rsidP="00CA56C0">
      <w:pPr>
        <w:pStyle w:val="41"/>
        <w:rPr>
          <w:iCs/>
          <w:spacing w:val="-9"/>
        </w:rPr>
      </w:pPr>
    </w:p>
    <w:p w:rsidR="00CA56C0" w:rsidRDefault="00CA56C0" w:rsidP="00CA56C0">
      <w:pPr>
        <w:pStyle w:val="41"/>
        <w:rPr>
          <w:iCs/>
          <w:spacing w:val="-9"/>
        </w:rPr>
      </w:pPr>
    </w:p>
    <w:p w:rsidR="00CA56C0" w:rsidRDefault="00CA56C0" w:rsidP="00CA56C0">
      <w:pPr>
        <w:pStyle w:val="41"/>
        <w:rPr>
          <w:iCs/>
          <w:spacing w:val="-9"/>
        </w:rPr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column">
              <wp:posOffset>2171700</wp:posOffset>
            </wp:positionH>
            <wp:positionV relativeFrom="paragraph">
              <wp:posOffset>107315</wp:posOffset>
            </wp:positionV>
            <wp:extent cx="1714500" cy="505460"/>
            <wp:effectExtent l="0" t="0" r="0" b="8890"/>
            <wp:wrapNone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lum bright="-6000"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50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</w:pPr>
      <w:r>
        <w:t xml:space="preserve">                                      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                                                                                                     (9.8)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</w:pPr>
      <w:r>
        <w:rPr>
          <w:iCs/>
        </w:rPr>
        <w:lastRenderedPageBreak/>
        <w:t xml:space="preserve">На мал. 9.6 зображено схему вмикання кварцевого резонатора в </w:t>
      </w:r>
      <w:r>
        <w:rPr>
          <w:iCs/>
          <w:spacing w:val="-5"/>
        </w:rPr>
        <w:t xml:space="preserve">міст Віна для стабілізації частоти в </w:t>
      </w:r>
      <w:r>
        <w:rPr>
          <w:iCs/>
          <w:spacing w:val="-5"/>
          <w:lang w:val="en-US"/>
        </w:rPr>
        <w:t>R</w:t>
      </w:r>
      <w:r>
        <w:rPr>
          <w:iCs/>
          <w:spacing w:val="-5"/>
        </w:rPr>
        <w:t>С-генераторі, який практично використовують як взірцевий автогенератор коливань.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85689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-457200</wp:posOffset>
            </wp:positionV>
            <wp:extent cx="3562985" cy="2232660"/>
            <wp:effectExtent l="0" t="0" r="0" b="0"/>
            <wp:wrapNone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985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51"/>
      </w:pPr>
      <w:r>
        <w:t xml:space="preserve">Рис. 9.6 . </w:t>
      </w:r>
      <w:r>
        <w:rPr>
          <w:lang w:val="en-US"/>
        </w:rPr>
        <w:t>RC</w:t>
      </w:r>
      <w:r>
        <w:t>-генератор із кварцевою стабілізацією частоти</w:t>
      </w:r>
    </w:p>
    <w:p w:rsidR="00CA56C0" w:rsidRDefault="00CA56C0" w:rsidP="00CA56C0">
      <w:pPr>
        <w:pStyle w:val="51"/>
      </w:pPr>
    </w:p>
    <w:p w:rsidR="00CA56C0" w:rsidRDefault="00CA56C0" w:rsidP="00CA56C0">
      <w:pPr>
        <w:pStyle w:val="21"/>
      </w:pPr>
      <w:r>
        <w:t>ПРИКЛАДИ ДО РОЗДІЛУ</w:t>
      </w:r>
    </w:p>
    <w:p w:rsidR="00CA56C0" w:rsidRPr="00A96AC2" w:rsidRDefault="00CA56C0" w:rsidP="00CA56C0">
      <w:pPr>
        <w:pStyle w:val="41"/>
      </w:pPr>
      <w:r w:rsidRPr="00A96AC2">
        <w:rPr>
          <w:b/>
        </w:rPr>
        <w:t>Задача 9.1.</w:t>
      </w:r>
      <w:r>
        <w:t xml:space="preserve"> </w:t>
      </w:r>
      <w:r w:rsidRPr="00A96AC2">
        <w:t>Визначи</w:t>
      </w:r>
      <w:r>
        <w:t xml:space="preserve">ти частоту гармонійних коливань </w:t>
      </w:r>
      <w:r w:rsidRPr="00A96AC2">
        <w:t>LC-автогенератора, якщо індуктивність і ємність LC-ланки відповідно 2 мГн, 10 nФ.</w:t>
      </w:r>
    </w:p>
    <w:p w:rsidR="00CA56C0" w:rsidRPr="00A96AC2" w:rsidRDefault="00CA56C0" w:rsidP="00CA56C0">
      <w:pPr>
        <w:pStyle w:val="41"/>
      </w:pPr>
      <w:r w:rsidRPr="00B431B2">
        <w:rPr>
          <w:b/>
        </w:rPr>
        <w:t>Розв'язок:</w:t>
      </w:r>
      <w:r w:rsidRPr="00A96AC2">
        <w:t xml:space="preserve"> Частота гармонійних коливань дорівнює</w:t>
      </w:r>
    </w:p>
    <w:p w:rsidR="00CA56C0" w:rsidRPr="00A96AC2" w:rsidRDefault="00CA56C0" w:rsidP="00CA56C0">
      <w:pPr>
        <w:pStyle w:val="41"/>
      </w:pPr>
    </w:p>
    <w:p w:rsidR="00CA56C0" w:rsidRPr="00A96AC2" w:rsidRDefault="00CA56C0" w:rsidP="00CA56C0">
      <w:pPr>
        <w:pStyle w:val="41"/>
      </w:pPr>
      <w:r w:rsidRPr="00A96AC2">
        <w:rPr>
          <w:noProof/>
          <w:lang w:val="ru-RU"/>
        </w:rPr>
        <w:drawing>
          <wp:anchor distT="0" distB="0" distL="114300" distR="114300" simplePos="0" relativeHeight="25182720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16510</wp:posOffset>
            </wp:positionV>
            <wp:extent cx="2305685" cy="458470"/>
            <wp:effectExtent l="0" t="0" r="0" b="0"/>
            <wp:wrapNone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lum bright="-6000"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685" cy="45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Pr="00A96AC2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Pr="00A96AC2" w:rsidRDefault="00CA56C0" w:rsidP="00CA56C0">
      <w:pPr>
        <w:pStyle w:val="41"/>
      </w:pPr>
      <w:r w:rsidRPr="001629B5">
        <w:rPr>
          <w:b/>
        </w:rPr>
        <w:t>Задача 9.2.</w:t>
      </w:r>
      <w:r w:rsidRPr="00A96AC2">
        <w:t xml:space="preserve"> </w:t>
      </w:r>
      <w:r>
        <w:t xml:space="preserve">Визначити </w:t>
      </w:r>
      <w:r w:rsidRPr="00A96AC2">
        <w:t>опір резистора RC</w:t>
      </w:r>
      <w:r>
        <w:t xml:space="preserve"> —</w:t>
      </w:r>
      <w:r w:rsidRPr="00A96AC2">
        <w:t>ланки автогенерато</w:t>
      </w:r>
      <w:r w:rsidRPr="00A96AC2">
        <w:softHyphen/>
        <w:t>ра гармонійних коливань з частотою 50 кГц, якщо ємність конденса</w:t>
      </w:r>
      <w:r w:rsidRPr="00A96AC2">
        <w:softHyphen/>
        <w:t>тора в цій ланці 2 нФ.</w:t>
      </w:r>
    </w:p>
    <w:p w:rsidR="00CA56C0" w:rsidRPr="00A96AC2" w:rsidRDefault="00CA56C0" w:rsidP="00CA56C0">
      <w:pPr>
        <w:pStyle w:val="41"/>
      </w:pPr>
      <w:r w:rsidRPr="00B431B2">
        <w:rPr>
          <w:b/>
        </w:rPr>
        <w:t>Розв'язок:</w:t>
      </w:r>
      <w:r w:rsidRPr="00A96AC2">
        <w:t xml:space="preserve"> Частота гармонійних коливань автогенератора до</w:t>
      </w:r>
      <w:r w:rsidRPr="00A96AC2">
        <w:softHyphen/>
        <w:t>рівнює</w:t>
      </w:r>
    </w:p>
    <w:p w:rsidR="00CA56C0" w:rsidRPr="00A96AC2" w:rsidRDefault="00CA56C0" w:rsidP="00CA56C0">
      <w:pPr>
        <w:pStyle w:val="41"/>
      </w:pPr>
      <w:r w:rsidRPr="00A96AC2">
        <w:rPr>
          <w:noProof/>
          <w:lang w:val="ru-RU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59690</wp:posOffset>
            </wp:positionV>
            <wp:extent cx="923290" cy="440055"/>
            <wp:effectExtent l="0" t="0" r="0" b="0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lum bright="-6000"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290" cy="44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Pr="00A96AC2" w:rsidRDefault="00CA56C0" w:rsidP="00CA56C0">
      <w:pPr>
        <w:pStyle w:val="41"/>
      </w:pPr>
    </w:p>
    <w:p w:rsidR="00CA56C0" w:rsidRPr="00A96AC2" w:rsidRDefault="00CA56C0" w:rsidP="00CA56C0">
      <w:pPr>
        <w:pStyle w:val="41"/>
      </w:pPr>
    </w:p>
    <w:p w:rsidR="00CA56C0" w:rsidRPr="00A96AC2" w:rsidRDefault="00CA56C0" w:rsidP="00CA56C0">
      <w:pPr>
        <w:pStyle w:val="41"/>
      </w:pPr>
      <w:r w:rsidRPr="00A96AC2">
        <w:t>Звідси визначаємо опір резистора RC—ланки автогенератора</w:t>
      </w:r>
    </w:p>
    <w:p w:rsidR="00CA56C0" w:rsidRPr="00A96AC2" w:rsidRDefault="00CA56C0" w:rsidP="00CA56C0">
      <w:pPr>
        <w:pStyle w:val="41"/>
      </w:pPr>
      <w:r w:rsidRPr="00A96AC2">
        <w:rPr>
          <w:noProof/>
          <w:lang w:val="ru-RU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100965</wp:posOffset>
            </wp:positionV>
            <wp:extent cx="2084070" cy="529590"/>
            <wp:effectExtent l="0" t="0" r="0" b="3810"/>
            <wp:wrapNone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lum bright="-6000"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52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Pr="00A96AC2" w:rsidRDefault="00CA56C0" w:rsidP="00CA56C0">
      <w:pPr>
        <w:pStyle w:val="41"/>
      </w:pPr>
      <w:r w:rsidRPr="00B431B2">
        <w:rPr>
          <w:b/>
          <w:noProof/>
          <w:lang w:val="ru-RU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2619375</wp:posOffset>
            </wp:positionH>
            <wp:positionV relativeFrom="paragraph">
              <wp:posOffset>238125</wp:posOffset>
            </wp:positionV>
            <wp:extent cx="800100" cy="177165"/>
            <wp:effectExtent l="0" t="0" r="0" b="0"/>
            <wp:wrapNone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lum bright="-6000"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7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31B2">
        <w:rPr>
          <w:b/>
          <w:noProof/>
          <w:lang w:val="ru-RU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247650</wp:posOffset>
            </wp:positionV>
            <wp:extent cx="1360805" cy="151765"/>
            <wp:effectExtent l="0" t="0" r="0" b="635"/>
            <wp:wrapNone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lum bright="-6000"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805" cy="15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31B2">
        <w:rPr>
          <w:b/>
          <w:noProof/>
          <w:lang w:val="ru-RU"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4600575</wp:posOffset>
            </wp:positionH>
            <wp:positionV relativeFrom="paragraph">
              <wp:posOffset>19050</wp:posOffset>
            </wp:positionV>
            <wp:extent cx="571500" cy="187960"/>
            <wp:effectExtent l="0" t="0" r="0" b="2540"/>
            <wp:wrapNone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lum bright="-6000"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18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31B2">
        <w:rPr>
          <w:b/>
        </w:rPr>
        <w:t>Задача 9.3.</w:t>
      </w:r>
      <w:r w:rsidRPr="00A96AC2">
        <w:t xml:space="preserve"> RC-автогенератор генерує</w:t>
      </w:r>
      <w:r>
        <w:t xml:space="preserve"> сигнал частотою              і має  частотно-ви</w:t>
      </w:r>
      <w:r w:rsidRPr="00A96AC2">
        <w:t xml:space="preserve">біркову ланку з параметрами                                      </w:t>
      </w:r>
      <w:r>
        <w:t xml:space="preserve">         </w:t>
      </w:r>
      <w:r w:rsidRPr="00A96AC2">
        <w:t>Визначити опір резистора цієї ланки.</w:t>
      </w:r>
    </w:p>
    <w:p w:rsidR="00CA56C0" w:rsidRDefault="00CA56C0" w:rsidP="00CA56C0">
      <w:pPr>
        <w:pStyle w:val="41"/>
      </w:pPr>
      <w:r w:rsidRPr="00B431B2">
        <w:rPr>
          <w:b/>
        </w:rPr>
        <w:lastRenderedPageBreak/>
        <w:t>Розв'язок:</w:t>
      </w:r>
      <w:r w:rsidRPr="00A96AC2">
        <w:t xml:space="preserve"> Частота коливань на виході такого автогенератора визначається за виразом</w:t>
      </w:r>
    </w:p>
    <w:p w:rsidR="00CA56C0" w:rsidRPr="00A96AC2" w:rsidRDefault="00CA56C0" w:rsidP="00CA56C0">
      <w:pPr>
        <w:pStyle w:val="41"/>
      </w:pPr>
      <w:r w:rsidRPr="00A96AC2">
        <w:rPr>
          <w:noProof/>
          <w:lang w:val="ru-RU"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100965</wp:posOffset>
            </wp:positionV>
            <wp:extent cx="1600200" cy="478790"/>
            <wp:effectExtent l="0" t="0" r="0" b="0"/>
            <wp:wrapNone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lum bright="-6000"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47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Pr="00A96AC2" w:rsidRDefault="00CA56C0" w:rsidP="00CA56C0">
      <w:pPr>
        <w:pStyle w:val="41"/>
      </w:pPr>
    </w:p>
    <w:p w:rsidR="00CA56C0" w:rsidRPr="00A96AC2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Pr="00A96AC2" w:rsidRDefault="00CA56C0" w:rsidP="00CA56C0">
      <w:pPr>
        <w:pStyle w:val="41"/>
      </w:pPr>
      <w:r w:rsidRPr="00A96AC2">
        <w:t>Звідки опір резистора цієї ланки дорівнює</w:t>
      </w:r>
    </w:p>
    <w:p w:rsidR="00CA56C0" w:rsidRPr="00A96AC2" w:rsidRDefault="00CA56C0" w:rsidP="00CA56C0">
      <w:pPr>
        <w:pStyle w:val="41"/>
      </w:pPr>
      <w:r w:rsidRPr="00A96AC2">
        <w:rPr>
          <w:noProof/>
          <w:lang w:val="ru-RU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89535</wp:posOffset>
            </wp:positionV>
            <wp:extent cx="2286000" cy="513080"/>
            <wp:effectExtent l="0" t="0" r="0" b="1270"/>
            <wp:wrapNone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lum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51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B431B2">
        <w:rPr>
          <w:b/>
          <w:noProof/>
          <w:lang w:val="ru-RU"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column">
              <wp:posOffset>5429250</wp:posOffset>
            </wp:positionH>
            <wp:positionV relativeFrom="paragraph">
              <wp:posOffset>194945</wp:posOffset>
            </wp:positionV>
            <wp:extent cx="782320" cy="234950"/>
            <wp:effectExtent l="0" t="0" r="0" b="0"/>
            <wp:wrapNone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lum bright="-6000"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320" cy="23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Pr="00A96AC2" w:rsidRDefault="00CA56C0" w:rsidP="00CA56C0">
      <w:pPr>
        <w:pStyle w:val="41"/>
        <w:ind w:right="1623"/>
      </w:pPr>
      <w:r w:rsidRPr="00B431B2">
        <w:rPr>
          <w:b/>
          <w:noProof/>
          <w:lang w:val="ru-RU"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2646680</wp:posOffset>
            </wp:positionH>
            <wp:positionV relativeFrom="paragraph">
              <wp:posOffset>424815</wp:posOffset>
            </wp:positionV>
            <wp:extent cx="896620" cy="194310"/>
            <wp:effectExtent l="0" t="0" r="0" b="0"/>
            <wp:wrapNone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lum bright="-6000"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31B2">
        <w:rPr>
          <w:b/>
        </w:rPr>
        <w:t>Задача 9.4.</w:t>
      </w:r>
      <w:r w:rsidRPr="00A96AC2">
        <w:t xml:space="preserve"> R.C</w:t>
      </w:r>
      <w:r>
        <w:t xml:space="preserve"> — автогенератор </w:t>
      </w:r>
      <w:r w:rsidRPr="00A96AC2">
        <w:t>генерує сигнал частотою</w:t>
      </w:r>
      <w:r>
        <w:t xml:space="preserve">      </w:t>
      </w:r>
      <w:r w:rsidRPr="00A96AC2">
        <w:t xml:space="preserve">                    Визначити опір резистора часто</w:t>
      </w:r>
      <w:r>
        <w:t>тно-вибіркової ланки ге</w:t>
      </w:r>
      <w:r w:rsidRPr="00A96AC2">
        <w:t>нератора для забезпечення коливань частотою</w:t>
      </w:r>
    </w:p>
    <w:p w:rsidR="00CA56C0" w:rsidRPr="00A96AC2" w:rsidRDefault="00CA56C0" w:rsidP="00CA56C0">
      <w:pPr>
        <w:pStyle w:val="41"/>
      </w:pPr>
      <w:r w:rsidRPr="00A96AC2">
        <w:t>Опір резистора цієї ланки до зміни частоти дорівнював 2кОм, ємність кон</w:t>
      </w:r>
      <w:r w:rsidRPr="00A96AC2">
        <w:softHyphen/>
        <w:t>денсатора не змінювалася.</w:t>
      </w:r>
    </w:p>
    <w:p w:rsidR="00CA56C0" w:rsidRPr="00A96AC2" w:rsidRDefault="00CA56C0" w:rsidP="00CA56C0">
      <w:pPr>
        <w:pStyle w:val="41"/>
      </w:pPr>
      <w:r w:rsidRPr="00B431B2">
        <w:rPr>
          <w:b/>
          <w:noProof/>
          <w:lang w:val="ru-RU"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704850</wp:posOffset>
            </wp:positionH>
            <wp:positionV relativeFrom="paragraph">
              <wp:posOffset>206375</wp:posOffset>
            </wp:positionV>
            <wp:extent cx="781050" cy="381635"/>
            <wp:effectExtent l="0" t="0" r="0" b="0"/>
            <wp:wrapNone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38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31B2">
        <w:rPr>
          <w:b/>
        </w:rPr>
        <w:t>Розв'язок:</w:t>
      </w:r>
      <w:r w:rsidRPr="00A96AC2">
        <w:t xml:space="preserve"> Оскільки частота коливань RC-автогенератора визначається за виразом</w:t>
      </w:r>
    </w:p>
    <w:p w:rsidR="00CA56C0" w:rsidRDefault="00CA56C0" w:rsidP="00CA56C0">
      <w:pPr>
        <w:pStyle w:val="41"/>
      </w:pPr>
      <w:r w:rsidRPr="00A96AC2">
        <w:rPr>
          <w:noProof/>
          <w:lang w:val="ru-RU"/>
        </w:rPr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3237230</wp:posOffset>
            </wp:positionH>
            <wp:positionV relativeFrom="paragraph">
              <wp:posOffset>179070</wp:posOffset>
            </wp:positionV>
            <wp:extent cx="791845" cy="363220"/>
            <wp:effectExtent l="0" t="0" r="8255" b="0"/>
            <wp:wrapNone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lum contrast="3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3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6AC2">
        <w:t xml:space="preserve">                 </w:t>
      </w:r>
      <w:r>
        <w:t xml:space="preserve">            </w:t>
      </w:r>
      <w:r w:rsidRPr="00A96AC2">
        <w:t xml:space="preserve"> то відношення частот генератора   при    незмінній    ємності    частотно-вибіркової    ланки    дорівнює                             Звідси обчислюємо опір</w:t>
      </w:r>
    </w:p>
    <w:p w:rsidR="00CA56C0" w:rsidRDefault="00CA56C0" w:rsidP="00CA56C0">
      <w:pPr>
        <w:pStyle w:val="41"/>
        <w:ind w:firstLine="0"/>
      </w:pPr>
    </w:p>
    <w:p w:rsidR="00CA56C0" w:rsidRPr="00A96AC2" w:rsidRDefault="00CA56C0" w:rsidP="00CA56C0">
      <w:pPr>
        <w:pStyle w:val="41"/>
        <w:ind w:firstLine="0"/>
      </w:pPr>
      <w:r w:rsidRPr="00A96AC2">
        <w:t xml:space="preserve"> резистора для забезпечення частоти коливань 500кГц</w:t>
      </w:r>
    </w:p>
    <w:p w:rsidR="00CA56C0" w:rsidRPr="00A96AC2" w:rsidRDefault="00CA56C0" w:rsidP="00CA56C0">
      <w:pPr>
        <w:pStyle w:val="41"/>
      </w:pPr>
      <w:r>
        <w:t>R2 = 2R1 = 4 К</w:t>
      </w:r>
      <w:r w:rsidRPr="00A96AC2">
        <w:t>Ом.</w:t>
      </w:r>
    </w:p>
    <w:p w:rsidR="00CA56C0" w:rsidRDefault="00CA56C0" w:rsidP="00CA56C0">
      <w:pPr>
        <w:pStyle w:val="41"/>
        <w:rPr>
          <w:b/>
          <w:bCs/>
          <w:spacing w:val="-6"/>
        </w:rPr>
      </w:pPr>
    </w:p>
    <w:p w:rsidR="00CA56C0" w:rsidRDefault="00CA56C0" w:rsidP="00CA56C0">
      <w:pPr>
        <w:pStyle w:val="41"/>
        <w:rPr>
          <w:b/>
          <w:bCs/>
          <w:spacing w:val="-6"/>
        </w:rPr>
      </w:pPr>
    </w:p>
    <w:p w:rsidR="00CA56C0" w:rsidRDefault="00CA56C0" w:rsidP="00CA56C0">
      <w:pPr>
        <w:pStyle w:val="21"/>
      </w:pPr>
      <w:r>
        <w:t>ЗАПИТАННЯ ДЛЯ САМОПЕРЕВІРКИ</w:t>
      </w:r>
    </w:p>
    <w:p w:rsidR="00CA56C0" w:rsidRDefault="00CA56C0" w:rsidP="00CA56C0">
      <w:pPr>
        <w:shd w:val="clear" w:color="auto" w:fill="FFFFFF"/>
        <w:spacing w:before="254"/>
        <w:ind w:left="1430" w:firstLine="540"/>
        <w:rPr>
          <w:b/>
          <w:bCs/>
          <w:color w:val="000000"/>
          <w:spacing w:val="-6"/>
          <w:sz w:val="28"/>
          <w:lang w:val="uk-UA"/>
        </w:rPr>
      </w:pPr>
    </w:p>
    <w:p w:rsidR="00CA56C0" w:rsidRDefault="00CA56C0" w:rsidP="00CA56C0">
      <w:pPr>
        <w:pStyle w:val="41"/>
        <w:numPr>
          <w:ilvl w:val="0"/>
          <w:numId w:val="3"/>
        </w:numPr>
        <w:rPr>
          <w:spacing w:val="-24"/>
        </w:rPr>
      </w:pPr>
      <w:r>
        <w:t>Яка умова генераторного режиму підсилювача?</w:t>
      </w:r>
    </w:p>
    <w:p w:rsidR="00CA56C0" w:rsidRDefault="00CA56C0" w:rsidP="00CA56C0">
      <w:pPr>
        <w:pStyle w:val="41"/>
        <w:numPr>
          <w:ilvl w:val="0"/>
          <w:numId w:val="3"/>
        </w:numPr>
        <w:rPr>
          <w:spacing w:val="-20"/>
        </w:rPr>
      </w:pPr>
      <w:r>
        <w:rPr>
          <w:spacing w:val="-6"/>
        </w:rPr>
        <w:t>У чому зміст умови самозбудження генератора коливань?</w:t>
      </w:r>
    </w:p>
    <w:p w:rsidR="00CA56C0" w:rsidRDefault="00CA56C0" w:rsidP="00CA56C0">
      <w:pPr>
        <w:pStyle w:val="41"/>
        <w:numPr>
          <w:ilvl w:val="0"/>
          <w:numId w:val="3"/>
        </w:numPr>
      </w:pPr>
      <w:r>
        <w:rPr>
          <w:spacing w:val="3"/>
        </w:rPr>
        <w:t>Які особливості застосування операційних підсилювачів в генера</w:t>
      </w:r>
      <w:r>
        <w:t>торах гармонійних коливань?</w:t>
      </w:r>
    </w:p>
    <w:p w:rsidR="00CA56C0" w:rsidRDefault="00CA56C0" w:rsidP="00CA56C0">
      <w:pPr>
        <w:pStyle w:val="41"/>
        <w:numPr>
          <w:ilvl w:val="0"/>
          <w:numId w:val="3"/>
        </w:numPr>
        <w:rPr>
          <w:spacing w:val="-20"/>
        </w:rPr>
      </w:pPr>
      <w:r>
        <w:rPr>
          <w:spacing w:val="-1"/>
        </w:rPr>
        <w:t>Чим визначається тип автогенератора коливань?</w:t>
      </w:r>
    </w:p>
    <w:p w:rsidR="00CA56C0" w:rsidRDefault="00CA56C0" w:rsidP="00CA56C0">
      <w:pPr>
        <w:pStyle w:val="41"/>
        <w:numPr>
          <w:ilvl w:val="0"/>
          <w:numId w:val="3"/>
        </w:numPr>
        <w:rPr>
          <w:spacing w:val="-19"/>
        </w:rPr>
      </w:pPr>
      <w:r>
        <w:rPr>
          <w:spacing w:val="-1"/>
        </w:rPr>
        <w:t xml:space="preserve">Яка різниця в схемах </w:t>
      </w:r>
      <w:r>
        <w:rPr>
          <w:iCs/>
          <w:spacing w:val="-1"/>
          <w:lang w:val="en-US"/>
        </w:rPr>
        <w:t>RC</w:t>
      </w:r>
      <w:r>
        <w:rPr>
          <w:iCs/>
          <w:spacing w:val="-1"/>
        </w:rPr>
        <w:t xml:space="preserve">- і  </w:t>
      </w:r>
      <w:r>
        <w:rPr>
          <w:spacing w:val="-1"/>
          <w:lang w:val="en-US"/>
        </w:rPr>
        <w:t>L</w:t>
      </w:r>
      <w:r>
        <w:rPr>
          <w:spacing w:val="-1"/>
        </w:rPr>
        <w:t>С-генераторів?</w:t>
      </w:r>
    </w:p>
    <w:p w:rsidR="00CA56C0" w:rsidRDefault="00CA56C0" w:rsidP="00CA56C0">
      <w:pPr>
        <w:pStyle w:val="41"/>
        <w:numPr>
          <w:ilvl w:val="0"/>
          <w:numId w:val="3"/>
        </w:numPr>
      </w:pPr>
      <w:r>
        <w:rPr>
          <w:spacing w:val="1"/>
        </w:rPr>
        <w:t>Яка роль частотно-вибіркової ланки в генератора гармонійних ко</w:t>
      </w:r>
      <w:r>
        <w:t>ливань?</w:t>
      </w:r>
    </w:p>
    <w:p w:rsidR="00CA56C0" w:rsidRDefault="00CA56C0" w:rsidP="00CA56C0">
      <w:pPr>
        <w:pStyle w:val="41"/>
        <w:numPr>
          <w:ilvl w:val="0"/>
          <w:numId w:val="3"/>
        </w:numPr>
      </w:pPr>
      <w:r>
        <w:rPr>
          <w:spacing w:val="2"/>
        </w:rPr>
        <w:t>Які параметри схеми автогенератора впливають на частоту ко</w:t>
      </w:r>
      <w:r>
        <w:t>ливань?</w:t>
      </w:r>
    </w:p>
    <w:p w:rsidR="00CA56C0" w:rsidRDefault="00CA56C0" w:rsidP="00CA56C0">
      <w:pPr>
        <w:pStyle w:val="41"/>
        <w:numPr>
          <w:ilvl w:val="0"/>
          <w:numId w:val="3"/>
        </w:numPr>
        <w:rPr>
          <w:spacing w:val="-19"/>
        </w:rPr>
      </w:pPr>
      <w:r>
        <w:rPr>
          <w:spacing w:val="-1"/>
        </w:rPr>
        <w:t>У чому суть стабілізації частоти коливань?</w:t>
      </w:r>
    </w:p>
    <w:p w:rsidR="00CA56C0" w:rsidRDefault="00CA56C0" w:rsidP="00CA56C0">
      <w:pPr>
        <w:pStyle w:val="41"/>
        <w:numPr>
          <w:ilvl w:val="0"/>
          <w:numId w:val="3"/>
        </w:numPr>
        <w:rPr>
          <w:spacing w:val="-18"/>
        </w:rPr>
      </w:pPr>
      <w:r>
        <w:t>Які методи стабілізації частоти?</w:t>
      </w:r>
    </w:p>
    <w:p w:rsidR="00CA56C0" w:rsidRDefault="00CA56C0" w:rsidP="00CA56C0">
      <w:pPr>
        <w:pStyle w:val="41"/>
        <w:numPr>
          <w:ilvl w:val="0"/>
          <w:numId w:val="3"/>
        </w:numPr>
      </w:pPr>
      <w:r>
        <w:t>Поясніть принцип кварцевої стабілізації частоти.</w:t>
      </w:r>
    </w:p>
    <w:p w:rsidR="00CA56C0" w:rsidRDefault="00CA56C0" w:rsidP="00CA56C0">
      <w:pPr>
        <w:pStyle w:val="41"/>
      </w:pPr>
    </w:p>
    <w:p w:rsidR="00CA56C0" w:rsidRPr="00CA56C0" w:rsidRDefault="00CA56C0" w:rsidP="00CA56C0">
      <w:pPr>
        <w:pStyle w:val="21"/>
        <w:rPr>
          <w:lang w:val="ru-RU"/>
        </w:rPr>
      </w:pPr>
      <w:r>
        <w:t>ЗАДАЧІ НА САМОСТІЙНЕ ОПРАЦЮВАННЯ</w:t>
      </w:r>
    </w:p>
    <w:p w:rsidR="00CA56C0" w:rsidRPr="00CA56C0" w:rsidRDefault="00CA56C0" w:rsidP="00CA56C0">
      <w:pPr>
        <w:pStyle w:val="21"/>
        <w:rPr>
          <w:lang w:val="ru-RU"/>
        </w:rPr>
      </w:pPr>
    </w:p>
    <w:p w:rsidR="00CA56C0" w:rsidRDefault="00CA56C0" w:rsidP="00CA56C0">
      <w:pPr>
        <w:pStyle w:val="41"/>
      </w:pPr>
      <w:r w:rsidRPr="00BC61AE">
        <w:rPr>
          <w:b/>
        </w:rPr>
        <w:lastRenderedPageBreak/>
        <w:t>9.1с.</w:t>
      </w:r>
      <w:r>
        <w:t xml:space="preserve"> Визначити період гармонійних коливань LC-автогенератора, якщо LC-контур має такі параметри L = 5 мГн, С = 8 nФ. Резистивним опором навою знехтувати.</w:t>
      </w:r>
    </w:p>
    <w:p w:rsidR="00CA56C0" w:rsidRDefault="00CA56C0" w:rsidP="00CA56C0">
      <w:pPr>
        <w:pStyle w:val="41"/>
      </w:pPr>
      <w:r>
        <w:t>(Відповідь: 1,256мкс).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BC61AE">
        <w:rPr>
          <w:b/>
        </w:rPr>
        <w:t>9.2с.</w:t>
      </w:r>
      <w:r>
        <w:t xml:space="preserve"> Визначити опір резистора RC—ланки автогенератора гармоній</w:t>
      </w:r>
      <w:r>
        <w:softHyphen/>
        <w:t>них коливань з періодом 10 мкс, якщо ємність конденсатора в цій ланці 2 нФ.</w:t>
      </w:r>
    </w:p>
    <w:p w:rsidR="00CA56C0" w:rsidRDefault="00CA56C0" w:rsidP="00CA56C0">
      <w:pPr>
        <w:pStyle w:val="41"/>
      </w:pPr>
      <w:r>
        <w:t>(Відповідь: 796 Ом).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BC61AE">
        <w:rPr>
          <w:b/>
        </w:rPr>
        <w:t>9.3с.</w:t>
      </w:r>
      <w:r>
        <w:t xml:space="preserve"> Частотно-вибіркова ланка RC-автогенератора гармонійних ко</w:t>
      </w:r>
      <w:r>
        <w:softHyphen/>
        <w:t>ливань має параметри R1 = 1,0 КОм, С1 = 2нФ, С2 = 10nФ. Визна</w:t>
      </w:r>
      <w:r>
        <w:softHyphen/>
        <w:t>чити опір резистора цієї ланки, якщо частота сигналу автогене</w:t>
      </w:r>
      <w:r>
        <w:softHyphen/>
        <w:t>ратора 1,2 МГц.</w:t>
      </w:r>
    </w:p>
    <w:p w:rsidR="00CA56C0" w:rsidRDefault="00CA56C0" w:rsidP="00CA56C0">
      <w:pPr>
        <w:pStyle w:val="41"/>
      </w:pPr>
      <w:r>
        <w:t>(Відповідь: 880 Ом).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BC61AE">
        <w:rPr>
          <w:b/>
        </w:rPr>
        <w:t>9.4с.</w:t>
      </w:r>
      <w:r>
        <w:t xml:space="preserve"> Визначити ємність частотно-вибіркової ланки RС-автогенера</w:t>
      </w:r>
      <w:r>
        <w:softHyphen/>
        <w:t>тора, якщо період гармонійних коливань автогенератора 2мкс, а параметри RС-ланки відповідно дорівнюють R1 = 820 Ом, R2 =100 Ом, С2 =10 nФ.</w:t>
      </w:r>
    </w:p>
    <w:p w:rsidR="00CA56C0" w:rsidRDefault="00CA56C0" w:rsidP="00CA56C0">
      <w:pPr>
        <w:pStyle w:val="41"/>
      </w:pPr>
      <w:r>
        <w:t>(Відповідь: 124нФ).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BC61AE">
        <w:rPr>
          <w:b/>
        </w:rPr>
        <w:t>9.5с.</w:t>
      </w:r>
      <w:r>
        <w:t xml:space="preserve"> Визначити коефіцієнт  ланки додатного зворотного зв'язку RC-автогенератора, якщо параметри цієї ланки відповідно дорів</w:t>
      </w:r>
      <w:r>
        <w:softHyphen/>
        <w:t>нюють R1 = 680 Ом, R2 = 120 Ом, С1 = 120 nФ, С2 = 12 нФ.</w:t>
      </w:r>
    </w:p>
    <w:p w:rsidR="00CA56C0" w:rsidRDefault="00CA56C0" w:rsidP="00CA56C0">
      <w:pPr>
        <w:pStyle w:val="41"/>
      </w:pPr>
      <w:r>
        <w:t>(Відповідь: 0,15).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BC61AE">
        <w:rPr>
          <w:b/>
          <w:noProof/>
          <w:lang w:val="ru-RU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904875</wp:posOffset>
            </wp:positionH>
            <wp:positionV relativeFrom="paragraph">
              <wp:posOffset>441960</wp:posOffset>
            </wp:positionV>
            <wp:extent cx="875665" cy="189865"/>
            <wp:effectExtent l="0" t="0" r="635" b="635"/>
            <wp:wrapNone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lum bright="-6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665" cy="18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61AE">
        <w:rPr>
          <w:b/>
          <w:noProof/>
          <w:lang w:val="ru-RU"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4229100</wp:posOffset>
            </wp:positionH>
            <wp:positionV relativeFrom="paragraph">
              <wp:posOffset>22860</wp:posOffset>
            </wp:positionV>
            <wp:extent cx="781050" cy="167005"/>
            <wp:effectExtent l="0" t="0" r="0" b="4445"/>
            <wp:wrapNone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lum bright="-12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61AE">
        <w:rPr>
          <w:b/>
        </w:rPr>
        <w:t>9.6с.</w:t>
      </w:r>
      <w:r>
        <w:t xml:space="preserve"> RC-автогенератор генерує сигнал частотою                    Виз</w:t>
      </w:r>
      <w:r>
        <w:softHyphen/>
        <w:t>начити опір резистора частотно-вибіркової ланки генератора для забезпечення коливань з періодом                        Опір резисто</w:t>
      </w:r>
      <w:r>
        <w:softHyphen/>
        <w:t>ра цієї ланки до зміни частоти дорівнював 2,4кОм, ємність кон</w:t>
      </w:r>
      <w:r>
        <w:softHyphen/>
        <w:t>денсатора не змінювалася.</w:t>
      </w:r>
    </w:p>
    <w:p w:rsidR="00CA56C0" w:rsidRDefault="00CA56C0" w:rsidP="00CA56C0">
      <w:pPr>
        <w:pStyle w:val="41"/>
      </w:pPr>
      <w:r>
        <w:t>(Відповідь: 7,2 КОм).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BC61AE">
        <w:rPr>
          <w:b/>
        </w:rPr>
        <w:t>9.7с.</w:t>
      </w:r>
      <w:r>
        <w:t xml:space="preserve"> В LC-автогенераторі використовується навій з резистивним опором R</w:t>
      </w:r>
      <w:r>
        <w:rPr>
          <w:sz w:val="20"/>
          <w:szCs w:val="20"/>
        </w:rPr>
        <w:t>к</w:t>
      </w:r>
      <w:r>
        <w:t>=50 Ом та індуктивністю L</w:t>
      </w:r>
      <w:r>
        <w:rPr>
          <w:sz w:val="20"/>
          <w:szCs w:val="20"/>
        </w:rPr>
        <w:t>к</w:t>
      </w:r>
      <w:r>
        <w:t xml:space="preserve"> = 4,7 мГн. Визначити ємність LC-контура генератора, якщо він генерує сигнал частотою 10 КГц.</w:t>
      </w:r>
    </w:p>
    <w:p w:rsidR="00CA56C0" w:rsidRDefault="00CA56C0" w:rsidP="00CA56C0">
      <w:pPr>
        <w:pStyle w:val="41"/>
      </w:pPr>
      <w:r>
        <w:t>(Відповідь: 52,4 нФ).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BC61AE">
        <w:rPr>
          <w:b/>
        </w:rPr>
        <w:t>9.8с.</w:t>
      </w:r>
      <w:r>
        <w:t xml:space="preserve"> Як змінити ємність LC-автогенератора, щоб частота його сигналу зросла в 2 рази? Індуктивність LC-контура постійна.</w:t>
      </w:r>
    </w:p>
    <w:p w:rsidR="00CA56C0" w:rsidRDefault="00CA56C0" w:rsidP="00CA56C0">
      <w:pPr>
        <w:pStyle w:val="41"/>
      </w:pPr>
      <w:r>
        <w:t>(Відповідь: зменшити в 4 рази).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BC61AE">
        <w:rPr>
          <w:b/>
        </w:rPr>
        <w:t>9.9с.</w:t>
      </w:r>
      <w:r>
        <w:t xml:space="preserve"> Як змінити ємність RC-автогенератора, щоб період його сигналу зменшився у 3 рази? Опір резистора RС-ланки постійна.</w:t>
      </w:r>
    </w:p>
    <w:p w:rsidR="00CA56C0" w:rsidRDefault="00CA56C0" w:rsidP="00CA56C0">
      <w:pPr>
        <w:pStyle w:val="41"/>
      </w:pPr>
      <w:r>
        <w:t>(Відповідь: зменшити в 3 рази).</w:t>
      </w:r>
    </w:p>
    <w:p w:rsidR="00CA56C0" w:rsidRDefault="00CA56C0" w:rsidP="00CA56C0">
      <w:pPr>
        <w:pStyle w:val="41"/>
      </w:pPr>
      <w:r w:rsidRPr="00BC61AE">
        <w:rPr>
          <w:b/>
        </w:rPr>
        <w:t>9.10с.</w:t>
      </w:r>
      <w:r>
        <w:t xml:space="preserve"> Визначити діапазон зміни частоти RC-автогенератора, якщо в його RC-ланці встановлено конденсатор змінної ємності Смін =470иФ,  Смакс =1500иФ, опір резистора цієї ланки R =1,2 КОм.</w:t>
      </w:r>
    </w:p>
    <w:p w:rsidR="00CA56C0" w:rsidRDefault="00CA56C0" w:rsidP="00CA56C0">
      <w:pPr>
        <w:pStyle w:val="41"/>
      </w:pPr>
      <w:r>
        <w:rPr>
          <w:noProof/>
          <w:lang w:val="ru-RU"/>
        </w:rPr>
        <w:lastRenderedPageBreak/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1162050</wp:posOffset>
            </wp:positionH>
            <wp:positionV relativeFrom="paragraph">
              <wp:posOffset>10795</wp:posOffset>
            </wp:positionV>
            <wp:extent cx="1628775" cy="177165"/>
            <wp:effectExtent l="0" t="0" r="9525" b="0"/>
            <wp:wrapNone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lum bright="-12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7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(Відповідь:                                    ).</w:t>
      </w:r>
    </w:p>
    <w:p w:rsidR="00CA56C0" w:rsidRDefault="00CA56C0" w:rsidP="00CA56C0">
      <w:pPr>
        <w:shd w:val="clear" w:color="auto" w:fill="FFFFFF"/>
        <w:ind w:firstLine="540"/>
        <w:jc w:val="center"/>
        <w:rPr>
          <w:b/>
          <w:bCs/>
          <w:iCs/>
          <w:color w:val="000000"/>
          <w:sz w:val="28"/>
          <w:szCs w:val="28"/>
          <w:lang w:val="uk-UA"/>
        </w:rPr>
      </w:pPr>
    </w:p>
    <w:p w:rsidR="00CA56C0" w:rsidRDefault="00CA56C0" w:rsidP="00CA56C0">
      <w:pPr>
        <w:pStyle w:val="9"/>
        <w:ind w:firstLine="540"/>
      </w:pPr>
    </w:p>
    <w:p w:rsidR="00CA56C0" w:rsidRDefault="00CA56C0" w:rsidP="00CA56C0">
      <w:pPr>
        <w:pStyle w:val="9"/>
        <w:ind w:firstLine="540"/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pStyle w:val="9"/>
        <w:ind w:firstLine="540"/>
        <w:jc w:val="left"/>
        <w:rPr>
          <w:b w:val="0"/>
          <w:bCs w:val="0"/>
          <w:iCs w:val="0"/>
          <w:color w:val="auto"/>
          <w:sz w:val="24"/>
          <w:szCs w:val="24"/>
        </w:rPr>
      </w:pPr>
    </w:p>
    <w:p w:rsidR="00CA56C0" w:rsidRDefault="00CA56C0" w:rsidP="00CA56C0">
      <w:pPr>
        <w:pStyle w:val="9"/>
        <w:ind w:firstLine="540"/>
        <w:jc w:val="left"/>
        <w:rPr>
          <w:b w:val="0"/>
          <w:bCs w:val="0"/>
          <w:iCs w:val="0"/>
          <w:color w:val="auto"/>
          <w:sz w:val="24"/>
          <w:szCs w:val="24"/>
        </w:rPr>
      </w:pPr>
    </w:p>
    <w:p w:rsidR="00CA56C0" w:rsidRDefault="00CA56C0" w:rsidP="00CA56C0">
      <w:pPr>
        <w:pStyle w:val="9"/>
        <w:ind w:firstLine="540"/>
        <w:jc w:val="left"/>
        <w:rPr>
          <w:b w:val="0"/>
          <w:bCs w:val="0"/>
          <w:iCs w:val="0"/>
          <w:color w:val="auto"/>
          <w:sz w:val="24"/>
          <w:szCs w:val="24"/>
        </w:rPr>
      </w:pPr>
    </w:p>
    <w:p w:rsidR="00CA56C0" w:rsidRDefault="00CA56C0" w:rsidP="00CA56C0">
      <w:pPr>
        <w:pStyle w:val="9"/>
        <w:ind w:firstLine="540"/>
        <w:jc w:val="left"/>
        <w:rPr>
          <w:b w:val="0"/>
          <w:bCs w:val="0"/>
          <w:iCs w:val="0"/>
          <w:color w:val="auto"/>
          <w:sz w:val="24"/>
          <w:szCs w:val="24"/>
        </w:rPr>
      </w:pPr>
    </w:p>
    <w:p w:rsidR="00CA56C0" w:rsidRDefault="00CA56C0" w:rsidP="00CA56C0">
      <w:pPr>
        <w:pStyle w:val="9"/>
        <w:ind w:firstLine="540"/>
        <w:jc w:val="left"/>
        <w:rPr>
          <w:b w:val="0"/>
          <w:bCs w:val="0"/>
          <w:iCs w:val="0"/>
          <w:color w:val="auto"/>
          <w:sz w:val="24"/>
          <w:szCs w:val="24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Default="00CA56C0" w:rsidP="00CA56C0">
      <w:pPr>
        <w:ind w:firstLine="540"/>
        <w:rPr>
          <w:lang w:val="uk-UA"/>
        </w:rPr>
      </w:pPr>
    </w:p>
    <w:p w:rsidR="00CA56C0" w:rsidRPr="002B0FEC" w:rsidRDefault="00CA56C0" w:rsidP="00CA56C0">
      <w:pPr>
        <w:shd w:val="clear" w:color="auto" w:fill="FFFFFF"/>
        <w:ind w:left="10" w:firstLine="540"/>
        <w:jc w:val="center"/>
        <w:rPr>
          <w:iCs/>
          <w:color w:val="000000"/>
          <w:spacing w:val="2"/>
          <w:w w:val="85"/>
          <w:sz w:val="28"/>
          <w:szCs w:val="30"/>
          <w:lang w:val="uk-UA"/>
        </w:rPr>
      </w:pPr>
    </w:p>
    <w:p w:rsidR="00CA56C0" w:rsidRDefault="00CA56C0" w:rsidP="00CA56C0">
      <w:pPr>
        <w:shd w:val="clear" w:color="auto" w:fill="FFFFFF"/>
        <w:ind w:left="10" w:firstLine="540"/>
        <w:jc w:val="center"/>
        <w:rPr>
          <w:i/>
          <w:iCs/>
          <w:color w:val="000000"/>
          <w:spacing w:val="2"/>
          <w:w w:val="85"/>
          <w:sz w:val="28"/>
          <w:szCs w:val="30"/>
          <w:lang w:val="uk-UA"/>
        </w:rPr>
      </w:pPr>
    </w:p>
    <w:p w:rsidR="00CA56C0" w:rsidRDefault="00CA56C0" w:rsidP="00CA56C0">
      <w:pPr>
        <w:shd w:val="clear" w:color="auto" w:fill="FFFFFF"/>
        <w:ind w:left="10" w:firstLine="540"/>
        <w:jc w:val="center"/>
        <w:rPr>
          <w:i/>
          <w:iCs/>
          <w:color w:val="000000"/>
          <w:spacing w:val="2"/>
          <w:w w:val="85"/>
          <w:sz w:val="28"/>
          <w:szCs w:val="30"/>
          <w:lang w:val="uk-UA"/>
        </w:rPr>
      </w:pPr>
    </w:p>
    <w:p w:rsidR="00CA56C0" w:rsidRDefault="00CA56C0" w:rsidP="00CA56C0">
      <w:pPr>
        <w:shd w:val="clear" w:color="auto" w:fill="FFFFFF"/>
        <w:ind w:left="10" w:firstLine="540"/>
        <w:jc w:val="center"/>
        <w:rPr>
          <w:i/>
          <w:iCs/>
          <w:color w:val="000000"/>
          <w:spacing w:val="2"/>
          <w:w w:val="85"/>
          <w:sz w:val="28"/>
          <w:szCs w:val="30"/>
          <w:lang w:val="uk-UA"/>
        </w:rPr>
      </w:pPr>
    </w:p>
    <w:p w:rsidR="00CA56C0" w:rsidRDefault="00CA56C0" w:rsidP="00CA56C0">
      <w:pPr>
        <w:shd w:val="clear" w:color="auto" w:fill="FFFFFF"/>
        <w:ind w:left="10" w:firstLine="540"/>
        <w:jc w:val="center"/>
        <w:rPr>
          <w:i/>
          <w:iCs/>
          <w:color w:val="000000"/>
          <w:spacing w:val="2"/>
          <w:w w:val="85"/>
          <w:sz w:val="28"/>
          <w:szCs w:val="30"/>
          <w:lang w:val="uk-UA"/>
        </w:rPr>
      </w:pPr>
    </w:p>
    <w:p w:rsidR="00CA56C0" w:rsidRDefault="00CA56C0" w:rsidP="00CA56C0">
      <w:pPr>
        <w:shd w:val="clear" w:color="auto" w:fill="FFFFFF"/>
        <w:ind w:left="10" w:firstLine="540"/>
        <w:jc w:val="center"/>
        <w:rPr>
          <w:i/>
          <w:iCs/>
          <w:color w:val="000000"/>
          <w:spacing w:val="2"/>
          <w:w w:val="85"/>
          <w:sz w:val="28"/>
          <w:szCs w:val="30"/>
          <w:lang w:val="uk-UA"/>
        </w:rPr>
      </w:pPr>
    </w:p>
    <w:p w:rsidR="00CA56C0" w:rsidRDefault="00CA56C0" w:rsidP="00CA56C0">
      <w:pPr>
        <w:shd w:val="clear" w:color="auto" w:fill="FFFFFF"/>
        <w:ind w:left="10" w:firstLine="540"/>
        <w:jc w:val="center"/>
        <w:rPr>
          <w:i/>
          <w:iCs/>
          <w:color w:val="000000"/>
          <w:spacing w:val="2"/>
          <w:w w:val="85"/>
          <w:sz w:val="28"/>
          <w:szCs w:val="30"/>
          <w:lang w:val="uk-UA"/>
        </w:rPr>
      </w:pPr>
    </w:p>
    <w:p w:rsidR="00CA56C0" w:rsidRDefault="00CA56C0" w:rsidP="00CA56C0">
      <w:pPr>
        <w:shd w:val="clear" w:color="auto" w:fill="FFFFFF"/>
        <w:ind w:left="10" w:firstLine="540"/>
        <w:jc w:val="center"/>
        <w:rPr>
          <w:i/>
          <w:iCs/>
          <w:color w:val="000000"/>
          <w:spacing w:val="2"/>
          <w:w w:val="85"/>
          <w:sz w:val="28"/>
          <w:szCs w:val="30"/>
          <w:lang w:val="uk-UA"/>
        </w:rPr>
      </w:pPr>
    </w:p>
    <w:p w:rsidR="00CA56C0" w:rsidRDefault="00CA56C0" w:rsidP="00CA56C0">
      <w:pPr>
        <w:pStyle w:val="11"/>
      </w:pPr>
      <w:r>
        <w:t>РОЗДІЛ 10</w:t>
      </w: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pStyle w:val="21"/>
      </w:pPr>
      <w:r>
        <w:t>ІМПУЛЬСНІ  ПРИСТРОЇ</w:t>
      </w:r>
    </w:p>
    <w:p w:rsidR="00CA56C0" w:rsidRDefault="00CA56C0" w:rsidP="00CA56C0">
      <w:pPr>
        <w:shd w:val="clear" w:color="auto" w:fill="FFFFFF"/>
        <w:ind w:firstLine="284"/>
        <w:jc w:val="center"/>
        <w:rPr>
          <w:b/>
          <w:bCs/>
          <w:iCs/>
          <w:color w:val="000000"/>
          <w:sz w:val="28"/>
          <w:szCs w:val="28"/>
          <w:lang w:val="uk-UA"/>
        </w:rPr>
      </w:pPr>
    </w:p>
    <w:p w:rsidR="00CA56C0" w:rsidRDefault="00CA56C0" w:rsidP="00CA56C0">
      <w:pPr>
        <w:pStyle w:val="31"/>
      </w:pPr>
      <w:r>
        <w:t>10.1Загальні</w:t>
      </w:r>
      <w:r>
        <w:rPr>
          <w:rFonts w:cs="Arial"/>
        </w:rPr>
        <w:t xml:space="preserve"> </w:t>
      </w:r>
      <w:r>
        <w:t>відомості</w:t>
      </w:r>
      <w:r>
        <w:rPr>
          <w:rFonts w:cs="Arial"/>
        </w:rPr>
        <w:t xml:space="preserve"> </w:t>
      </w:r>
      <w:r>
        <w:t>про</w:t>
      </w:r>
      <w:r>
        <w:rPr>
          <w:rFonts w:cs="Arial"/>
        </w:rPr>
        <w:t xml:space="preserve"> </w:t>
      </w:r>
      <w:r>
        <w:t>імпульсні</w:t>
      </w:r>
      <w:r>
        <w:rPr>
          <w:rFonts w:cs="Arial"/>
        </w:rPr>
        <w:t xml:space="preserve"> </w:t>
      </w:r>
      <w:r>
        <w:t>пристрої</w:t>
      </w:r>
      <w:r>
        <w:rPr>
          <w:rFonts w:cs="Arial"/>
        </w:rPr>
        <w:t xml:space="preserve">. </w:t>
      </w:r>
      <w:r>
        <w:t>Параметри</w:t>
      </w:r>
      <w:r>
        <w:rPr>
          <w:rFonts w:cs="Arial"/>
        </w:rPr>
        <w:t xml:space="preserve"> </w:t>
      </w:r>
      <w:r>
        <w:t>імпульсів</w:t>
      </w:r>
    </w:p>
    <w:p w:rsidR="00CA56C0" w:rsidRDefault="00CA56C0" w:rsidP="00CA56C0">
      <w:pPr>
        <w:shd w:val="clear" w:color="auto" w:fill="FFFFFF"/>
        <w:ind w:left="360"/>
        <w:jc w:val="center"/>
        <w:rPr>
          <w:b/>
          <w:iCs/>
          <w:sz w:val="28"/>
          <w:szCs w:val="28"/>
          <w:lang w:val="uk-UA"/>
        </w:rPr>
      </w:pPr>
    </w:p>
    <w:p w:rsidR="00CA56C0" w:rsidRDefault="00CA56C0" w:rsidP="00CA56C0">
      <w:pPr>
        <w:pStyle w:val="41"/>
      </w:pPr>
      <w:r>
        <w:t>Імпульсними називають пристрої, що працюють не безперервно, а в переривчастому режимі, коли дія чередується з паузою, тривалість якої співмірна з тривалістю перехідних процесів (якщо тривалість неспівмірно більша, то процес вважається таким, що встановився). Використання імпульсних режимів роботи має ряд переваг порівняно з безперервними режимами, а саме:</w:t>
      </w:r>
    </w:p>
    <w:p w:rsidR="00CA56C0" w:rsidRDefault="00CA56C0" w:rsidP="00CA56C0">
      <w:pPr>
        <w:pStyle w:val="41"/>
      </w:pPr>
      <w:r>
        <w:t>1)в імпульсному режимі можна отримати досить значну потужність в імпульсі за незначної середньої потужності, а оскільки габарити елек</w:t>
      </w:r>
      <w:r>
        <w:softHyphen/>
        <w:t>тронних пристроїв визначаються головним чином середньою потуж</w:t>
      </w:r>
      <w:r>
        <w:softHyphen/>
        <w:t>ністю, то імпульсні пристрої мають менші габарити, ніж пристрої, що працюють у безперервному режимі;</w:t>
      </w:r>
    </w:p>
    <w:p w:rsidR="00CA56C0" w:rsidRDefault="00CA56C0" w:rsidP="00CA56C0">
      <w:pPr>
        <w:pStyle w:val="41"/>
      </w:pPr>
      <w:r>
        <w:t>2) імпульсні пристрої практично не зазнають впливу такого дестабілі</w:t>
      </w:r>
      <w:r>
        <w:softHyphen/>
        <w:t>зуючого фактору, як зміни температури навколишнього середовища, бо працюють у ключовому режимі: увімкнуто-вимкнуто;</w:t>
      </w:r>
    </w:p>
    <w:p w:rsidR="00CA56C0" w:rsidRDefault="00CA56C0" w:rsidP="00CA56C0">
      <w:pPr>
        <w:pStyle w:val="41"/>
      </w:pPr>
      <w:r>
        <w:t>3) імпульсні пристрої мають значну швидкодію та високу завадостійкість;</w:t>
      </w:r>
    </w:p>
    <w:p w:rsidR="00CA56C0" w:rsidRDefault="00CA56C0" w:rsidP="00CA56C0">
      <w:pPr>
        <w:pStyle w:val="41"/>
      </w:pPr>
      <w:r>
        <w:t>4) імпульсні пристрої, навіть найскладніші (наприклад, обчислювальні машини) будуються з простих однотипних елементів, що дозволяє як</w:t>
      </w:r>
      <w:r>
        <w:softHyphen/>
        <w:t>найширше використовувати Інтегральну технологію, забезпечуючи підвищену надійність і невеликі габарити;</w:t>
      </w:r>
    </w:p>
    <w:p w:rsidR="00CA56C0" w:rsidRDefault="00CA56C0" w:rsidP="00CA56C0">
      <w:pPr>
        <w:pStyle w:val="41"/>
      </w:pPr>
      <w:r>
        <w:t>5)  застосування імпульсних (цифрових) методів у вимірювальній техніці дозволило суттєво підвищити точність вимірів та зручність ро</w:t>
      </w:r>
      <w:r>
        <w:softHyphen/>
        <w:t>боти з вимірювальними приладами.</w:t>
      </w:r>
    </w:p>
    <w:p w:rsidR="00CA56C0" w:rsidRDefault="00CA56C0" w:rsidP="00CA56C0">
      <w:pPr>
        <w:pStyle w:val="41"/>
      </w:pPr>
      <w:r>
        <w:t>Імпульсні пристрої широко використовують при побудові систем ке</w:t>
      </w:r>
      <w:r>
        <w:softHyphen/>
        <w:t>рування та регулювання для:</w:t>
      </w:r>
    </w:p>
    <w:p w:rsidR="00CA56C0" w:rsidRDefault="00CA56C0" w:rsidP="00CA56C0">
      <w:pPr>
        <w:pStyle w:val="41"/>
      </w:pPr>
      <w:r>
        <w:t>1) формування імпульсів необхідної форми, тривалості і полярності із синусоїдних коливань та імпульсів іншої форми;</w:t>
      </w:r>
    </w:p>
    <w:p w:rsidR="00CA56C0" w:rsidRDefault="00CA56C0" w:rsidP="00CA56C0">
      <w:pPr>
        <w:pStyle w:val="41"/>
      </w:pPr>
      <w:r>
        <w:t>2) генерування імпульсів із заданими параметрами;</w:t>
      </w:r>
    </w:p>
    <w:p w:rsidR="00CA56C0" w:rsidRDefault="00CA56C0" w:rsidP="00CA56C0">
      <w:pPr>
        <w:pStyle w:val="41"/>
      </w:pPr>
      <w:r>
        <w:t>3) керування імпульсами, пов'язане з визначенням їх часового по</w:t>
      </w:r>
      <w:r>
        <w:softHyphen/>
        <w:t>ложення (затримка, синхронізація, лічба, розподіл та ін.).</w:t>
      </w:r>
    </w:p>
    <w:p w:rsidR="00CA56C0" w:rsidRDefault="00CA56C0" w:rsidP="00CA56C0">
      <w:pPr>
        <w:pStyle w:val="41"/>
      </w:pPr>
      <w:r>
        <w:t>Отже: імпульс - це короткочасна зміна напруги (струму) в елект</w:t>
      </w:r>
      <w:r>
        <w:softHyphen/>
        <w:t>ричному колі від нуля до деякого значення, тривалість якої співмірна або менша за тривалість перехідних процесів у цьому колі.</w:t>
      </w:r>
    </w:p>
    <w:p w:rsidR="00CA56C0" w:rsidRDefault="00CA56C0" w:rsidP="00CA56C0">
      <w:pPr>
        <w:pStyle w:val="41"/>
      </w:pPr>
      <w:r>
        <w:t>За геометричною формою імпульси бувають прямокутні, трапецеїдальні, дзвоноподібні (як у підсилювача синусоїдних коливань в режимі класу В), експоненційні, лінійнозмінювані (пилкоподібні), як показано на мал. 10.1.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w:lastRenderedPageBreak/>
        <w:drawing>
          <wp:inline distT="0" distB="0" distL="0" distR="0">
            <wp:extent cx="5892800" cy="9779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lum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97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  <w:rPr>
          <w:i/>
        </w:rPr>
      </w:pPr>
    </w:p>
    <w:p w:rsidR="00CA56C0" w:rsidRDefault="00CA56C0" w:rsidP="00CA56C0">
      <w:pPr>
        <w:pStyle w:val="51"/>
      </w:pPr>
      <w:r>
        <w:t>Мал. 10.1 - Імпульси різної форми: а) прямокутної; б) трапецеїдальної; в) дзвоноподібної; г) експоненціальної; д) пилкоподібної</w:t>
      </w:r>
    </w:p>
    <w:p w:rsidR="00CA56C0" w:rsidRDefault="00CA56C0" w:rsidP="00CA56C0">
      <w:pPr>
        <w:pStyle w:val="41"/>
        <w:rPr>
          <w:i/>
        </w:rPr>
      </w:pPr>
    </w:p>
    <w:p w:rsidR="00CA56C0" w:rsidRDefault="00CA56C0" w:rsidP="00CA56C0">
      <w:pPr>
        <w:pStyle w:val="41"/>
      </w:pPr>
      <w:r>
        <w:t>Розрізняють відеоімпульси і радіоімпульси.</w:t>
      </w:r>
    </w:p>
    <w:p w:rsidR="00CA56C0" w:rsidRDefault="00CA56C0" w:rsidP="00CA56C0">
      <w:pPr>
        <w:pStyle w:val="41"/>
      </w:pPr>
      <w:r>
        <w:t>Відеоімпульс - це імпульс в колі постійного струму. Відеоімпульси можуть бути позитивні, негативні або різнополярні.</w:t>
      </w:r>
    </w:p>
    <w:p w:rsidR="00CA56C0" w:rsidRDefault="00CA56C0" w:rsidP="00CA56C0">
      <w:pPr>
        <w:pStyle w:val="41"/>
      </w:pPr>
      <w:r>
        <w:t>Радіоімпульс являє собою короткочасний пакет високочастотних коливань, обвідна якого має форму відеоімпульсу.</w:t>
      </w:r>
    </w:p>
    <w:p w:rsidR="00CA56C0" w:rsidRDefault="00CA56C0" w:rsidP="00CA56C0">
      <w:pPr>
        <w:pStyle w:val="41"/>
      </w:pPr>
      <w:r>
        <w:t>Параметри послідовності імпульсів розглянемо на прикладі прямо</w:t>
      </w:r>
      <w:r>
        <w:softHyphen/>
        <w:t>кутних імпульсів з мал. 10.2. Це: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 xml:space="preserve">                                           </w:t>
      </w:r>
      <w:r>
        <w:rPr>
          <w:noProof/>
          <w:lang w:val="ru-RU"/>
        </w:rPr>
        <w:drawing>
          <wp:inline distT="0" distB="0" distL="0" distR="0">
            <wp:extent cx="2216150" cy="126365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lum contrast="7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50" cy="126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51"/>
      </w:pPr>
      <w:r>
        <w:t>Мал. 10.2 - Параметри послідовності імпульсів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Т - період надходження ім</w:t>
      </w:r>
      <w:r>
        <w:softHyphen/>
        <w:t>пульсів;</w:t>
      </w:r>
    </w:p>
    <w:p w:rsidR="00CA56C0" w:rsidRDefault="00CA56C0" w:rsidP="00CA56C0">
      <w:pPr>
        <w:pStyle w:val="41"/>
      </w:pPr>
      <w:r>
        <w:t xml:space="preserve">f = T </w:t>
      </w:r>
      <w:r>
        <w:rPr>
          <w:vertAlign w:val="superscript"/>
        </w:rPr>
        <w:t>-1</w:t>
      </w:r>
      <w:r>
        <w:t xml:space="preserve"> - частота повторення; t</w:t>
      </w:r>
      <w:r>
        <w:rPr>
          <w:vertAlign w:val="subscript"/>
        </w:rPr>
        <w:t>i</w:t>
      </w:r>
      <w:r>
        <w:t xml:space="preserve"> - тривалість імпульсу; U</w:t>
      </w:r>
      <w:r>
        <w:rPr>
          <w:vertAlign w:val="subscript"/>
        </w:rPr>
        <w:t>i</w:t>
      </w:r>
      <w:r>
        <w:t xml:space="preserve"> - амплітуда імпульсу; t</w:t>
      </w:r>
      <w:r>
        <w:rPr>
          <w:vertAlign w:val="subscript"/>
        </w:rPr>
        <w:t>n</w:t>
      </w:r>
      <w:r>
        <w:t xml:space="preserve"> - тривалість паузи;</w:t>
      </w:r>
    </w:p>
    <w:p w:rsidR="00CA56C0" w:rsidRDefault="00CA56C0" w:rsidP="00CA56C0">
      <w:pPr>
        <w:pStyle w:val="41"/>
      </w:pPr>
      <w:r>
        <w:t xml:space="preserve"> </w:t>
      </w:r>
      <w:r>
        <w:rPr>
          <w:position w:val="-30"/>
        </w:rPr>
        <w:object w:dxaOrig="680" w:dyaOrig="680">
          <v:shape id="_x0000_i1036" type="#_x0000_t75" style="width:42pt;height:34pt" o:ole="" filled="t">
            <v:imagedata r:id="rId243" o:title=""/>
          </v:shape>
          <o:OLEObject Type="Embed" ProgID="Equation.3" ShapeID="_x0000_i1036" DrawAspect="Content" ObjectID="_1810378167" r:id="rId244"/>
        </w:object>
      </w:r>
      <w:r>
        <w:t xml:space="preserve"> – щілинність імпульсів; </w:t>
      </w:r>
    </w:p>
    <w:p w:rsidR="00CA56C0" w:rsidRDefault="00CA56C0" w:rsidP="00CA56C0">
      <w:pPr>
        <w:pStyle w:val="41"/>
      </w:pPr>
      <w:r>
        <w:rPr>
          <w:position w:val="-32"/>
        </w:rPr>
        <w:object w:dxaOrig="1960" w:dyaOrig="760">
          <v:shape id="_x0000_i1037" type="#_x0000_t75" style="width:98pt;height:38pt" o:ole="" filled="t">
            <v:imagedata r:id="rId245" o:title=""/>
          </v:shape>
          <o:OLEObject Type="Embed" ProgID="Equation.3" ShapeID="_x0000_i1037" DrawAspect="Content" ObjectID="_1810378168" r:id="rId246"/>
        </w:object>
      </w:r>
      <w:r>
        <w:t xml:space="preserve"> – середнє значення напруги (як енергетична дія імпульсної послідовності);</w:t>
      </w:r>
    </w:p>
    <w:p w:rsidR="00CA56C0" w:rsidRDefault="00CA56C0" w:rsidP="00CA56C0">
      <w:pPr>
        <w:pStyle w:val="41"/>
      </w:pPr>
      <w:r>
        <w:rPr>
          <w:position w:val="-34"/>
        </w:rPr>
        <w:object w:dxaOrig="2260" w:dyaOrig="840">
          <v:shape id="_x0000_i1038" type="#_x0000_t75" style="width:113pt;height:42pt" o:ole="" filled="t">
            <v:imagedata r:id="rId247" o:title=""/>
          </v:shape>
          <o:OLEObject Type="Embed" ProgID="Equation.3" ShapeID="_x0000_i1038" DrawAspect="Content" ObjectID="_1810378169" r:id="rId248"/>
        </w:object>
      </w:r>
      <w:r>
        <w:t xml:space="preserve"> – ефективне (діюче) значення напруги;</w:t>
      </w:r>
    </w:p>
    <w:p w:rsidR="00CA56C0" w:rsidRDefault="00CA56C0" w:rsidP="00CA56C0">
      <w:pPr>
        <w:pStyle w:val="41"/>
      </w:pPr>
      <w:r>
        <w:rPr>
          <w:position w:val="-28"/>
        </w:rPr>
        <w:object w:dxaOrig="820" w:dyaOrig="660">
          <v:shape id="_x0000_i1039" type="#_x0000_t75" style="width:41pt;height:33pt" o:ole="" filled="t">
            <v:imagedata r:id="rId249" o:title=""/>
          </v:shape>
          <o:OLEObject Type="Embed" ProgID="Equation.3" ShapeID="_x0000_i1039" DrawAspect="Content" ObjectID="_1810378170" r:id="rId250"/>
        </w:object>
      </w:r>
      <w:r>
        <w:t xml:space="preserve"> – середня потужність (при цьому потужність джерела живлення імпульс</w:t>
      </w:r>
      <w:r>
        <w:softHyphen/>
        <w:t>ного пристрою повинна бути не меншою за P</w:t>
      </w:r>
      <w:r>
        <w:rPr>
          <w:vertAlign w:val="subscript"/>
        </w:rPr>
        <w:t>ср</w:t>
      </w:r>
      <w:r>
        <w:t xml:space="preserve"> : тоді, накопичуючи енер</w:t>
      </w:r>
      <w:r>
        <w:softHyphen/>
        <w:t>гію в паузі, можна в імпульсі видавати потужність в Q разів більшу за P</w:t>
      </w:r>
      <w:r>
        <w:rPr>
          <w:vertAlign w:val="subscript"/>
        </w:rPr>
        <w:t>ср</w:t>
      </w:r>
      <w:r>
        <w:t xml:space="preserve"> , - так працюють фотоспалах, крапкова зварка і подібні пристрої).</w:t>
      </w:r>
    </w:p>
    <w:p w:rsidR="00CA56C0" w:rsidRDefault="00CA56C0" w:rsidP="00CA56C0">
      <w:pPr>
        <w:pStyle w:val="41"/>
      </w:pPr>
      <w:r>
        <w:lastRenderedPageBreak/>
        <w:t>На мал. 10.3 зображено класичну форму реального прямокутного імпульсу. Він має такі параметри:</w:t>
      </w:r>
    </w:p>
    <w:p w:rsidR="00CA56C0" w:rsidRDefault="00CA56C0" w:rsidP="00CA56C0">
      <w:pPr>
        <w:pStyle w:val="41"/>
      </w:pPr>
      <w:r>
        <w:t>U</w:t>
      </w:r>
      <w:r>
        <w:rPr>
          <w:vertAlign w:val="subscript"/>
        </w:rPr>
        <w:t>і</w:t>
      </w:r>
      <w:r>
        <w:t xml:space="preserve"> - амплітуда імпульсу; </w:t>
      </w:r>
    </w:p>
    <w:p w:rsidR="00CA56C0" w:rsidRDefault="00CA56C0" w:rsidP="00CA56C0">
      <w:pPr>
        <w:pStyle w:val="41"/>
      </w:pPr>
      <w:r>
        <w:t>∆U - нерівномірність вер</w:t>
      </w:r>
      <w:r>
        <w:softHyphen/>
        <w:t>шини;</w:t>
      </w:r>
    </w:p>
    <w:p w:rsidR="00CA56C0" w:rsidRDefault="00CA56C0" w:rsidP="00CA56C0">
      <w:pPr>
        <w:pStyle w:val="41"/>
      </w:pPr>
      <w:r>
        <w:t>t</w:t>
      </w:r>
      <w:r>
        <w:rPr>
          <w:vertAlign w:val="subscript"/>
        </w:rPr>
        <w:t>ф</w:t>
      </w:r>
      <w:r>
        <w:t xml:space="preserve"> - тривалість передньо</w:t>
      </w:r>
      <w:r>
        <w:softHyphen/>
        <w:t>го фронту;</w:t>
      </w:r>
    </w:p>
    <w:p w:rsidR="00CA56C0" w:rsidRDefault="00CA56C0" w:rsidP="00CA56C0">
      <w:pPr>
        <w:pStyle w:val="41"/>
      </w:pPr>
      <w:r>
        <w:t>t</w:t>
      </w:r>
      <w:r>
        <w:rPr>
          <w:vertAlign w:val="subscript"/>
        </w:rPr>
        <w:t>зр</w:t>
      </w:r>
      <w:r>
        <w:t xml:space="preserve"> - тривалість  задньо</w:t>
      </w:r>
      <w:r>
        <w:softHyphen/>
        <w:t>го фронту (зрізу);</w:t>
      </w:r>
    </w:p>
    <w:p w:rsidR="00CA56C0" w:rsidRDefault="00CA56C0" w:rsidP="00CA56C0">
      <w:pPr>
        <w:pStyle w:val="41"/>
      </w:pPr>
      <w:r>
        <w:t>U</w:t>
      </w:r>
      <w:r>
        <w:rPr>
          <w:vertAlign w:val="subscript"/>
        </w:rPr>
        <w:t>в</w:t>
      </w:r>
      <w:r>
        <w:t xml:space="preserve"> - амплітуда викиду. Деякі імпульси не мають вершини (наприклад, див. мал. 10.1,д).</w:t>
      </w:r>
    </w:p>
    <w:p w:rsidR="00CA56C0" w:rsidRDefault="00CA56C0" w:rsidP="00CA56C0">
      <w:pPr>
        <w:pStyle w:val="41"/>
      </w:pPr>
      <w:r>
        <w:t>Пропускна спроможність імпульсного пристрою за частотою визначається спектром імпульсу, який є наслідком розкла</w:t>
      </w:r>
      <w:r>
        <w:softHyphen/>
        <w:t>дання імпульсу у ряд Фур'є, тобто на нескінченну кількість гармоніч</w:t>
      </w:r>
      <w:r>
        <w:softHyphen/>
        <w:t>них складових різної частоти.</w:t>
      </w:r>
    </w:p>
    <w:p w:rsidR="00CA56C0" w:rsidRDefault="00CA56C0" w:rsidP="00CA56C0">
      <w:pPr>
        <w:pStyle w:val="41"/>
      </w:pPr>
      <w:r>
        <w:t>Зокрема, частотні властивості імпульсного сигналу визначаються активною шириною частотного спектру F</w:t>
      </w:r>
      <w:r>
        <w:rPr>
          <w:vertAlign w:val="subscript"/>
        </w:rPr>
        <w:t>а</w:t>
      </w:r>
      <w:r>
        <w:t xml:space="preserve"> : беруться частоти від f = 0 до f = F</w:t>
      </w:r>
      <w:r>
        <w:rPr>
          <w:vertAlign w:val="subscript"/>
        </w:rPr>
        <w:t>a</w:t>
      </w:r>
      <w:r>
        <w:t>, що відповідає 95% енергії імпульсного сигналу. Наприклад, активна ширина спектру: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 xml:space="preserve">                                        </w:t>
      </w:r>
      <w:r>
        <w:rPr>
          <w:noProof/>
          <w:lang w:val="ru-RU"/>
        </w:rPr>
        <w:drawing>
          <wp:inline distT="0" distB="0" distL="0" distR="0">
            <wp:extent cx="2260600" cy="1562100"/>
            <wp:effectExtent l="0" t="0" r="635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lum bright="-12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51"/>
      </w:pPr>
      <w:r>
        <w:t>Мал.10.3 - Параметри несиметричного імпульсу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 xml:space="preserve">у прямокутного імпульсу – </w:t>
      </w:r>
      <w:r>
        <w:rPr>
          <w:position w:val="-30"/>
        </w:rPr>
        <w:object w:dxaOrig="740" w:dyaOrig="680">
          <v:shape id="_x0000_i1040" type="#_x0000_t75" style="width:37pt;height:34pt" o:ole="" filled="t">
            <v:imagedata r:id="rId252" o:title=""/>
          </v:shape>
          <o:OLEObject Type="Embed" ProgID="Equation.3" ShapeID="_x0000_i1040" DrawAspect="Content" ObjectID="_1810378171" r:id="rId253"/>
        </w:object>
      </w:r>
      <w:r>
        <w:t>;</w:t>
      </w:r>
    </w:p>
    <w:p w:rsidR="00CA56C0" w:rsidRDefault="00CA56C0" w:rsidP="00CA56C0">
      <w:pPr>
        <w:pStyle w:val="41"/>
      </w:pPr>
      <w:r>
        <w:t xml:space="preserve">у дзвоноподюного імпульсу - </w:t>
      </w:r>
      <w:r>
        <w:rPr>
          <w:position w:val="-30"/>
        </w:rPr>
        <w:object w:dxaOrig="1020" w:dyaOrig="680">
          <v:shape id="_x0000_i1041" type="#_x0000_t75" style="width:51pt;height:34pt" o:ole="" filled="t">
            <v:imagedata r:id="rId254" o:title=""/>
          </v:shape>
          <o:OLEObject Type="Embed" ProgID="Equation.3" ShapeID="_x0000_i1041" DrawAspect="Content" ObjectID="_1810378172" r:id="rId255"/>
        </w:object>
      </w:r>
      <w:r>
        <w:t>.</w:t>
      </w:r>
    </w:p>
    <w:p w:rsidR="00CA56C0" w:rsidRDefault="00CA56C0" w:rsidP="00CA56C0">
      <w:pPr>
        <w:pStyle w:val="31"/>
      </w:pPr>
      <w:r>
        <w:rPr>
          <w:rFonts w:cs="Arial"/>
        </w:rPr>
        <w:t xml:space="preserve">10.2. </w:t>
      </w:r>
      <w:r>
        <w:t>Електронні</w:t>
      </w:r>
      <w:r>
        <w:rPr>
          <w:rFonts w:cs="Arial"/>
        </w:rPr>
        <w:t xml:space="preserve"> </w:t>
      </w:r>
      <w:r>
        <w:t>ключі</w:t>
      </w:r>
      <w:r>
        <w:rPr>
          <w:rFonts w:cs="Arial"/>
        </w:rPr>
        <w:t xml:space="preserve"> </w:t>
      </w:r>
      <w:r>
        <w:t>та</w:t>
      </w:r>
      <w:r>
        <w:rPr>
          <w:rFonts w:cs="Arial"/>
        </w:rPr>
        <w:t xml:space="preserve"> </w:t>
      </w:r>
      <w:r>
        <w:t>найпростіші</w:t>
      </w:r>
      <w:r>
        <w:rPr>
          <w:rFonts w:cs="Arial"/>
        </w:rPr>
        <w:t xml:space="preserve"> </w:t>
      </w:r>
      <w:r>
        <w:t>схеми формування</w:t>
      </w:r>
      <w:r>
        <w:rPr>
          <w:rFonts w:cs="Arial"/>
        </w:rPr>
        <w:t xml:space="preserve"> </w:t>
      </w:r>
      <w:r>
        <w:t>імпульсів</w:t>
      </w:r>
    </w:p>
    <w:p w:rsidR="00CA56C0" w:rsidRDefault="00CA56C0" w:rsidP="00CA56C0">
      <w:pPr>
        <w:pStyle w:val="41"/>
        <w:rPr>
          <w:b/>
        </w:rPr>
      </w:pPr>
    </w:p>
    <w:p w:rsidR="00CA56C0" w:rsidRDefault="00CA56C0" w:rsidP="00CA56C0">
      <w:pPr>
        <w:pStyle w:val="41"/>
      </w:pPr>
      <w:r>
        <w:t>Ключ - це елемент, що має два тривалих стани: увімкнутий та ви</w:t>
      </w:r>
      <w:r>
        <w:softHyphen/>
        <w:t>мкнутий.</w:t>
      </w:r>
    </w:p>
    <w:p w:rsidR="00CA56C0" w:rsidRDefault="00CA56C0" w:rsidP="00CA56C0">
      <w:pPr>
        <w:pStyle w:val="41"/>
      </w:pPr>
      <w:r>
        <w:t>Найближчим за параметрами до ідеального ключа є електромеханіч</w:t>
      </w:r>
      <w:r>
        <w:softHyphen/>
        <w:t>ний контакт, що має нескінченний опір в розімкнутому стані і нульовий у замкнутому. В наш час в електронних пристроях у якості ключів найчас</w:t>
      </w:r>
      <w:r>
        <w:softHyphen/>
        <w:t>тіше використовують напівпровідникові діоди, транзистори, тиристори.</w:t>
      </w:r>
    </w:p>
    <w:p w:rsidR="00CA56C0" w:rsidRDefault="00CA56C0" w:rsidP="00CA56C0">
      <w:pPr>
        <w:pStyle w:val="41"/>
      </w:pPr>
      <w:r>
        <w:t>Схема найпростішого ключа на електромеханічному контакті та часові діаграми його роботи зображені на мал. 10.4.</w:t>
      </w:r>
    </w:p>
    <w:p w:rsidR="00CA56C0" w:rsidRDefault="00CA56C0" w:rsidP="00CA56C0">
      <w:pPr>
        <w:pStyle w:val="41"/>
      </w:pPr>
      <w:r>
        <w:rPr>
          <w:noProof/>
          <w:lang w:val="ru-RU"/>
        </w:rPr>
        <w:lastRenderedPageBreak/>
        <mc:AlternateContent>
          <mc:Choice Requires="wps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171450</wp:posOffset>
                </wp:positionH>
                <wp:positionV relativeFrom="paragraph">
                  <wp:posOffset>428625</wp:posOffset>
                </wp:positionV>
                <wp:extent cx="2286000" cy="800100"/>
                <wp:effectExtent l="6985" t="13335" r="12065" b="5715"/>
                <wp:wrapNone/>
                <wp:docPr id="173" name="Пятиугольник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2286000" cy="800100"/>
                        </a:xfrm>
                        <a:prstGeom prst="homePlate">
                          <a:avLst>
                            <a:gd name="adj" fmla="val 7142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C7C8530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Пятиугольник 173" o:spid="_x0000_s1026" type="#_x0000_t15" style="position:absolute;margin-left:13.5pt;margin-top:33.75pt;width:180pt;height:63pt;rotation:-90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" strokecolor="white"/>
            </w:pict>
          </mc:Fallback>
        </mc:AlternateContent>
      </w:r>
      <w:r>
        <w:t xml:space="preserve">                   </w:t>
      </w:r>
      <w:r>
        <w:rPr>
          <w:noProof/>
          <w:lang w:val="ru-RU"/>
        </w:rPr>
        <w:drawing>
          <wp:inline distT="0" distB="0" distL="0" distR="0">
            <wp:extent cx="4406900" cy="19431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lum bright="-18000" contrast="7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9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51"/>
      </w:pPr>
    </w:p>
    <w:p w:rsidR="00CA56C0" w:rsidRDefault="00CA56C0" w:rsidP="00CA56C0">
      <w:pPr>
        <w:pStyle w:val="51"/>
      </w:pPr>
      <w:r>
        <w:t>Мал. 10.4 - Ключ на електромеханічному контакті (а) і часові діаграми його роботи (б)</w:t>
      </w:r>
    </w:p>
    <w:p w:rsidR="00CA56C0" w:rsidRDefault="00CA56C0" w:rsidP="00CA56C0">
      <w:pPr>
        <w:pStyle w:val="41"/>
        <w:rPr>
          <w:i/>
        </w:rPr>
      </w:pPr>
    </w:p>
    <w:p w:rsidR="00CA56C0" w:rsidRDefault="00CA56C0" w:rsidP="00CA56C0">
      <w:pPr>
        <w:pStyle w:val="41"/>
      </w:pPr>
      <w:r>
        <w:t>Схема одного з найпростіших діодних ключів та його передатна ха</w:t>
      </w:r>
      <w:r>
        <w:softHyphen/>
        <w:t>рактеристика зображені на мал. 10.5 - це паралельний діодний ключ-обмежувач знизу.</w:t>
      </w:r>
    </w:p>
    <w:p w:rsidR="00CA56C0" w:rsidRDefault="00CA56C0" w:rsidP="00CA56C0">
      <w:pPr>
        <w:pStyle w:val="41"/>
      </w:pPr>
      <w:r>
        <w:t>Для того, щоб виключити зв'язок між вхідним та вихідним колами і забезпечити підсилення, в якості ключа використовують транзистор. Схема транзисторного ключа зображена на мал. 10.6.</w:t>
      </w:r>
    </w:p>
    <w:p w:rsidR="00CA56C0" w:rsidRDefault="00CA56C0" w:rsidP="00CA56C0">
      <w:pPr>
        <w:pStyle w:val="41"/>
      </w:pPr>
      <w:r>
        <w:t xml:space="preserve">                                     </w:t>
      </w:r>
      <w:r>
        <w:rPr>
          <w:noProof/>
          <w:lang w:val="ru-RU"/>
        </w:rPr>
        <w:drawing>
          <wp:inline distT="0" distB="0" distL="0" distR="0">
            <wp:extent cx="2692400" cy="132080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lum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51"/>
      </w:pPr>
    </w:p>
    <w:p w:rsidR="00CA56C0" w:rsidRDefault="00CA56C0" w:rsidP="00CA56C0">
      <w:pPr>
        <w:pStyle w:val="51"/>
      </w:pPr>
      <w:r>
        <w:t>Мал. 10.5 Діодний ключ (а) та його передатна характеристика (б)</w:t>
      </w:r>
    </w:p>
    <w:p w:rsidR="00CA56C0" w:rsidRDefault="00CA56C0" w:rsidP="00CA56C0">
      <w:pPr>
        <w:pStyle w:val="41"/>
        <w:rPr>
          <w:i/>
        </w:rPr>
      </w:pPr>
    </w:p>
    <w:p w:rsidR="00CA56C0" w:rsidRDefault="00CA56C0" w:rsidP="00CA56C0">
      <w:pPr>
        <w:pStyle w:val="41"/>
      </w:pPr>
      <w:r>
        <w:t xml:space="preserve">                                                </w:t>
      </w:r>
      <w:r>
        <w:rPr>
          <w:noProof/>
          <w:lang w:val="ru-RU"/>
        </w:rPr>
        <w:drawing>
          <wp:inline distT="0" distB="0" distL="0" distR="0">
            <wp:extent cx="1517650" cy="1358900"/>
            <wp:effectExtent l="0" t="0" r="635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lum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650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51"/>
      </w:pPr>
    </w:p>
    <w:p w:rsidR="00CA56C0" w:rsidRDefault="00CA56C0" w:rsidP="00CA56C0">
      <w:pPr>
        <w:pStyle w:val="51"/>
      </w:pPr>
      <w:r>
        <w:t>Мал. 10.6 Транзисторний ключ</w:t>
      </w:r>
    </w:p>
    <w:p w:rsidR="00CA56C0" w:rsidRDefault="00CA56C0" w:rsidP="00CA56C0">
      <w:pPr>
        <w:pStyle w:val="41"/>
        <w:rPr>
          <w:i/>
        </w:rPr>
      </w:pPr>
    </w:p>
    <w:p w:rsidR="00CA56C0" w:rsidRDefault="00CA56C0" w:rsidP="00CA56C0">
      <w:pPr>
        <w:pStyle w:val="41"/>
      </w:pPr>
      <w:r>
        <w:lastRenderedPageBreak/>
        <w:t>Найпростішими колами формування імпульсів (формуючими кола</w:t>
      </w:r>
      <w:r>
        <w:softHyphen/>
        <w:t>ми) є диференціюючі та інтегруючі RC ланцюжки.</w:t>
      </w:r>
    </w:p>
    <w:p w:rsidR="00CA56C0" w:rsidRDefault="00CA56C0" w:rsidP="00CA56C0">
      <w:pPr>
        <w:pStyle w:val="41"/>
      </w:pPr>
      <w:r>
        <w:t>У диференціюючого ланцюжка, схема якого зображена на мал. 10.1,а, напруга на виході пропорційна похідній за часом вхідної напруги, як це видно з наступних математичних міркувань.</w:t>
      </w:r>
    </w:p>
    <w:p w:rsidR="00CA56C0" w:rsidRDefault="00CA56C0" w:rsidP="00CA56C0">
      <w:pPr>
        <w:pStyle w:val="41"/>
      </w:pPr>
      <w:r>
        <w:t xml:space="preserve">Для ідеального випадку: </w:t>
      </w: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inline distT="0" distB="0" distL="0" distR="0">
            <wp:extent cx="1371600" cy="5524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lum bright="-30000" contrast="9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</w:pPr>
      <w:r>
        <w:t>тому що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inline distT="0" distB="0" distL="0" distR="0">
            <wp:extent cx="1714500" cy="1612900"/>
            <wp:effectExtent l="0" t="0" r="0" b="635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lum bright="-12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</w:pPr>
      <w:r>
        <w:t>Якщо</w:t>
      </w:r>
    </w:p>
    <w:p w:rsidR="00CA56C0" w:rsidRDefault="00CA56C0" w:rsidP="00CA56C0">
      <w:pPr>
        <w:pStyle w:val="41"/>
      </w:pPr>
    </w:p>
    <w:p w:rsidR="00CA56C0" w:rsidRPr="00690296" w:rsidRDefault="00CA56C0" w:rsidP="00CA56C0">
      <w:pPr>
        <w:pStyle w:val="51"/>
        <w:rPr>
          <w:b/>
        </w:rPr>
      </w:pPr>
      <w:r>
        <w:t xml:space="preserve">      </w:t>
      </w:r>
      <w:r w:rsidRPr="00690296">
        <w:rPr>
          <w:b/>
        </w:rPr>
        <w:t xml:space="preserve">  </w:t>
      </w:r>
      <w:r w:rsidRPr="00690296">
        <w:rPr>
          <w:b/>
          <w:position w:val="-14"/>
        </w:rPr>
        <w:object w:dxaOrig="2460" w:dyaOrig="380">
          <v:shape id="_x0000_i1042" type="#_x0000_t75" style="width:156pt;height:24pt" o:ole="" filled="t">
            <v:imagedata r:id="rId261" o:title=""/>
          </v:shape>
          <o:OLEObject Type="Embed" ProgID="Equation.3" ShapeID="_x0000_i1042" DrawAspect="Content" ObjectID="_1810378173" r:id="rId262"/>
        </w:object>
      </w:r>
    </w:p>
    <w:p w:rsidR="00CA56C0" w:rsidRDefault="00CA56C0" w:rsidP="00CA56C0">
      <w:pPr>
        <w:pStyle w:val="41"/>
      </w:pPr>
      <w:r>
        <w:t>і забезпечуються умови виконання ланцюжком операції диференцію</w:t>
      </w:r>
      <w:r>
        <w:softHyphen/>
        <w:t>вання (а саме:</w:t>
      </w:r>
    </w:p>
    <w:p w:rsidR="00CA56C0" w:rsidRDefault="00CA56C0" w:rsidP="00CA56C0">
      <w:pPr>
        <w:pStyle w:val="41"/>
      </w:pPr>
      <w:r>
        <w:t>- для гармонійного сигналу це</w:t>
      </w:r>
    </w:p>
    <w:p w:rsidR="00CA56C0" w:rsidRDefault="00CA56C0" w:rsidP="00CA56C0">
      <w:pPr>
        <w:pStyle w:val="41"/>
      </w:pPr>
      <w:r>
        <w:t xml:space="preserve">                                                             </w:t>
      </w:r>
      <w:r>
        <w:rPr>
          <w:position w:val="-30"/>
        </w:rPr>
        <w:object w:dxaOrig="1120" w:dyaOrig="680">
          <v:shape id="_x0000_i1043" type="#_x0000_t75" style="width:56pt;height:34pt" o:ole="" filled="t">
            <v:imagedata r:id="rId263" o:title=""/>
          </v:shape>
          <o:OLEObject Type="Embed" ProgID="Equation.3" ShapeID="_x0000_i1043" DrawAspect="Content" ObjectID="_1810378174" r:id="rId264"/>
        </w:object>
      </w:r>
    </w:p>
    <w:p w:rsidR="00CA56C0" w:rsidRDefault="00CA56C0" w:rsidP="00CA56C0">
      <w:pPr>
        <w:pStyle w:val="41"/>
      </w:pPr>
      <w:r>
        <w:t>де ω= 2πF; F - частота;</w:t>
      </w:r>
    </w:p>
    <w:p w:rsidR="00CA56C0" w:rsidRDefault="00CA56C0" w:rsidP="00CA56C0">
      <w:pPr>
        <w:pStyle w:val="41"/>
      </w:pPr>
      <w:r>
        <w:t xml:space="preserve"> – для імпульсного сигналу –</w:t>
      </w:r>
    </w:p>
    <w:p w:rsidR="00CA56C0" w:rsidRDefault="00CA56C0" w:rsidP="00CA56C0">
      <w:pPr>
        <w:pStyle w:val="41"/>
      </w:pPr>
      <w:r>
        <w:rPr>
          <w:bCs/>
        </w:rPr>
        <w:t xml:space="preserve">                                                              R</w:t>
      </w:r>
      <w:r>
        <w:rPr>
          <w:bCs/>
          <w:vertAlign w:val="subscript"/>
        </w:rPr>
        <w:t>1</w:t>
      </w:r>
      <w:r>
        <w:rPr>
          <w:bCs/>
        </w:rPr>
        <w:t>C</w:t>
      </w:r>
      <w:r>
        <w:rPr>
          <w:bCs/>
          <w:vertAlign w:val="subscript"/>
        </w:rPr>
        <w:t xml:space="preserve">1 </w:t>
      </w:r>
      <w:r>
        <w:rPr>
          <w:bCs/>
        </w:rPr>
        <w:t>&lt;&lt; t</w:t>
      </w:r>
      <w:r>
        <w:rPr>
          <w:bCs/>
          <w:vertAlign w:val="subscript"/>
        </w:rPr>
        <w:t>i</w:t>
      </w:r>
    </w:p>
    <w:p w:rsidR="00CA56C0" w:rsidRDefault="00CA56C0" w:rsidP="00CA56C0">
      <w:pPr>
        <w:pStyle w:val="41"/>
      </w:pPr>
      <w:r>
        <w:t>де t</w:t>
      </w:r>
      <w:r>
        <w:rPr>
          <w:vertAlign w:val="subscript"/>
        </w:rPr>
        <w:t xml:space="preserve">i </w:t>
      </w:r>
      <w:r>
        <w:t xml:space="preserve"> – тривалість імпульсу),</w:t>
      </w:r>
    </w:p>
    <w:p w:rsidR="00CA56C0" w:rsidRDefault="00CA56C0" w:rsidP="00CA56C0">
      <w:pPr>
        <w:pStyle w:val="41"/>
      </w:pPr>
      <w:r>
        <w:t>матимемо</w:t>
      </w:r>
    </w:p>
    <w:p w:rsidR="00CA56C0" w:rsidRDefault="00CA56C0" w:rsidP="00CA56C0">
      <w:pPr>
        <w:pStyle w:val="41"/>
      </w:pPr>
      <w:r>
        <w:t xml:space="preserve">                                                         </w:t>
      </w:r>
      <w:r w:rsidRPr="00690296">
        <w:rPr>
          <w:position w:val="-24"/>
        </w:rPr>
        <w:object w:dxaOrig="1540" w:dyaOrig="620">
          <v:shape id="_x0000_i1044" type="#_x0000_t75" style="width:94.5pt;height:37.5pt" o:ole="" filled="t">
            <v:imagedata r:id="rId265" o:title=""/>
          </v:shape>
          <o:OLEObject Type="Embed" ProgID="Equation.3" ShapeID="_x0000_i1044" DrawAspect="Content" ObjectID="_1810378175" r:id="rId266"/>
        </w:object>
      </w:r>
      <w:r>
        <w:t>де R</w:t>
      </w:r>
      <w:r>
        <w:rPr>
          <w:vertAlign w:val="subscript"/>
        </w:rPr>
        <w:t xml:space="preserve">1 </w:t>
      </w:r>
      <w:r>
        <w:t>C</w:t>
      </w:r>
      <w:r>
        <w:rPr>
          <w:vertAlign w:val="subscript"/>
        </w:rPr>
        <w:t>1</w:t>
      </w:r>
      <w:r>
        <w:t>= τ</w:t>
      </w:r>
      <w:r>
        <w:rPr>
          <w:vertAlign w:val="subscript"/>
        </w:rPr>
        <w:t>1</w:t>
      </w:r>
      <w:r>
        <w:t xml:space="preserve"> - постійна часу.</w:t>
      </w:r>
    </w:p>
    <w:p w:rsidR="00CA56C0" w:rsidRDefault="00CA56C0" w:rsidP="00CA56C0">
      <w:pPr>
        <w:pStyle w:val="41"/>
      </w:pPr>
      <w:r>
        <w:t>Часові діаграми роботи диференцію</w:t>
      </w:r>
      <w:r>
        <w:softHyphen/>
        <w:t>ючого ланцюжка наведені на мал. 10.7,6 (для трапецеїдальної форми імпульсів) і мал. 10.7,в (для прямокутного імпульсу у випадку коли не виконується умова диференціювання).</w:t>
      </w:r>
    </w:p>
    <w:p w:rsidR="00CA56C0" w:rsidRDefault="00CA56C0" w:rsidP="00CA56C0">
      <w:pPr>
        <w:pStyle w:val="41"/>
      </w:pPr>
      <w:r>
        <w:t>У інтегруючого кола, схема якого зображена на мал. 10.8,а, вихідна напру</w:t>
      </w:r>
      <w:r>
        <w:softHyphen/>
        <w:t>га пропорційна інтегралу за часом від вхідної. Роботу схеми пояснюють на</w:t>
      </w:r>
      <w:r>
        <w:softHyphen/>
        <w:t xml:space="preserve">ступні математичні міркування:                  </w:t>
      </w:r>
      <w:r w:rsidRPr="00630A1A">
        <w:rPr>
          <w:position w:val="-32"/>
        </w:rPr>
        <w:object w:dxaOrig="1900" w:dyaOrig="760">
          <v:shape id="_x0000_i1045" type="#_x0000_t75" style="width:108pt;height:43.5pt" o:ole="" filled="t">
            <v:imagedata r:id="rId267" o:title=""/>
          </v:shape>
          <o:OLEObject Type="Embed" ProgID="Equation.3" ShapeID="_x0000_i1045" DrawAspect="Content" ObjectID="_1810378176" r:id="rId268"/>
        </w:objec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w:lastRenderedPageBreak/>
        <w:drawing>
          <wp:anchor distT="0" distB="0" distL="114300" distR="114300" simplePos="0" relativeHeight="251857920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24130</wp:posOffset>
            </wp:positionV>
            <wp:extent cx="1858010" cy="4457700"/>
            <wp:effectExtent l="0" t="0" r="8890" b="0"/>
            <wp:wrapTight wrapText="bothSides">
              <wp:wrapPolygon edited="0">
                <wp:start x="0" y="0"/>
                <wp:lineTo x="0" y="21508"/>
                <wp:lineTo x="21482" y="21508"/>
                <wp:lineTo x="21482" y="0"/>
                <wp:lineTo x="0" y="0"/>
              </wp:wrapPolygon>
            </wp:wrapTight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lum contrast="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01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  <w:lang w:val="ru-RU"/>
        </w:rPr>
        <w:drawing>
          <wp:anchor distT="0" distB="0" distL="114300" distR="114300" simplePos="0" relativeHeight="251865088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162560</wp:posOffset>
            </wp:positionV>
            <wp:extent cx="1308100" cy="2057400"/>
            <wp:effectExtent l="0" t="0" r="6350" b="0"/>
            <wp:wrapNone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lum bright="12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4229100</wp:posOffset>
                </wp:positionH>
                <wp:positionV relativeFrom="paragraph">
                  <wp:posOffset>175260</wp:posOffset>
                </wp:positionV>
                <wp:extent cx="1828800" cy="457200"/>
                <wp:effectExtent l="0" t="4445" r="2540" b="0"/>
                <wp:wrapNone/>
                <wp:docPr id="170" name="Надпись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jc w:val="center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  <w:lang w:val="uk-UA"/>
                              </w:rPr>
                              <w:t>Мал. 10.8 – Інтегруючий ланцюжок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70" o:spid="_x0000_s1040" type="#_x0000_t202" style="position:absolute;left:0;text-align:left;margin-left:333pt;margin-top:13.8pt;width:2in;height:36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" stroked="f">
                <v:textbox>
                  <w:txbxContent>
                    <w:p w:rsidR="00CA56C0" w:rsidRDefault="00CA56C0" w:rsidP="00CA56C0">
                      <w:pPr>
                        <w:jc w:val="center"/>
                        <w:rPr>
                          <w:i/>
                        </w:rPr>
                      </w:pPr>
                      <w:r>
                        <w:rPr>
                          <w:i/>
                          <w:lang w:val="uk-UA"/>
                        </w:rPr>
                        <w:t>Мал. 10.8 – Інтегруючий ланцюжок</w:t>
                      </w:r>
                    </w:p>
                  </w:txbxContent>
                </v:textbox>
              </v:shape>
            </w:pict>
          </mc:Fallback>
        </mc:AlternateConten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51"/>
      </w:pPr>
      <w:r>
        <w:t xml:space="preserve">                </w:t>
      </w:r>
    </w:p>
    <w:p w:rsidR="00CA56C0" w:rsidRDefault="00CA56C0" w:rsidP="00CA56C0">
      <w:pPr>
        <w:pStyle w:val="51"/>
      </w:pPr>
    </w:p>
    <w:p w:rsidR="00CA56C0" w:rsidRDefault="00CA56C0" w:rsidP="00CA56C0">
      <w:pPr>
        <w:pStyle w:val="51"/>
      </w:pPr>
    </w:p>
    <w:p w:rsidR="00CA56C0" w:rsidRDefault="00CA56C0" w:rsidP="00CA56C0">
      <w:pPr>
        <w:pStyle w:val="51"/>
      </w:pPr>
      <w:r>
        <w:t>Мал. 10.7 -Часові діаграми роботи диференцію</w:t>
      </w:r>
      <w:r>
        <w:softHyphen/>
        <w:t>ючого ланцюжка</w:t>
      </w:r>
    </w:p>
    <w:p w:rsidR="00CA56C0" w:rsidRDefault="00CA56C0" w:rsidP="00CA56C0">
      <w:pPr>
        <w:pStyle w:val="41"/>
        <w:ind w:firstLine="0"/>
      </w:pPr>
    </w:p>
    <w:p w:rsidR="00CA56C0" w:rsidRDefault="00CA56C0" w:rsidP="00CA56C0">
      <w:pPr>
        <w:pStyle w:val="41"/>
        <w:ind w:firstLine="0"/>
      </w:pPr>
    </w:p>
    <w:p w:rsidR="00CA56C0" w:rsidRDefault="00CA56C0" w:rsidP="00CA56C0">
      <w:pPr>
        <w:pStyle w:val="41"/>
        <w:ind w:firstLine="0"/>
      </w:pPr>
      <w:r>
        <w:t xml:space="preserve">        </w:t>
      </w:r>
      <w:r>
        <w:rPr>
          <w:position w:val="-30"/>
        </w:rPr>
        <w:object w:dxaOrig="1200" w:dyaOrig="680">
          <v:shape id="_x0000_i1046" type="#_x0000_t75" style="width:60pt;height:34pt" o:ole="" filled="t">
            <v:imagedata r:id="rId271" o:title=""/>
          </v:shape>
          <o:OLEObject Type="Embed" ProgID="Equation.3" ShapeID="_x0000_i1046" DrawAspect="Content" ObjectID="_1810378177" r:id="rId272"/>
        </w:object>
      </w:r>
    </w:p>
    <w:p w:rsidR="00CA56C0" w:rsidRDefault="00CA56C0" w:rsidP="00CA56C0">
      <w:pPr>
        <w:pStyle w:val="41"/>
      </w:pPr>
      <w:r>
        <w:t>(порівняйте з інтегратором на ОП); Якщо и</w:t>
      </w:r>
      <w:r>
        <w:rPr>
          <w:vertAlign w:val="subscript"/>
        </w:rPr>
        <w:t>c</w:t>
      </w:r>
      <w:r>
        <w:t xml:space="preserve"> &lt;&lt; и</w:t>
      </w:r>
      <w:r>
        <w:rPr>
          <w:vertAlign w:val="subscript"/>
        </w:rPr>
        <w:t>вх</w:t>
      </w:r>
      <w:r>
        <w:t xml:space="preserve">   , маємо</w:t>
      </w:r>
    </w:p>
    <w:p w:rsidR="00CA56C0" w:rsidRDefault="00CA56C0" w:rsidP="00CA56C0">
      <w:pPr>
        <w:pStyle w:val="41"/>
      </w:pPr>
      <w:r>
        <w:rPr>
          <w:position w:val="-30"/>
        </w:rPr>
        <w:object w:dxaOrig="780" w:dyaOrig="680">
          <v:shape id="_x0000_i1047" type="#_x0000_t75" style="width:39pt;height:34pt" o:ole="">
            <v:imagedata r:id="rId273" o:title=""/>
          </v:shape>
          <o:OLEObject Type="Embed" ProgID="Equation.3" ShapeID="_x0000_i1047" DrawAspect="Content" ObjectID="_1810378178" r:id="rId274"/>
        </w:object>
      </w:r>
    </w:p>
    <w:p w:rsidR="00CA56C0" w:rsidRDefault="00CA56C0" w:rsidP="00CA56C0">
      <w:pPr>
        <w:pStyle w:val="41"/>
      </w:pPr>
      <w:r>
        <w:t>(умови виконання ланцюжком операції інтегрування:</w:t>
      </w:r>
    </w:p>
    <w:p w:rsidR="00CA56C0" w:rsidRDefault="00CA56C0" w:rsidP="00CA56C0">
      <w:pPr>
        <w:pStyle w:val="41"/>
      </w:pPr>
      <w:r>
        <w:t>-для гармонійного сигналу</w:t>
      </w:r>
      <w:r>
        <w:rPr>
          <w:position w:val="-30"/>
        </w:rPr>
        <w:object w:dxaOrig="1100" w:dyaOrig="680">
          <v:shape id="_x0000_i1048" type="#_x0000_t75" style="width:55pt;height:34pt" o:ole="">
            <v:imagedata r:id="rId275" o:title=""/>
          </v:shape>
          <o:OLEObject Type="Embed" ProgID="Equation.3" ShapeID="_x0000_i1048" DrawAspect="Content" ObjectID="_1810378179" r:id="rId276"/>
        </w:object>
      </w:r>
      <w:r>
        <w:t>;</w:t>
      </w:r>
    </w:p>
    <w:p w:rsidR="00CA56C0" w:rsidRDefault="00CA56C0" w:rsidP="00CA56C0">
      <w:pPr>
        <w:pStyle w:val="41"/>
      </w:pPr>
      <w:r>
        <w:t>-для імпульсного сигналу R</w:t>
      </w:r>
      <w:r>
        <w:rPr>
          <w:vertAlign w:val="subscript"/>
        </w:rPr>
        <w:t>1</w:t>
      </w:r>
      <w:r>
        <w:t>C</w:t>
      </w:r>
      <w:r>
        <w:rPr>
          <w:vertAlign w:val="subscript"/>
        </w:rPr>
        <w:t>1</w:t>
      </w:r>
      <w:r>
        <w:t>&gt;&gt;t</w:t>
      </w:r>
      <w:r>
        <w:rPr>
          <w:vertAlign w:val="subscript"/>
        </w:rPr>
        <w:t>і</w:t>
      </w:r>
      <w:r w:rsidRPr="00EE2C35">
        <w:rPr>
          <w:vertAlign w:val="subscript"/>
          <w:lang w:val="ru-RU"/>
        </w:rPr>
        <w:t xml:space="preserve"> </w:t>
      </w:r>
      <w:r>
        <w:t>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 xml:space="preserve">                                         </w:t>
      </w:r>
      <w:r w:rsidRPr="00CE0D4D">
        <w:rPr>
          <w:position w:val="-32"/>
        </w:rPr>
        <w:object w:dxaOrig="2900" w:dyaOrig="760">
          <v:shape id="_x0000_i1049" type="#_x0000_t75" style="width:171pt;height:45pt" o:ole="">
            <v:imagedata r:id="rId277" o:title=""/>
          </v:shape>
          <o:OLEObject Type="Embed" ProgID="Equation.3" ShapeID="_x0000_i1049" DrawAspect="Content" ObjectID="_1810378180" r:id="rId278"/>
        </w:object>
      </w:r>
    </w:p>
    <w:p w:rsidR="00CA56C0" w:rsidRDefault="00CA56C0" w:rsidP="00CA56C0">
      <w:pPr>
        <w:pStyle w:val="41"/>
      </w:pPr>
      <w:r>
        <w:t>Часові діаграми роботи інтегруючого ланцюжка для вхідного імпуль</w:t>
      </w:r>
      <w:r>
        <w:softHyphen/>
        <w:t>су прямокутної форми наведені на мал. 10.8,б (при виконанні умови інтег</w:t>
      </w:r>
      <w:r>
        <w:softHyphen/>
        <w:t>рування - и</w:t>
      </w:r>
      <w:r>
        <w:rPr>
          <w:vertAlign w:val="subscript"/>
        </w:rPr>
        <w:t>вих1</w:t>
      </w:r>
      <w:r>
        <w:t xml:space="preserve"> і при її невиконанні - и</w:t>
      </w:r>
      <w:r>
        <w:rPr>
          <w:vertAlign w:val="subscript"/>
        </w:rPr>
        <w:t>вих2</w:t>
      </w:r>
      <w:r>
        <w:t>).</w:t>
      </w:r>
    </w:p>
    <w:p w:rsidR="00CA56C0" w:rsidRDefault="00CA56C0" w:rsidP="00CA56C0">
      <w:pPr>
        <w:pStyle w:val="41"/>
        <w:ind w:firstLine="0"/>
        <w:rPr>
          <w:i/>
        </w:rPr>
      </w:pPr>
    </w:p>
    <w:p w:rsidR="00CA56C0" w:rsidRPr="00517EA6" w:rsidRDefault="00CA56C0" w:rsidP="00CA56C0">
      <w:pPr>
        <w:pStyle w:val="41"/>
        <w:ind w:firstLine="0"/>
        <w:rPr>
          <w:i/>
        </w:rPr>
      </w:pPr>
    </w:p>
    <w:p w:rsidR="00CA56C0" w:rsidRDefault="00CA56C0" w:rsidP="00CA56C0">
      <w:pPr>
        <w:pStyle w:val="31"/>
      </w:pPr>
      <w:r>
        <w:lastRenderedPageBreak/>
        <w:t>10.3 Мультивібратори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31"/>
      </w:pPr>
      <w:r>
        <w:t>10.3.1 Загальні</w:t>
      </w:r>
      <w:r>
        <w:rPr>
          <w:rFonts w:cs="Arial"/>
        </w:rPr>
        <w:t xml:space="preserve"> </w:t>
      </w:r>
      <w:r>
        <w:t>відомості</w:t>
      </w:r>
    </w:p>
    <w:p w:rsidR="00CA56C0" w:rsidRDefault="00CA56C0" w:rsidP="00CA56C0">
      <w:pPr>
        <w:pStyle w:val="41"/>
        <w:rPr>
          <w:b/>
        </w:rPr>
      </w:pPr>
    </w:p>
    <w:p w:rsidR="00CA56C0" w:rsidRDefault="00CA56C0" w:rsidP="00CA56C0">
      <w:pPr>
        <w:pStyle w:val="41"/>
      </w:pPr>
      <w:r>
        <w:t>Мультивібратори (від латинського multum - багато; vibro - коли</w:t>
      </w:r>
      <w:r>
        <w:softHyphen/>
        <w:t>ваю) - це релаксаційні автогенератори напруги прямокутної форми (релаксаційний - такий, що різко відрізняється від гармонійного -синусоїдного; автогенератор - пристрій, що генерує незатухаючі коли</w:t>
      </w:r>
      <w:r>
        <w:softHyphen/>
        <w:t>вання без запуску ззовні і не має стійких станів).</w:t>
      </w:r>
    </w:p>
    <w:p w:rsidR="00CA56C0" w:rsidRDefault="00CA56C0" w:rsidP="00CA56C0">
      <w:pPr>
        <w:pStyle w:val="41"/>
      </w:pPr>
      <w:r>
        <w:t>Виконуються мультивібратори на основі електронних приладів, що мають на вольтамперній характеристиці ділянку з негативним опором (наприклад, тунельні діоди, тиристори), а також на підсилювачах постій</w:t>
      </w:r>
      <w:r>
        <w:softHyphen/>
        <w:t>ного струму з додатніми зворотніми зв'язками (на транзисторах, ОП, цифрових і спеціальних ІМС). Електронні прилади в них працюють у ключових режимах.</w:t>
      </w:r>
    </w:p>
    <w:p w:rsidR="00CA56C0" w:rsidRDefault="00CA56C0" w:rsidP="00CA56C0">
      <w:pPr>
        <w:pStyle w:val="41"/>
      </w:pPr>
      <w:r>
        <w:t>Мультивібратори можуть працювати у трьох режимах: чекаючому, автоколивальному та режимі синхронізації.</w:t>
      </w:r>
    </w:p>
    <w:p w:rsidR="00CA56C0" w:rsidRDefault="00CA56C0" w:rsidP="00CA56C0">
      <w:pPr>
        <w:pStyle w:val="41"/>
      </w:pPr>
      <w:r>
        <w:t>Найчастіше вони працюють в автоколивальному режимі, коли мульти</w:t>
      </w:r>
      <w:r>
        <w:softHyphen/>
        <w:t>вібратор має два квазісталих (нестійких) стани рівноваги і переходить із одного стану в інший самочинно під впливом внутрішніх перехідних процесів. У такому режимі мультивібратор використовується як генератор прямокутної напруги.</w:t>
      </w:r>
    </w:p>
    <w:p w:rsidR="00CA56C0" w:rsidRDefault="00CA56C0" w:rsidP="00CA56C0">
      <w:pPr>
        <w:pStyle w:val="41"/>
      </w:pPr>
      <w:r>
        <w:t>У чекаючому режимі мультивібратор має один сталий і один квазі-сталий стани рівноваги. Зазвичай він знаходиться у сталому стані і переходить до квазісталого під дією зовнішнього електричного сигналу. Час перебування у квазісталому стані визначається внутрішніми процесами в схемі мультивібратора. Такі мультивібратори використо</w:t>
      </w:r>
      <w:r>
        <w:softHyphen/>
        <w:t>вуються для формування імпульсів напруги необхідної тривалості, а також для затримки імпульсів на визначений час. Мультивібратор, що працює у такому режимі, має назву одновібратора.</w:t>
      </w:r>
    </w:p>
    <w:p w:rsidR="00CA56C0" w:rsidRDefault="00CA56C0" w:rsidP="00CA56C0">
      <w:pPr>
        <w:pStyle w:val="41"/>
      </w:pPr>
      <w:r>
        <w:t>У режимі синхронізації використовується мультивібратор, що пра</w:t>
      </w:r>
      <w:r>
        <w:softHyphen/>
        <w:t>цює в автоколивальному режимі, але його перехід із одного стану в інший забезпечується зовнішньою синхронізуючою напругою. Для його нормальної роботи в цьому режимі необхідно, щоб частота синхронізу</w:t>
      </w:r>
      <w:r>
        <w:softHyphen/>
        <w:t>ючого сигналу перевищувала частоту власних коливань. В результаті частота коливань мультивібратора практично не залежить від дестабілі</w:t>
      </w:r>
      <w:r>
        <w:softHyphen/>
        <w:t>зуючих факторів, які впливають на його елементи. Використовуються такі мультивібратори для створення генераторів стабільної частоти і при керуванні складними електронними пристроями, робота яких син</w:t>
      </w:r>
      <w:r>
        <w:softHyphen/>
        <w:t>хронізована якоюсь зовнішньою дією (наприклад, синхронізація розгортки електронного осцилографа).</w:t>
      </w:r>
    </w:p>
    <w:p w:rsidR="00CA56C0" w:rsidRDefault="00CA56C0" w:rsidP="00CA56C0">
      <w:pPr>
        <w:pStyle w:val="41"/>
      </w:pPr>
      <w:r>
        <w:t>Загалом, мультивібратори повинні забезпечувати стабільність час</w:t>
      </w:r>
      <w:r>
        <w:softHyphen/>
        <w:t>тоти і довжини імпульсів, а також необхідну (зазвичай, мінімальну) три</w:t>
      </w:r>
      <w:r>
        <w:softHyphen/>
        <w:t>валість їх фронтів.</w:t>
      </w:r>
    </w:p>
    <w:p w:rsidR="00CA56C0" w:rsidRDefault="00CA56C0" w:rsidP="00CA56C0">
      <w:pPr>
        <w:pStyle w:val="41"/>
        <w:rPr>
          <w:rFonts w:cs="Arial"/>
          <w:b/>
          <w:bCs/>
        </w:rPr>
      </w:pPr>
    </w:p>
    <w:p w:rsidR="00CA56C0" w:rsidRDefault="00CA56C0" w:rsidP="00CA56C0">
      <w:pPr>
        <w:pStyle w:val="41"/>
        <w:rPr>
          <w:rFonts w:cs="Arial"/>
          <w:b/>
          <w:bCs/>
        </w:rPr>
      </w:pPr>
    </w:p>
    <w:p w:rsidR="00CA56C0" w:rsidRDefault="00CA56C0" w:rsidP="00CA56C0">
      <w:pPr>
        <w:pStyle w:val="41"/>
        <w:rPr>
          <w:rFonts w:cs="Arial"/>
          <w:b/>
          <w:bCs/>
        </w:rPr>
      </w:pPr>
    </w:p>
    <w:p w:rsidR="00CA56C0" w:rsidRPr="00CA56C0" w:rsidRDefault="00CA56C0" w:rsidP="00CA56C0">
      <w:pPr>
        <w:pStyle w:val="41"/>
        <w:rPr>
          <w:rFonts w:cs="Arial"/>
          <w:b/>
          <w:bCs/>
        </w:rPr>
      </w:pPr>
    </w:p>
    <w:p w:rsidR="00CA56C0" w:rsidRDefault="00CA56C0" w:rsidP="00CA56C0">
      <w:pPr>
        <w:pStyle w:val="41"/>
        <w:rPr>
          <w:rFonts w:cs="Arial"/>
          <w:b/>
          <w:bCs/>
        </w:rPr>
      </w:pPr>
    </w:p>
    <w:p w:rsidR="00CA56C0" w:rsidRPr="00517EA6" w:rsidRDefault="00CA56C0" w:rsidP="00CA56C0">
      <w:pPr>
        <w:pStyle w:val="41"/>
        <w:rPr>
          <w:rFonts w:cs="Arial"/>
          <w:b/>
          <w:bCs/>
        </w:rPr>
      </w:pPr>
    </w:p>
    <w:p w:rsidR="00CA56C0" w:rsidRDefault="00CA56C0" w:rsidP="00CA56C0">
      <w:pPr>
        <w:pStyle w:val="31"/>
        <w:numPr>
          <w:ilvl w:val="2"/>
          <w:numId w:val="3"/>
        </w:numPr>
        <w:rPr>
          <w:rFonts w:cs="Arial"/>
        </w:rPr>
      </w:pPr>
      <w:r>
        <w:t>Мультивібратор</w:t>
      </w:r>
      <w:r>
        <w:rPr>
          <w:rFonts w:cs="Arial"/>
        </w:rPr>
        <w:t xml:space="preserve"> </w:t>
      </w:r>
      <w:r>
        <w:t>з</w:t>
      </w:r>
      <w:r>
        <w:rPr>
          <w:rFonts w:cs="Arial"/>
        </w:rPr>
        <w:t xml:space="preserve"> </w:t>
      </w:r>
      <w:r>
        <w:t>колекторно</w:t>
      </w:r>
      <w:r>
        <w:rPr>
          <w:rFonts w:cs="Arial"/>
        </w:rPr>
        <w:t>-</w:t>
      </w:r>
      <w:r>
        <w:t>базовими</w:t>
      </w:r>
      <w:r>
        <w:rPr>
          <w:rFonts w:cs="Arial"/>
        </w:rPr>
        <w:t xml:space="preserve"> </w:t>
      </w:r>
      <w:r>
        <w:t>зв</w:t>
      </w:r>
      <w:r>
        <w:rPr>
          <w:rFonts w:cs="Arial"/>
        </w:rPr>
        <w:t>'</w:t>
      </w:r>
      <w:r>
        <w:t>язками в</w:t>
      </w:r>
      <w:r>
        <w:rPr>
          <w:rFonts w:cs="Arial"/>
        </w:rPr>
        <w:t xml:space="preserve">   </w:t>
      </w:r>
    </w:p>
    <w:p w:rsidR="00CA56C0" w:rsidRDefault="00CA56C0" w:rsidP="00CA56C0">
      <w:pPr>
        <w:pStyle w:val="31"/>
        <w:ind w:left="900" w:firstLine="0"/>
      </w:pPr>
      <w:r>
        <w:rPr>
          <w:rFonts w:cs="Arial"/>
        </w:rPr>
        <w:lastRenderedPageBreak/>
        <w:t xml:space="preserve">                              </w:t>
      </w:r>
      <w:r>
        <w:t>автоколивальному</w:t>
      </w:r>
      <w:r>
        <w:rPr>
          <w:rFonts w:cs="Arial"/>
        </w:rPr>
        <w:t xml:space="preserve"> </w:t>
      </w:r>
      <w:r>
        <w:t>режимі</w:t>
      </w:r>
    </w:p>
    <w:p w:rsidR="00CA56C0" w:rsidRDefault="00CA56C0" w:rsidP="00CA56C0">
      <w:pPr>
        <w:pStyle w:val="41"/>
        <w:rPr>
          <w:b/>
        </w:rPr>
      </w:pPr>
    </w:p>
    <w:p w:rsidR="00CA56C0" w:rsidRDefault="00CA56C0" w:rsidP="00CA56C0">
      <w:pPr>
        <w:pStyle w:val="41"/>
      </w:pPr>
      <w:r>
        <w:t>На транзисторах автоколивальний мультивібратор найчастіше будують за симетричною схемою з колекторно-базовими зв'язками.</w:t>
      </w:r>
    </w:p>
    <w:p w:rsidR="00CA56C0" w:rsidRDefault="00CA56C0" w:rsidP="00CA56C0">
      <w:pPr>
        <w:pStyle w:val="41"/>
      </w:pPr>
      <w:r>
        <w:t>Він складається з двох одинакових каскадів підсилення з СЕ. Для забезпечення додатнього зворотного зв'язку, за рахунок якого мультивібратор самозбуджується, вихідна напруга кожного з каскадів подається на вхід іншого. Схема такого мультивібратора зображена на мал. 10.9 хоча зараз її практично не застосовують (бо використовують, в основ</w:t>
      </w:r>
      <w:r>
        <w:softHyphen/>
        <w:t>ному, мультивібратори на ІМС), вона якнайкраще підходить для здобут</w:t>
      </w:r>
      <w:r>
        <w:softHyphen/>
        <w:t>тя навиків аналізу роботи імпульсних пристроїв.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 xml:space="preserve">                            </w:t>
      </w:r>
      <w:r>
        <w:rPr>
          <w:noProof/>
          <w:lang w:val="ru-RU"/>
        </w:rPr>
        <w:drawing>
          <wp:inline distT="0" distB="0" distL="0" distR="0">
            <wp:extent cx="3016250" cy="1517650"/>
            <wp:effectExtent l="0" t="0" r="0" b="635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lum contrast="7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151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51"/>
      </w:pPr>
    </w:p>
    <w:p w:rsidR="00CA56C0" w:rsidRDefault="00CA56C0" w:rsidP="00CA56C0">
      <w:pPr>
        <w:pStyle w:val="51"/>
      </w:pPr>
      <w:r>
        <w:t>Мал. 10.9 - Мультивібратор з колекторно-базовими зв'язками</w:t>
      </w:r>
    </w:p>
    <w:p w:rsidR="00CA56C0" w:rsidRDefault="00CA56C0" w:rsidP="00CA56C0">
      <w:pPr>
        <w:pStyle w:val="41"/>
        <w:rPr>
          <w:i/>
        </w:rPr>
      </w:pPr>
    </w:p>
    <w:p w:rsidR="00CA56C0" w:rsidRDefault="00CA56C0" w:rsidP="00CA56C0">
      <w:pPr>
        <w:pStyle w:val="41"/>
      </w:pPr>
      <w:r>
        <w:t>Симетрія схеми забезпечується тим, що задають R</w:t>
      </w:r>
      <w:r>
        <w:rPr>
          <w:vertAlign w:val="subscript"/>
        </w:rPr>
        <w:t>K1</w:t>
      </w:r>
      <w:r>
        <w:t xml:space="preserve"> = R</w:t>
      </w:r>
      <w:r>
        <w:rPr>
          <w:vertAlign w:val="subscript"/>
        </w:rPr>
        <w:t xml:space="preserve">K2 </w:t>
      </w:r>
      <w:r>
        <w:t>та R</w:t>
      </w:r>
      <w:r>
        <w:rPr>
          <w:vertAlign w:val="subscript"/>
        </w:rPr>
        <w:t>Б1</w:t>
      </w:r>
      <w:r>
        <w:t xml:space="preserve"> = R</w:t>
      </w:r>
      <w:r>
        <w:rPr>
          <w:vertAlign w:val="subscript"/>
        </w:rPr>
        <w:t xml:space="preserve">Б2 </w:t>
      </w:r>
      <w:r>
        <w:t>(вони при</w:t>
      </w:r>
      <w:r>
        <w:softHyphen/>
        <w:t>значені для забезпе</w:t>
      </w:r>
      <w:r>
        <w:softHyphen/>
        <w:t>чення насиченого стану транзисторів), С</w:t>
      </w:r>
      <w:r>
        <w:rPr>
          <w:vertAlign w:val="subscript"/>
        </w:rPr>
        <w:t>Б1</w:t>
      </w:r>
      <w:r>
        <w:t xml:space="preserve"> = С</w:t>
      </w:r>
      <w:r>
        <w:rPr>
          <w:vertAlign w:val="subscript"/>
        </w:rPr>
        <w:t>Б2</w:t>
      </w:r>
      <w:r>
        <w:t xml:space="preserve"> (забезпечу</w:t>
      </w:r>
      <w:r>
        <w:softHyphen/>
        <w:t>ють зв'язок між кас</w:t>
      </w:r>
      <w:r>
        <w:softHyphen/>
        <w:t>кадами). Відповідно, параметри транзис</w:t>
      </w:r>
      <w:r>
        <w:softHyphen/>
        <w:t>торів повинні бути повністю ідентичні. І така ідеальна схема буде не</w:t>
      </w:r>
      <w:r>
        <w:softHyphen/>
        <w:t>працездатною: обидва транзистори будуть відкриті. Неможливість ре</w:t>
      </w:r>
      <w:r>
        <w:softHyphen/>
        <w:t>ально забезпечити абсолютну симетрію і наявність додатнього зворот</w:t>
      </w:r>
      <w:r>
        <w:softHyphen/>
        <w:t>ного зв'язку призводять до того, що після подачі напруги живлення один із транзисторів повністю відкривається, а другий - закривається. Роботу мультивібратора ілюструють часові діаграми, наведені на мал. 10.10.</w:t>
      </w:r>
    </w:p>
    <w:p w:rsidR="00CA56C0" w:rsidRDefault="00CA56C0" w:rsidP="00CA56C0">
      <w:pPr>
        <w:pStyle w:val="41"/>
      </w:pPr>
      <w:r>
        <w:t>Отже, мультивібратор має два квазісталих стани:</w:t>
      </w:r>
    </w:p>
    <w:p w:rsidR="00CA56C0" w:rsidRDefault="00CA56C0" w:rsidP="00CA56C0">
      <w:pPr>
        <w:pStyle w:val="41"/>
      </w:pPr>
      <w:r>
        <w:t>1 - транзистор VT1 відкритий, a VT2 закритий;</w:t>
      </w:r>
    </w:p>
    <w:p w:rsidR="00CA56C0" w:rsidRDefault="00CA56C0" w:rsidP="00CA56C0">
      <w:pPr>
        <w:pStyle w:val="41"/>
      </w:pPr>
      <w:r>
        <w:t>2 - транзистор VT2 відкритий, a VT1 закритий.</w:t>
      </w:r>
    </w:p>
    <w:p w:rsidR="00CA56C0" w:rsidRDefault="00CA56C0" w:rsidP="00CA56C0">
      <w:pPr>
        <w:pStyle w:val="41"/>
      </w:pPr>
      <w:r>
        <w:t>Уявимо, що початковий стан мультивібратора такий: VT1 відкритий (знаходиться у режимі насичення), a VT2 закритий (знаходиться у ре</w:t>
      </w:r>
      <w:r>
        <w:softHyphen/>
        <w:t>жимі відтинання). При цьому і надалі:</w:t>
      </w:r>
    </w:p>
    <w:p w:rsidR="00CA56C0" w:rsidRDefault="00CA56C0" w:rsidP="00CA56C0">
      <w:pPr>
        <w:pStyle w:val="41"/>
      </w:pPr>
      <w:r>
        <w:t>1)   через VT1 і R</w:t>
      </w:r>
      <w:r>
        <w:rPr>
          <w:vertAlign w:val="subscript"/>
        </w:rPr>
        <w:t>K1</w:t>
      </w:r>
      <w:r>
        <w:t xml:space="preserve"> від Е</w:t>
      </w:r>
      <w:r>
        <w:rPr>
          <w:vertAlign w:val="subscript"/>
        </w:rPr>
        <w:t>к</w:t>
      </w:r>
      <w:r>
        <w:t xml:space="preserve"> протікає колекторний струм насичення І</w:t>
      </w:r>
      <w:r>
        <w:rPr>
          <w:vertAlign w:val="subscript"/>
        </w:rPr>
        <w:t>К1</w:t>
      </w:r>
      <w:r>
        <w:t>;</w:t>
      </w:r>
    </w:p>
    <w:p w:rsidR="00CA56C0" w:rsidRDefault="00CA56C0" w:rsidP="00CA56C0">
      <w:pPr>
        <w:pStyle w:val="41"/>
      </w:pPr>
      <w:r>
        <w:t>2)   через R</w:t>
      </w:r>
      <w:r>
        <w:rPr>
          <w:vertAlign w:val="subscript"/>
        </w:rPr>
        <w:t>Б1</w:t>
      </w:r>
      <w:r>
        <w:t xml:space="preserve">  і емітерний перехід VT1 протікає струм бази І</w:t>
      </w:r>
      <w:r>
        <w:rPr>
          <w:vertAlign w:val="subscript"/>
        </w:rPr>
        <w:t>Б1</w:t>
      </w:r>
      <w:r>
        <w:t>, який утримує VT1 в режимі насичення (маємо схему зміщення фіксо</w:t>
      </w:r>
      <w:r>
        <w:softHyphen/>
        <w:t>ваним струмом бази);</w:t>
      </w:r>
    </w:p>
    <w:p w:rsidR="00CA56C0" w:rsidRDefault="00CA56C0" w:rsidP="00CA56C0">
      <w:pPr>
        <w:pStyle w:val="41"/>
      </w:pPr>
      <w:r>
        <w:lastRenderedPageBreak/>
        <w:t xml:space="preserve">                     </w:t>
      </w:r>
      <w:r>
        <w:rPr>
          <w:noProof/>
          <w:lang w:val="ru-RU"/>
        </w:rPr>
        <w:drawing>
          <wp:inline distT="0" distB="0" distL="0" distR="0">
            <wp:extent cx="3930650" cy="48260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lum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650" cy="48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51"/>
      </w:pPr>
      <w:r>
        <w:t>Мал. 10.10- Часові діаграми роботи мультивібратора з колекторно-базовими зв'язками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3)   конденсатор С</w:t>
      </w:r>
      <w:r>
        <w:rPr>
          <w:vertAlign w:val="subscript"/>
        </w:rPr>
        <w:t>Б1</w:t>
      </w:r>
      <w:r>
        <w:t xml:space="preserve"> заряджається струмом I</w:t>
      </w:r>
      <w:r>
        <w:rPr>
          <w:vertAlign w:val="subscript"/>
        </w:rPr>
        <w:t>1зар</w:t>
      </w:r>
      <w:r>
        <w:t xml:space="preserve">  від </w:t>
      </w:r>
      <w:r>
        <w:rPr>
          <w:smallCaps/>
        </w:rPr>
        <w:t>е</w:t>
      </w:r>
      <w:r>
        <w:rPr>
          <w:smallCaps/>
          <w:vertAlign w:val="subscript"/>
        </w:rPr>
        <w:t>к</w:t>
      </w:r>
      <w:r>
        <w:rPr>
          <w:smallCaps/>
        </w:rPr>
        <w:t xml:space="preserve"> </w:t>
      </w:r>
      <w:r>
        <w:t>через R</w:t>
      </w:r>
      <w:r>
        <w:rPr>
          <w:vertAlign w:val="subscript"/>
        </w:rPr>
        <w:t>K1</w:t>
      </w:r>
      <w:r>
        <w:t>, і базо-емітерний перехід VТ1;</w:t>
      </w:r>
    </w:p>
    <w:p w:rsidR="00CA56C0" w:rsidRDefault="00CA56C0" w:rsidP="00CA56C0">
      <w:pPr>
        <w:pStyle w:val="41"/>
      </w:pPr>
      <w:r>
        <w:t>4)   конденсатор С</w:t>
      </w:r>
      <w:r>
        <w:rPr>
          <w:vertAlign w:val="subscript"/>
        </w:rPr>
        <w:t>Б1</w:t>
      </w:r>
      <w:r>
        <w:t xml:space="preserve"> заряджений з вказаною на схемі полярністю до напруги, рівної </w:t>
      </w:r>
      <w:r>
        <w:rPr>
          <w:smallCaps/>
        </w:rPr>
        <w:t>е</w:t>
      </w:r>
      <w:r>
        <w:rPr>
          <w:smallCaps/>
          <w:vertAlign w:val="subscript"/>
        </w:rPr>
        <w:t>к</w:t>
      </w:r>
      <w:r>
        <w:rPr>
          <w:smallCaps/>
        </w:rPr>
        <w:t xml:space="preserve"> </w:t>
      </w:r>
      <w:r>
        <w:t>(у попередньому такті роботи схеми), і через VT1</w:t>
      </w:r>
    </w:p>
    <w:p w:rsidR="00CA56C0" w:rsidRDefault="00CA56C0" w:rsidP="00CA56C0">
      <w:pPr>
        <w:pStyle w:val="41"/>
      </w:pPr>
      <w:r>
        <w:t>(замкнений ключ) підімкнений до нульової точки, за рахунок чого че</w:t>
      </w:r>
      <w:r>
        <w:softHyphen/>
        <w:t>рез нього протікає струм I</w:t>
      </w:r>
      <w:r>
        <w:rPr>
          <w:vertAlign w:val="subscript"/>
        </w:rPr>
        <w:t>2зарт</w:t>
      </w:r>
      <w:r>
        <w:t xml:space="preserve"> від Е</w:t>
      </w:r>
      <w:r>
        <w:rPr>
          <w:vertAlign w:val="subscript"/>
        </w:rPr>
        <w:t>к</w:t>
      </w:r>
      <w:r>
        <w:t xml:space="preserve"> через R</w:t>
      </w:r>
      <w:r>
        <w:rPr>
          <w:vertAlign w:val="subscript"/>
        </w:rPr>
        <w:t>Б2</w:t>
      </w:r>
      <w:r>
        <w:t xml:space="preserve"> цей струм намагається перезарядити С</w:t>
      </w:r>
      <w:r>
        <w:rPr>
          <w:vertAlign w:val="subscript"/>
        </w:rPr>
        <w:t>Б2</w:t>
      </w:r>
      <w:r>
        <w:t xml:space="preserve"> від напруги –Е</w:t>
      </w:r>
      <w:r>
        <w:rPr>
          <w:vertAlign w:val="subscript"/>
        </w:rPr>
        <w:t>к</w:t>
      </w:r>
      <w:r>
        <w:t xml:space="preserve"> до напруги +Е</w:t>
      </w:r>
      <w:r>
        <w:rPr>
          <w:vertAlign w:val="subscript"/>
        </w:rPr>
        <w:t>К</w:t>
      </w:r>
      <w:r>
        <w:t>, при цьому від'ємна напруга з С</w:t>
      </w:r>
      <w:r>
        <w:rPr>
          <w:vertAlign w:val="subscript"/>
        </w:rPr>
        <w:t>Б2</w:t>
      </w:r>
      <w:r>
        <w:t xml:space="preserve"> подається на базу VТ2 відносно його емітера і утримує транзистор в закритому стані (розімкнений ключ);</w:t>
      </w:r>
    </w:p>
    <w:p w:rsidR="00CA56C0" w:rsidRDefault="00CA56C0" w:rsidP="00CA56C0">
      <w:pPr>
        <w:pStyle w:val="41"/>
      </w:pPr>
      <w:r>
        <w:t>5)   процес перезарядки конденсатора С</w:t>
      </w:r>
      <w:r>
        <w:rPr>
          <w:vertAlign w:val="subscript"/>
        </w:rPr>
        <w:t>Б2</w:t>
      </w:r>
      <w:r>
        <w:t xml:space="preserve"> триває доти, доки напруга на ньому не перетне нульового рівня і не стане вищою за порогову напругу базо-емітерного переходу транзистора VT2 U</w:t>
      </w:r>
      <w:r>
        <w:rPr>
          <w:vertAlign w:val="subscript"/>
        </w:rPr>
        <w:t xml:space="preserve">БЕнас </w:t>
      </w:r>
      <w:r>
        <w:sym w:font="Symbol" w:char="F0BB"/>
      </w:r>
      <w:r>
        <w:t xml:space="preserve"> 0,6 В, після чого потече базовий струм VT2 і він почне відкриватися;</w:t>
      </w:r>
    </w:p>
    <w:p w:rsidR="00CA56C0" w:rsidRDefault="00CA56C0" w:rsidP="00CA56C0">
      <w:pPr>
        <w:pStyle w:val="41"/>
      </w:pPr>
      <w:r>
        <w:t>6)   через VT2, що перейшов у активний режим, конденсатор С</w:t>
      </w:r>
      <w:r>
        <w:rPr>
          <w:vertAlign w:val="subscript"/>
        </w:rPr>
        <w:t>Б1</w:t>
      </w:r>
      <w:r>
        <w:t xml:space="preserve"> об</w:t>
      </w:r>
      <w:r>
        <w:softHyphen/>
        <w:t>кладкою «+» підмикається до нульової точки і від'ємна напруга з С</w:t>
      </w:r>
      <w:r>
        <w:rPr>
          <w:vertAlign w:val="subscript"/>
        </w:rPr>
        <w:t xml:space="preserve">Б2 </w:t>
      </w:r>
      <w:r>
        <w:t>подається на базу VT1 відносно його емітера, закриваючи транзистор;</w:t>
      </w:r>
    </w:p>
    <w:p w:rsidR="00CA56C0" w:rsidRDefault="00CA56C0" w:rsidP="00CA56C0">
      <w:pPr>
        <w:pStyle w:val="41"/>
      </w:pPr>
      <w:r>
        <w:lastRenderedPageBreak/>
        <w:t>7)   як тільки VT1 починає закриватися, збільшується додатня на</w:t>
      </w:r>
      <w:r>
        <w:softHyphen/>
        <w:t>пруга на його колекторі і починає заряджатися С</w:t>
      </w:r>
      <w:r>
        <w:rPr>
          <w:vertAlign w:val="subscript"/>
        </w:rPr>
        <w:t>Б2</w:t>
      </w:r>
      <w:r>
        <w:t xml:space="preserve"> від Е</w:t>
      </w:r>
      <w:r>
        <w:rPr>
          <w:vertAlign w:val="subscript"/>
        </w:rPr>
        <w:t>к</w:t>
      </w:r>
      <w:r>
        <w:t xml:space="preserve"> через R</w:t>
      </w:r>
      <w:r>
        <w:rPr>
          <w:vertAlign w:val="subscript"/>
        </w:rPr>
        <w:t>K1</w:t>
      </w:r>
      <w:r>
        <w:t xml:space="preserve"> і базо-емітерний перехід VT2, за рахунок чого останній відкривається ще більше -діє додатній зворотний зв'язок: розвивається лавиноподіб</w:t>
      </w:r>
      <w:r>
        <w:softHyphen/>
        <w:t>ний регенеративний процес, по закінченні якого VT1 повністю закри</w:t>
      </w:r>
      <w:r>
        <w:softHyphen/>
        <w:t>вається, a VT2 відкривається і мультивібратор переходить до свого другого квазісталого стану.</w:t>
      </w:r>
    </w:p>
    <w:p w:rsidR="00CA56C0" w:rsidRDefault="00CA56C0" w:rsidP="00CA56C0">
      <w:pPr>
        <w:pStyle w:val="41"/>
      </w:pPr>
      <w:r>
        <w:t>Далі процеси в схемі протікають аналогічно, тільки тепер заряджаєть</w:t>
      </w:r>
      <w:r>
        <w:softHyphen/>
        <w:t>ся С</w:t>
      </w:r>
      <w:r>
        <w:rPr>
          <w:vertAlign w:val="subscript"/>
        </w:rPr>
        <w:t>Б2</w:t>
      </w:r>
      <w:r>
        <w:t>, а перезаряджається С</w:t>
      </w:r>
      <w:r>
        <w:rPr>
          <w:vertAlign w:val="subscript"/>
        </w:rPr>
        <w:t>Б1</w:t>
      </w:r>
      <w:r>
        <w:t>.</w:t>
      </w:r>
    </w:p>
    <w:p w:rsidR="00CA56C0" w:rsidRDefault="00CA56C0" w:rsidP="00CA56C0">
      <w:pPr>
        <w:pStyle w:val="41"/>
      </w:pPr>
      <w:r>
        <w:t>Таким чином, пристрій фактично працює за рахунок автоматичної комутації конденсаторів ключами-транзисторами.</w:t>
      </w:r>
    </w:p>
    <w:p w:rsidR="00CA56C0" w:rsidRDefault="00CA56C0" w:rsidP="00CA56C0">
      <w:pPr>
        <w:pStyle w:val="41"/>
      </w:pPr>
      <w:r>
        <w:t>Умовами працездатності мультивібратора є:</w:t>
      </w:r>
    </w:p>
    <w:p w:rsidR="00CA56C0" w:rsidRDefault="00CA56C0" w:rsidP="00CA56C0">
      <w:pPr>
        <w:pStyle w:val="41"/>
      </w:pPr>
      <w:r>
        <w:t>R</w:t>
      </w:r>
      <w:r>
        <w:rPr>
          <w:vertAlign w:val="subscript"/>
        </w:rPr>
        <w:t>K2</w:t>
      </w:r>
      <w:r>
        <w:t>С</w:t>
      </w:r>
      <w:r>
        <w:rPr>
          <w:vertAlign w:val="subscript"/>
        </w:rPr>
        <w:t>Б1</w:t>
      </w:r>
      <w:r>
        <w:t xml:space="preserve"> &lt; R</w:t>
      </w:r>
      <w:r>
        <w:rPr>
          <w:vertAlign w:val="subscript"/>
        </w:rPr>
        <w:t>Б2</w:t>
      </w:r>
      <w:r>
        <w:t>C</w:t>
      </w:r>
      <w:r>
        <w:rPr>
          <w:vertAlign w:val="subscript"/>
        </w:rPr>
        <w:t>B2</w:t>
      </w:r>
      <w:r>
        <w:t xml:space="preserve">     R</w:t>
      </w:r>
      <w:r>
        <w:rPr>
          <w:vertAlign w:val="subscript"/>
        </w:rPr>
        <w:t>K1</w:t>
      </w:r>
      <w:r>
        <w:t xml:space="preserve"> С</w:t>
      </w:r>
      <w:r>
        <w:rPr>
          <w:vertAlign w:val="subscript"/>
        </w:rPr>
        <w:t>Б2</w:t>
      </w:r>
      <w:r>
        <w:t xml:space="preserve"> &lt;R</w:t>
      </w:r>
      <w:r>
        <w:rPr>
          <w:vertAlign w:val="subscript"/>
        </w:rPr>
        <w:t>K1</w:t>
      </w:r>
      <w:r>
        <w:t xml:space="preserve"> С</w:t>
      </w:r>
      <w:r>
        <w:rPr>
          <w:vertAlign w:val="subscript"/>
        </w:rPr>
        <w:t>Б1</w:t>
      </w:r>
    </w:p>
    <w:p w:rsidR="00CA56C0" w:rsidRDefault="00CA56C0" w:rsidP="00CA56C0">
      <w:pPr>
        <w:pStyle w:val="41"/>
      </w:pPr>
      <w:r>
        <w:t>R</w:t>
      </w:r>
      <w:r>
        <w:rPr>
          <w:vertAlign w:val="subscript"/>
        </w:rPr>
        <w:t>K1</w:t>
      </w:r>
      <w:r>
        <w:sym w:font="Symbol" w:char="F062"/>
      </w:r>
      <w:r>
        <w:rPr>
          <w:vertAlign w:val="subscript"/>
        </w:rPr>
        <w:t xml:space="preserve">1 </w:t>
      </w:r>
      <w:r>
        <w:sym w:font="Symbol" w:char="F0B3"/>
      </w:r>
      <w:r>
        <w:t xml:space="preserve"> R</w:t>
      </w:r>
      <w:r>
        <w:rPr>
          <w:vertAlign w:val="subscript"/>
        </w:rPr>
        <w:t xml:space="preserve">Б1              </w:t>
      </w:r>
      <w:r>
        <w:t>R</w:t>
      </w:r>
      <w:r>
        <w:rPr>
          <w:vertAlign w:val="subscript"/>
        </w:rPr>
        <w:t>K2</w:t>
      </w:r>
      <w:r>
        <w:sym w:font="Symbol" w:char="F062"/>
      </w:r>
      <w:r>
        <w:rPr>
          <w:vertAlign w:val="subscript"/>
        </w:rPr>
        <w:t xml:space="preserve">2 </w:t>
      </w:r>
      <w:r>
        <w:sym w:font="Symbol" w:char="F0B3"/>
      </w:r>
      <w:r>
        <w:t xml:space="preserve"> R</w:t>
      </w:r>
      <w:r>
        <w:rPr>
          <w:vertAlign w:val="subscript"/>
        </w:rPr>
        <w:t>Б2</w:t>
      </w:r>
    </w:p>
    <w:p w:rsidR="00CA56C0" w:rsidRDefault="00CA56C0" w:rsidP="00CA56C0">
      <w:pPr>
        <w:pStyle w:val="41"/>
      </w:pPr>
      <w:r>
        <w:t>Тривалість імпульсів, що знімаються з колекторів транзисторів VT1 або VT2, становить відповідно</w:t>
      </w:r>
    </w:p>
    <w:p w:rsidR="00CA56C0" w:rsidRDefault="00CA56C0" w:rsidP="00CA56C0">
      <w:pPr>
        <w:pStyle w:val="41"/>
      </w:pPr>
      <w:r>
        <w:t>t</w:t>
      </w:r>
      <w:r>
        <w:rPr>
          <w:vertAlign w:val="subscript"/>
        </w:rPr>
        <w:t xml:space="preserve">1  </w:t>
      </w:r>
      <w:r>
        <w:sym w:font="Symbol" w:char="F0BB"/>
      </w:r>
      <w:r>
        <w:t xml:space="preserve"> 0,7R</w:t>
      </w:r>
      <w:r>
        <w:rPr>
          <w:vertAlign w:val="subscript"/>
        </w:rPr>
        <w:t>Б1</w:t>
      </w:r>
      <w:r>
        <w:t xml:space="preserve"> C</w:t>
      </w:r>
      <w:r>
        <w:rPr>
          <w:vertAlign w:val="subscript"/>
        </w:rPr>
        <w:t xml:space="preserve">Б1  </w:t>
      </w:r>
      <w:r>
        <w:t xml:space="preserve">;  </w:t>
      </w:r>
      <w:r>
        <w:rPr>
          <w:vertAlign w:val="subscript"/>
        </w:rPr>
        <w:t xml:space="preserve"> </w:t>
      </w:r>
      <w:r>
        <w:t>t</w:t>
      </w:r>
      <w:r>
        <w:rPr>
          <w:vertAlign w:val="subscript"/>
        </w:rPr>
        <w:t xml:space="preserve">2  </w:t>
      </w:r>
      <w:r>
        <w:sym w:font="Symbol" w:char="F0BB"/>
      </w:r>
      <w:r>
        <w:t xml:space="preserve"> 0,7R</w:t>
      </w:r>
      <w:r>
        <w:rPr>
          <w:vertAlign w:val="subscript"/>
        </w:rPr>
        <w:t>Б2</w:t>
      </w:r>
      <w:r>
        <w:t xml:space="preserve"> C</w:t>
      </w:r>
      <w:r>
        <w:rPr>
          <w:vertAlign w:val="subscript"/>
        </w:rPr>
        <w:t>Б2</w:t>
      </w:r>
      <w:r>
        <w:t>.</w:t>
      </w:r>
    </w:p>
    <w:p w:rsidR="00CA56C0" w:rsidRDefault="00CA56C0" w:rsidP="00CA56C0">
      <w:pPr>
        <w:pStyle w:val="41"/>
      </w:pPr>
      <w:r>
        <w:t>Період надходження імпульсів       Т= t</w:t>
      </w:r>
      <w:r>
        <w:rPr>
          <w:vertAlign w:val="subscript"/>
        </w:rPr>
        <w:t>t</w:t>
      </w:r>
      <w:r>
        <w:t>+ t</w:t>
      </w:r>
      <w:r>
        <w:rPr>
          <w:vertAlign w:val="subscript"/>
        </w:rPr>
        <w:t>2</w:t>
      </w:r>
      <w:r>
        <w:t>.</w:t>
      </w:r>
    </w:p>
    <w:p w:rsidR="00CA56C0" w:rsidRDefault="00CA56C0" w:rsidP="00CA56C0">
      <w:pPr>
        <w:pStyle w:val="41"/>
      </w:pPr>
      <w:r>
        <w:t>Для симетричної схеми</w:t>
      </w:r>
      <w:r>
        <w:rPr>
          <w:rFonts w:cs="Arial"/>
        </w:rPr>
        <w:t xml:space="preserve">                   </w:t>
      </w:r>
      <w:r>
        <w:t xml:space="preserve">Т </w:t>
      </w:r>
      <w:r>
        <w:sym w:font="Symbol" w:char="F0BB"/>
      </w:r>
      <w:r>
        <w:t xml:space="preserve"> 1,4RC,</w:t>
      </w:r>
    </w:p>
    <w:p w:rsidR="00CA56C0" w:rsidRDefault="00CA56C0" w:rsidP="00CA56C0">
      <w:pPr>
        <w:pStyle w:val="41"/>
      </w:pPr>
      <w:r>
        <w:t>де R = R</w:t>
      </w:r>
      <w:r>
        <w:rPr>
          <w:vertAlign w:val="subscript"/>
        </w:rPr>
        <w:t>Б1</w:t>
      </w:r>
      <w:r>
        <w:t>=R</w:t>
      </w:r>
      <w:r>
        <w:rPr>
          <w:vertAlign w:val="subscript"/>
        </w:rPr>
        <w:t>Б2</w:t>
      </w:r>
      <w:r>
        <w:t>; С=С</w:t>
      </w:r>
      <w:r>
        <w:rPr>
          <w:vertAlign w:val="subscript"/>
        </w:rPr>
        <w:t>Б1</w:t>
      </w:r>
      <w:r>
        <w:t>=С</w:t>
      </w:r>
      <w:r>
        <w:rPr>
          <w:vertAlign w:val="subscript"/>
        </w:rPr>
        <w:t>Б2</w:t>
      </w:r>
      <w:r>
        <w:t>.</w:t>
      </w:r>
    </w:p>
    <w:p w:rsidR="00CA56C0" w:rsidRDefault="00CA56C0" w:rsidP="00CA56C0">
      <w:pPr>
        <w:pStyle w:val="41"/>
      </w:pPr>
      <w:r>
        <w:t>Співвідношення величин t</w:t>
      </w:r>
      <w:r>
        <w:rPr>
          <w:vertAlign w:val="subscript"/>
        </w:rPr>
        <w:t>1</w:t>
      </w:r>
      <w:r>
        <w:t xml:space="preserve"> і t</w:t>
      </w:r>
      <w:r>
        <w:rPr>
          <w:vertAlign w:val="subscript"/>
        </w:rPr>
        <w:t>2</w:t>
      </w:r>
      <w:r>
        <w:t xml:space="preserve"> (шпаруватість) можна змінювати, по</w:t>
      </w:r>
      <w:r>
        <w:softHyphen/>
        <w:t>рушуючи симетрію схеми: наприклад, збільшуючи величину R</w:t>
      </w:r>
      <w:r>
        <w:rPr>
          <w:vertAlign w:val="subscript"/>
        </w:rPr>
        <w:t>Б1</w:t>
      </w:r>
      <w:r>
        <w:t xml:space="preserve"> і про</w:t>
      </w:r>
      <w:r>
        <w:softHyphen/>
        <w:t>порційно зменшуючи величину R</w:t>
      </w:r>
      <w:r>
        <w:rPr>
          <w:vertAlign w:val="subscript"/>
        </w:rPr>
        <w:t>Б2</w:t>
      </w:r>
      <w:r>
        <w:t xml:space="preserve"> При цьому тривалість періоду за</w:t>
      </w:r>
      <w:r>
        <w:softHyphen/>
        <w:t>лишається незмінною.</w:t>
      </w:r>
    </w:p>
    <w:p w:rsidR="00CA56C0" w:rsidRDefault="00CA56C0" w:rsidP="00CA56C0">
      <w:pPr>
        <w:pStyle w:val="41"/>
      </w:pPr>
      <w:r>
        <w:t>Якщо змінювати величину тільки одного з резисторів або конденса</w:t>
      </w:r>
      <w:r>
        <w:softHyphen/>
        <w:t>торів, то при постійній тривалості імпульсу (або паузи) будуть змінюва</w:t>
      </w:r>
      <w:r>
        <w:softHyphen/>
        <w:t>тись період і шпаруватість.</w:t>
      </w:r>
    </w:p>
    <w:p w:rsidR="00CA56C0" w:rsidRDefault="00CA56C0" w:rsidP="00CA56C0">
      <w:pPr>
        <w:pStyle w:val="41"/>
      </w:pPr>
      <w:r>
        <w:t>Недоліком розглянутої схеми є значно спотворений передній фронт генерованих імпульсів (він являє собою експоненту). Це відбувається через те, що вихідним сигналом пристрою є напруга, яка знімається з транзисторного ключа і під'єднаного паралельно до нього конденсато</w:t>
      </w:r>
      <w:r>
        <w:softHyphen/>
        <w:t>ра - фактично це є напруга на конденсаторі, що заряджається.</w:t>
      </w:r>
    </w:p>
    <w:p w:rsidR="00CA56C0" w:rsidRDefault="00CA56C0" w:rsidP="00CA56C0">
      <w:pPr>
        <w:pStyle w:val="41"/>
      </w:pPr>
      <w:r>
        <w:t>Скоротити тривалість фронтів (час заряду конденсаторів) можна, наприклад, зменшивши величину колекторних резисторів R</w:t>
      </w:r>
      <w:r>
        <w:rPr>
          <w:vertAlign w:val="subscript"/>
        </w:rPr>
        <w:t>K1</w:t>
      </w:r>
      <w:r>
        <w:t xml:space="preserve"> і R</w:t>
      </w:r>
      <w:r>
        <w:rPr>
          <w:vertAlign w:val="subscript"/>
        </w:rPr>
        <w:t>K2</w:t>
      </w:r>
      <w:r>
        <w:t>. Але це призведе до значних енергетичних втрат: через транзистори в ре</w:t>
      </w:r>
      <w:r>
        <w:softHyphen/>
        <w:t>жимі насичення буде протікати великий струм.</w:t>
      </w:r>
    </w:p>
    <w:p w:rsidR="00CA56C0" w:rsidRDefault="00CA56C0" w:rsidP="00CA56C0">
      <w:pPr>
        <w:pStyle w:val="41"/>
      </w:pPr>
      <w:r>
        <w:t>Оскільки причиною спотворення є процес заряду конденсаторів, то забезпечити якість генерованих імпульсів можна, відключаючи колек</w:t>
      </w:r>
      <w:r>
        <w:softHyphen/>
        <w:t>тори транзисторів від кіл заряду конденсаторів. Для цього в схему мультивібратора необхідно ввести допоміжні ключі - наприклад, діоди VD1 і VD2, як це показано на мал. 10.11. Для створення кіл заряду кон</w:t>
      </w:r>
      <w:r>
        <w:softHyphen/>
        <w:t>денсаторів тут вве</w:t>
      </w:r>
      <w:r>
        <w:softHyphen/>
        <w:t>дено резистори R</w:t>
      </w:r>
      <w:r>
        <w:rPr>
          <w:vertAlign w:val="subscript"/>
        </w:rPr>
        <w:t>1</w:t>
      </w:r>
      <w:r>
        <w:rPr>
          <w:smallCaps/>
        </w:rPr>
        <w:t xml:space="preserve"> </w:t>
      </w:r>
      <w:r>
        <w:t>і R</w:t>
      </w:r>
      <w:r>
        <w:rPr>
          <w:vertAlign w:val="subscript"/>
        </w:rPr>
        <w:t>2</w:t>
      </w:r>
      <w:r>
        <w:t>. У результаті, діодні ключі відтина</w:t>
      </w:r>
      <w:r>
        <w:softHyphen/>
        <w:t>ють кола заряду від колекторів на час заряду. Тому такий мультивібратор на</w:t>
      </w:r>
      <w:r>
        <w:softHyphen/>
        <w:t>зивають мульти</w:t>
      </w:r>
      <w:r>
        <w:softHyphen/>
        <w:t>вібратором з від</w:t>
      </w:r>
      <w:r>
        <w:softHyphen/>
        <w:t>тинаючими діодами. Перезаряджатися конденсаторам діодні ключі не заважають. Тепер довжина фронтів імпульсів практично однакова і ви</w:t>
      </w:r>
      <w:r>
        <w:softHyphen/>
        <w:t>значається частотними властивостями транзисторів і діодів, а також паразитними ємностями схеми.</w:t>
      </w:r>
    </w:p>
    <w:p w:rsidR="00CA56C0" w:rsidRDefault="00CA56C0" w:rsidP="00CA56C0">
      <w:pPr>
        <w:pStyle w:val="41"/>
      </w:pPr>
      <w:r>
        <w:lastRenderedPageBreak/>
        <w:t xml:space="preserve">                                  </w:t>
      </w:r>
      <w:r>
        <w:rPr>
          <w:noProof/>
          <w:lang w:val="ru-RU"/>
        </w:rPr>
        <w:drawing>
          <wp:inline distT="0" distB="0" distL="0" distR="0">
            <wp:extent cx="2889250" cy="1473200"/>
            <wp:effectExtent l="0" t="0" r="635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lum contrast="7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0" cy="14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51"/>
      </w:pPr>
      <w:r>
        <w:t xml:space="preserve"> </w:t>
      </w:r>
    </w:p>
    <w:p w:rsidR="00CA56C0" w:rsidRDefault="00CA56C0" w:rsidP="00CA56C0">
      <w:pPr>
        <w:pStyle w:val="51"/>
      </w:pPr>
      <w:r>
        <w:t>Мал. 10.11 Мультивібратора відтинаючими діодами</w:t>
      </w:r>
    </w:p>
    <w:p w:rsidR="00CA56C0" w:rsidRDefault="00CA56C0" w:rsidP="00CA56C0">
      <w:pPr>
        <w:pStyle w:val="41"/>
        <w:rPr>
          <w:rFonts w:cs="Arial"/>
          <w:b/>
          <w:bCs/>
        </w:rPr>
      </w:pPr>
    </w:p>
    <w:p w:rsidR="00CA56C0" w:rsidRDefault="00CA56C0" w:rsidP="00CA56C0">
      <w:pPr>
        <w:pStyle w:val="41"/>
        <w:rPr>
          <w:b/>
        </w:rPr>
      </w:pPr>
    </w:p>
    <w:p w:rsidR="00CA56C0" w:rsidRDefault="00CA56C0" w:rsidP="00CA56C0">
      <w:pPr>
        <w:pStyle w:val="41"/>
        <w:rPr>
          <w:b/>
        </w:rPr>
      </w:pPr>
    </w:p>
    <w:p w:rsidR="00CA56C0" w:rsidRDefault="00CA56C0" w:rsidP="00CA56C0">
      <w:pPr>
        <w:pStyle w:val="31"/>
      </w:pPr>
      <w:r>
        <w:t>10</w:t>
      </w:r>
      <w:r>
        <w:rPr>
          <w:rFonts w:cs="Arial"/>
        </w:rPr>
        <w:t xml:space="preserve">.3.3 </w:t>
      </w:r>
      <w:r>
        <w:t>Мультивібратор</w:t>
      </w:r>
      <w:r>
        <w:rPr>
          <w:rFonts w:cs="Arial"/>
        </w:rPr>
        <w:t xml:space="preserve"> </w:t>
      </w:r>
      <w:r>
        <w:t>на</w:t>
      </w:r>
      <w:r>
        <w:rPr>
          <w:rFonts w:cs="Arial"/>
        </w:rPr>
        <w:t xml:space="preserve"> </w:t>
      </w:r>
      <w:r>
        <w:t>ОП</w:t>
      </w:r>
    </w:p>
    <w:p w:rsidR="00CA56C0" w:rsidRDefault="00CA56C0" w:rsidP="00CA56C0">
      <w:pPr>
        <w:pStyle w:val="41"/>
        <w:rPr>
          <w:b/>
        </w:rPr>
      </w:pPr>
    </w:p>
    <w:p w:rsidR="00CA56C0" w:rsidRDefault="00CA56C0" w:rsidP="00CA56C0">
      <w:pPr>
        <w:pStyle w:val="41"/>
      </w:pPr>
      <w:r>
        <w:t>Схема мультивібратора на ОП наведена на мал. 10.12,а, часові діа</w:t>
      </w:r>
      <w:r>
        <w:softHyphen/>
        <w:t>грами роботи - на мал. 10.13.</w:t>
      </w:r>
    </w:p>
    <w:p w:rsidR="00CA56C0" w:rsidRDefault="00CA56C0" w:rsidP="00CA56C0">
      <w:pPr>
        <w:pStyle w:val="41"/>
      </w:pPr>
      <w:r>
        <w:t xml:space="preserve">                      </w:t>
      </w:r>
      <w:r>
        <w:rPr>
          <w:noProof/>
          <w:lang w:val="ru-RU"/>
        </w:rPr>
        <w:drawing>
          <wp:inline distT="0" distB="0" distL="0" distR="0">
            <wp:extent cx="2108200" cy="3517900"/>
            <wp:effectExtent l="0" t="0" r="6350" b="635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lum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351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/>
        </w:rPr>
        <w:drawing>
          <wp:inline distT="0" distB="0" distL="0" distR="0">
            <wp:extent cx="2000250" cy="3613150"/>
            <wp:effectExtent l="0" t="0" r="0" b="635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lum contrast="7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361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51"/>
      </w:pPr>
      <w:r>
        <w:rPr>
          <w:noProof/>
          <w:sz w:val="20"/>
          <w:lang w:val="ru-RU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3200400</wp:posOffset>
                </wp:positionH>
                <wp:positionV relativeFrom="paragraph">
                  <wp:posOffset>144145</wp:posOffset>
                </wp:positionV>
                <wp:extent cx="2857500" cy="703580"/>
                <wp:effectExtent l="0" t="0" r="0" b="0"/>
                <wp:wrapSquare wrapText="bothSides"/>
                <wp:docPr id="169" name="Надпись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703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pStyle w:val="51"/>
                            </w:pPr>
                            <w:r>
                              <w:t>Мал. 10.13 - Часові діаграми роботи мультивібратора на ОП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69" o:spid="_x0000_s1041" type="#_x0000_t202" style="position:absolute;left:0;text-align:left;margin-left:252pt;margin-top:11.35pt;width:225pt;height:55.4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" filled="f" stroked="f">
                <v:textbox inset="0,0,0,0">
                  <w:txbxContent>
                    <w:p w:rsidR="00CA56C0" w:rsidRDefault="00CA56C0" w:rsidP="00CA56C0">
                      <w:pPr>
                        <w:pStyle w:val="51"/>
                      </w:pPr>
                      <w:r>
                        <w:t>Мал. 10.13 - Часові діаграми роботи мультивібратора на ОП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t>Мал. 10.12 - Мультивібратор на ОП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Автоколивальний режим (збудження генератора) забезпечується додатнім зворотним зв'язком, що охоплює ОП з виходу на неінвер-туючий вхід дільником R</w:t>
      </w:r>
      <w:r>
        <w:rPr>
          <w:vertAlign w:val="subscript"/>
        </w:rPr>
        <w:t>r</w:t>
      </w:r>
      <w:r>
        <w:t>R,. Часові характери стики вихідного сигна</w:t>
      </w:r>
      <w:r>
        <w:softHyphen/>
        <w:t xml:space="preserve">лу визначаються інтегруючим </w:t>
      </w:r>
    </w:p>
    <w:p w:rsidR="00CA56C0" w:rsidRDefault="00CA56C0" w:rsidP="00CA56C0">
      <w:pPr>
        <w:pStyle w:val="41"/>
      </w:pPr>
      <w:r>
        <w:rPr>
          <w:lang w:val="en-US"/>
        </w:rPr>
        <w:lastRenderedPageBreak/>
        <w:t>R</w:t>
      </w:r>
      <w:r>
        <w:t>С-ланцюжком, увімкненим у коло від'ємного зворотнього зв'язку: з виходу ОП на його інвертуючий вхід.</w:t>
      </w:r>
    </w:p>
    <w:p w:rsidR="00CA56C0" w:rsidRDefault="00CA56C0" w:rsidP="00CA56C0">
      <w:pPr>
        <w:pStyle w:val="41"/>
      </w:pPr>
      <w:r>
        <w:t>ОП тут фактично працює як компаратор, порівнюючи величини на</w:t>
      </w:r>
      <w:r>
        <w:softHyphen/>
        <w:t>пруг, що подаються на його інвертуючий та неінвертуючий входи.</w:t>
      </w:r>
    </w:p>
    <w:p w:rsidR="00CA56C0" w:rsidRDefault="00CA56C0" w:rsidP="00CA56C0">
      <w:pPr>
        <w:pStyle w:val="41"/>
      </w:pPr>
      <w:r>
        <w:t>Величина напруги на неінвертуючому вході є частиною вихідної на</w:t>
      </w:r>
      <w:r>
        <w:softHyphen/>
        <w:t>пруги ОП. Для абсолютних величин .</w:t>
      </w:r>
    </w:p>
    <w:p w:rsidR="00CA56C0" w:rsidRDefault="00CA56C0" w:rsidP="00CA56C0">
      <w:pPr>
        <w:pStyle w:val="41"/>
      </w:pPr>
      <w:r>
        <w:t>Тому маємо два пороги спрацьовування. При  цьому, якщо напруга на інвертуючому вході буде змінюватися від найбільш можливої від'ємної Uвих</w:t>
      </w:r>
      <w:r>
        <w:rPr>
          <w:vertAlign w:val="superscript"/>
        </w:rPr>
        <w:t>-</w:t>
      </w:r>
      <w:r>
        <w:t xml:space="preserve"> до найбільш додатної Uвих</w:t>
      </w:r>
      <w:r>
        <w:rPr>
          <w:vertAlign w:val="superscript"/>
        </w:rPr>
        <w:t>+</w:t>
      </w:r>
      <w:r>
        <w:t xml:space="preserve"> спрацьовування відбудеться при її значенні U</w:t>
      </w:r>
      <w:r>
        <w:rPr>
          <w:vertAlign w:val="subscript"/>
        </w:rPr>
        <w:t>0</w:t>
      </w:r>
      <w:r>
        <w:rPr>
          <w:vertAlign w:val="superscript"/>
        </w:rPr>
        <w:t>+</w:t>
      </w:r>
      <w:r>
        <w:t>, а якщо вона почне змінюватись у зворотному напрямку - при U</w:t>
      </w:r>
      <w:r>
        <w:rPr>
          <w:vertAlign w:val="subscript"/>
        </w:rPr>
        <w:t>0</w:t>
      </w:r>
      <w:r>
        <w:rPr>
          <w:vertAlign w:val="superscript"/>
        </w:rPr>
        <w:t>-</w:t>
      </w:r>
      <w:r>
        <w:t xml:space="preserve"> . Такий пристрій (з гістерезисом по вхідному сигналу) називають тригером Шмітта.</w:t>
      </w:r>
    </w:p>
    <w:p w:rsidR="00CA56C0" w:rsidRDefault="00CA56C0" w:rsidP="00CA56C0">
      <w:pPr>
        <w:pStyle w:val="41"/>
      </w:pPr>
      <w:r>
        <w:t>Таким чином, при роботі мультивібратора порівнюються фіксована величина напруги, що знімається з дільника, зі змінною напругою на конденсаторі, який намагається зарядитися до вихідної напруги ОП Uвих . Як тільки величини напруг зрівнюються, Uвих змінює знак, а відповідно, і U</w:t>
      </w:r>
      <w:r>
        <w:rPr>
          <w:vertAlign w:val="subscript"/>
        </w:rPr>
        <w:t>0</w:t>
      </w:r>
      <w:r>
        <w:t xml:space="preserve"> також, а конденсатор починає заряджуватися до нового значення Uвих  і так далі. На виході ОП формується прямокутна напруга типу «меандр»-коли тривалості її від'ємного ti- і додатнього ti</w:t>
      </w:r>
      <w:r>
        <w:rPr>
          <w:vertAlign w:val="superscript"/>
        </w:rPr>
        <w:t>+</w:t>
      </w:r>
      <w:r>
        <w:t xml:space="preserve"> зна</w:t>
      </w:r>
      <w:r>
        <w:softHyphen/>
        <w:t>чень однакові. Період генерованих імпульсів становить</w:t>
      </w:r>
    </w:p>
    <w:p w:rsidR="00CA56C0" w:rsidRDefault="00CA56C0" w:rsidP="00CA56C0">
      <w:pPr>
        <w:pStyle w:val="41"/>
      </w:pPr>
      <w:r>
        <w:t>Змінити співвідношення ti  i  ti можна, якщо замість резистора R ввести два паралельних ланцюжки з двох різних за величиною резисторів R і R з послідовно в різному напрямку ввімкненими діодами VD1, VD2, як це показано на мал. 10.12,6.</w:t>
      </w:r>
    </w:p>
    <w:p w:rsidR="00CA56C0" w:rsidRDefault="00CA56C0" w:rsidP="00CA56C0">
      <w:pPr>
        <w:pStyle w:val="41"/>
        <w:rPr>
          <w:rFonts w:cs="Arial"/>
          <w:b/>
          <w:bCs/>
        </w:rPr>
      </w:pPr>
    </w:p>
    <w:p w:rsidR="00CA56C0" w:rsidRDefault="00CA56C0" w:rsidP="00CA56C0">
      <w:pPr>
        <w:pStyle w:val="41"/>
        <w:rPr>
          <w:rFonts w:cs="Arial"/>
          <w:b/>
          <w:bCs/>
        </w:rPr>
      </w:pPr>
    </w:p>
    <w:p w:rsidR="00CA56C0" w:rsidRDefault="00CA56C0" w:rsidP="00CA56C0">
      <w:pPr>
        <w:pStyle w:val="41"/>
        <w:rPr>
          <w:rFonts w:cs="Arial"/>
          <w:b/>
          <w:bCs/>
        </w:rPr>
      </w:pPr>
    </w:p>
    <w:p w:rsidR="00CA56C0" w:rsidRDefault="00CA56C0" w:rsidP="00CA56C0">
      <w:pPr>
        <w:pStyle w:val="31"/>
      </w:pPr>
      <w:r>
        <w:rPr>
          <w:rFonts w:cs="Arial"/>
        </w:rPr>
        <w:t>1</w:t>
      </w:r>
      <w:r>
        <w:t>0</w:t>
      </w:r>
      <w:r>
        <w:rPr>
          <w:rFonts w:cs="Arial"/>
        </w:rPr>
        <w:t xml:space="preserve">.3.4 </w:t>
      </w:r>
      <w:r>
        <w:t>Одновібратор</w:t>
      </w:r>
      <w:r>
        <w:rPr>
          <w:rFonts w:cs="Arial"/>
        </w:rPr>
        <w:t xml:space="preserve"> </w:t>
      </w:r>
      <w:r>
        <w:t>з</w:t>
      </w:r>
      <w:r>
        <w:rPr>
          <w:rFonts w:cs="Arial"/>
        </w:rPr>
        <w:t xml:space="preserve"> </w:t>
      </w:r>
      <w:r>
        <w:t>колекторно</w:t>
      </w:r>
      <w:r>
        <w:rPr>
          <w:rFonts w:cs="Arial"/>
        </w:rPr>
        <w:t>-</w:t>
      </w:r>
      <w:r>
        <w:t>базовими</w:t>
      </w:r>
      <w:r>
        <w:rPr>
          <w:rFonts w:cs="Arial"/>
        </w:rPr>
        <w:t xml:space="preserve"> </w:t>
      </w:r>
      <w:r>
        <w:t>зв</w:t>
      </w:r>
      <w:r>
        <w:rPr>
          <w:rFonts w:cs="Arial"/>
        </w:rPr>
        <w:t>'</w:t>
      </w:r>
      <w:r>
        <w:t xml:space="preserve">язками </w:t>
      </w:r>
      <w:r>
        <w:rPr>
          <w:rFonts w:cs="Arial"/>
        </w:rPr>
        <w:t>(</w:t>
      </w:r>
      <w:r>
        <w:t>чекаючий</w:t>
      </w:r>
      <w:r>
        <w:rPr>
          <w:rFonts w:cs="Arial"/>
        </w:rPr>
        <w:t xml:space="preserve"> </w:t>
      </w:r>
      <w:r>
        <w:t>мультивібратор</w:t>
      </w:r>
      <w:r>
        <w:rPr>
          <w:rFonts w:cs="Arial"/>
        </w:rPr>
        <w:t>)</w:t>
      </w:r>
    </w:p>
    <w:p w:rsidR="00CA56C0" w:rsidRDefault="00CA56C0" w:rsidP="00CA56C0">
      <w:pPr>
        <w:pStyle w:val="41"/>
        <w:rPr>
          <w:b/>
        </w:rPr>
      </w:pPr>
    </w:p>
    <w:p w:rsidR="00CA56C0" w:rsidRDefault="00CA56C0" w:rsidP="00CA56C0">
      <w:pPr>
        <w:pStyle w:val="41"/>
      </w:pPr>
      <w:r>
        <w:t>Цей пристрій, схема якого зображена на мал. 10.14, являє собою дво</w:t>
      </w:r>
      <w:r>
        <w:softHyphen/>
        <w:t>каскадний підсилювач із додатнім зворотним зв'язком, виконаний на транзисторах VT1 та VT2, увімкнених за схемою з СЕ. Додатній зво</w:t>
      </w:r>
      <w:r>
        <w:softHyphen/>
        <w:t>ротний зв'язок забезпечується подачею колекторної напруги першо</w:t>
      </w:r>
      <w:r>
        <w:softHyphen/>
        <w:t>го транзитора через кондесатор С</w:t>
      </w:r>
      <w:r>
        <w:rPr>
          <w:vertAlign w:val="subscript"/>
        </w:rPr>
        <w:t>Б</w:t>
      </w:r>
      <w:r>
        <w:t xml:space="preserve"> на базу другого транзистора та</w:t>
      </w:r>
    </w:p>
    <w:p w:rsidR="00CA56C0" w:rsidRDefault="00CA56C0" w:rsidP="00CA56C0">
      <w:pPr>
        <w:pStyle w:val="41"/>
      </w:pPr>
      <w:r>
        <w:t>колекторної напруги другого транзистора через резистор R</w:t>
      </w:r>
      <w:r>
        <w:rPr>
          <w:vertAlign w:val="subscript"/>
        </w:rPr>
        <w:t>Б1</w:t>
      </w:r>
      <w:r>
        <w:t xml:space="preserve"> та при</w:t>
      </w:r>
      <w:r>
        <w:softHyphen/>
        <w:t>швидшуючий конденсатор C</w:t>
      </w:r>
      <w:r>
        <w:rPr>
          <w:vertAlign w:val="subscript"/>
        </w:rPr>
        <w:t>,1</w:t>
      </w:r>
      <w:r>
        <w:t xml:space="preserve"> - на базу першого.</w:t>
      </w:r>
    </w:p>
    <w:p w:rsidR="00CA56C0" w:rsidRDefault="00CA56C0" w:rsidP="00CA56C0">
      <w:pPr>
        <w:pStyle w:val="41"/>
      </w:pPr>
      <w:r>
        <w:t>Джерело від'єм</w:t>
      </w:r>
      <w:r>
        <w:softHyphen/>
        <w:t>ного зміщення E</w:t>
      </w:r>
      <w:r>
        <w:rPr>
          <w:vertAlign w:val="subscript"/>
        </w:rPr>
        <w:t xml:space="preserve">ЗМ </w:t>
      </w:r>
      <w:r>
        <w:t>призначене для надійного утри</w:t>
      </w:r>
      <w:r>
        <w:softHyphen/>
        <w:t>мання VT1 закри</w:t>
      </w:r>
      <w:r>
        <w:softHyphen/>
        <w:t>тим, коли схема знаходиться у ста</w:t>
      </w:r>
      <w:r>
        <w:softHyphen/>
        <w:t>лому стані.</w:t>
      </w:r>
    </w:p>
    <w:p w:rsidR="00CA56C0" w:rsidRDefault="00CA56C0" w:rsidP="00CA56C0">
      <w:pPr>
        <w:pStyle w:val="41"/>
      </w:pPr>
      <w:r>
        <w:t>VD, C, R еле</w:t>
      </w:r>
      <w:r>
        <w:softHyphen/>
        <w:t>ментами кола за</w:t>
      </w:r>
      <w:r>
        <w:softHyphen/>
        <w:t>пуску, призначено</w:t>
      </w:r>
      <w:r>
        <w:softHyphen/>
        <w:t>го для переводу пристрою у квазі-сталий стан під дією зовнішнього сигналу. На виході формується оди</w:t>
      </w:r>
      <w:r>
        <w:softHyphen/>
        <w:t>ночний прямокутний імпульс напруги.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w:lastRenderedPageBreak/>
        <w:drawing>
          <wp:anchor distT="0" distB="0" distL="114300" distR="114300" simplePos="0" relativeHeight="25185996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24130</wp:posOffset>
            </wp:positionV>
            <wp:extent cx="2981960" cy="2115185"/>
            <wp:effectExtent l="0" t="0" r="8890" b="0"/>
            <wp:wrapSquare wrapText="bothSides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lum bright="6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11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127000</wp:posOffset>
                </wp:positionV>
                <wp:extent cx="5029200" cy="800100"/>
                <wp:effectExtent l="0" t="0" r="0" b="635"/>
                <wp:wrapNone/>
                <wp:docPr id="167" name="Надпись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920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pStyle w:val="51"/>
                            </w:pPr>
                          </w:p>
                          <w:p w:rsidR="00CA56C0" w:rsidRDefault="00CA56C0" w:rsidP="00CA56C0">
                            <w:pPr>
                              <w:pStyle w:val="51"/>
                            </w:pPr>
                            <w:r>
                              <w:t>Мал. 10.14 – Одно вібратор (чекаючий мультивібратор)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67" o:spid="_x0000_s1042" type="#_x0000_t202" style="position:absolute;left:0;text-align:left;margin-left:54pt;margin-top:10pt;width:396pt;height:63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" stroked="f">
                <v:textbox>
                  <w:txbxContent>
                    <w:p w:rsidR="00CA56C0" w:rsidRDefault="00CA56C0" w:rsidP="00CA56C0">
                      <w:pPr>
                        <w:pStyle w:val="51"/>
                      </w:pPr>
                    </w:p>
                    <w:p w:rsidR="00CA56C0" w:rsidRDefault="00CA56C0" w:rsidP="00CA56C0">
                      <w:pPr>
                        <w:pStyle w:val="51"/>
                      </w:pPr>
                      <w:r>
                        <w:t>Мал. 10.14 – Одно вібратор (чекаючий мультивібратор)</w:t>
                      </w:r>
                    </w:p>
                  </w:txbxContent>
                </v:textbox>
              </v:shape>
            </w:pict>
          </mc:Fallback>
        </mc:AlternateConten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86201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43180</wp:posOffset>
            </wp:positionV>
            <wp:extent cx="1741170" cy="4457700"/>
            <wp:effectExtent l="0" t="0" r="0" b="0"/>
            <wp:wrapSquare wrapText="bothSides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lum bright="12000"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7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2105025</wp:posOffset>
                </wp:positionH>
                <wp:positionV relativeFrom="paragraph">
                  <wp:posOffset>164465</wp:posOffset>
                </wp:positionV>
                <wp:extent cx="2514600" cy="342900"/>
                <wp:effectExtent l="9525" t="8890" r="28575" b="10160"/>
                <wp:wrapNone/>
                <wp:docPr id="165" name="Пятиугольник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14600" cy="342900"/>
                        </a:xfrm>
                        <a:prstGeom prst="homePlate">
                          <a:avLst>
                            <a:gd name="adj" fmla="val 18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66C625" id="Пятиугольник 165" o:spid="_x0000_s1026" type="#_x0000_t15" style="position:absolute;margin-left:165.75pt;margin-top:12.95pt;width:198pt;height:27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" strokecolor="white"/>
            </w:pict>
          </mc:Fallback>
        </mc:AlternateConten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ind w:firstLine="0"/>
      </w:pPr>
    </w:p>
    <w:p w:rsidR="00CA56C0" w:rsidRDefault="00CA56C0" w:rsidP="00CA56C0">
      <w:pPr>
        <w:pStyle w:val="51"/>
      </w:pPr>
      <w:r>
        <w:t>Мал. 10.16 – Часові діаграми роботи одно вібратора на ОП</w:t>
      </w:r>
    </w:p>
    <w:p w:rsidR="00CA56C0" w:rsidRDefault="00CA56C0" w:rsidP="00CA56C0">
      <w:pPr>
        <w:pStyle w:val="41"/>
      </w:pPr>
      <w:r>
        <w:t>За відсутності сигналу запуску U</w:t>
      </w:r>
      <w:r>
        <w:rPr>
          <w:vertAlign w:val="subscript"/>
        </w:rPr>
        <w:t>зan</w:t>
      </w:r>
      <w:r>
        <w:t xml:space="preserve"> схема знаходиться у сталому стані рівноваги: VT1 закритий напругою Е</w:t>
      </w:r>
      <w:r>
        <w:rPr>
          <w:vertAlign w:val="subscript"/>
        </w:rPr>
        <w:t>к</w:t>
      </w:r>
      <w:r>
        <w:t>, a VT2 знаходиться в ре</w:t>
      </w:r>
      <w:r>
        <w:softHyphen/>
        <w:t>жимі насичення під дією струму І</w:t>
      </w:r>
      <w:r>
        <w:rPr>
          <w:vertAlign w:val="subscript"/>
        </w:rPr>
        <w:t>Б2</w:t>
      </w:r>
      <w:r>
        <w:t xml:space="preserve"> При цьому конденсатор С</w:t>
      </w:r>
      <w:r>
        <w:rPr>
          <w:vertAlign w:val="subscript"/>
        </w:rPr>
        <w:t>Б2</w:t>
      </w:r>
      <w:r>
        <w:t xml:space="preserve"> заря</w:t>
      </w:r>
      <w:r>
        <w:softHyphen/>
        <w:t>джений до напруги Е</w:t>
      </w:r>
      <w:r>
        <w:rPr>
          <w:vertAlign w:val="subscript"/>
        </w:rPr>
        <w:t>к</w:t>
      </w:r>
      <w:r>
        <w:t xml:space="preserve"> з полярністю, вказаною на мал. 10.14.</w:t>
      </w:r>
    </w:p>
    <w:p w:rsidR="00CA56C0" w:rsidRDefault="00CA56C0" w:rsidP="00CA56C0">
      <w:pPr>
        <w:pStyle w:val="41"/>
        <w:rPr>
          <w:rFonts w:cs="Arial"/>
          <w:b/>
          <w:bCs/>
        </w:rPr>
      </w:pPr>
      <w:r>
        <w:rPr>
          <w:b/>
          <w:noProof/>
          <w:lang w:val="ru-RU"/>
        </w:rPr>
        <w:lastRenderedPageBreak/>
        <w:drawing>
          <wp:anchor distT="0" distB="0" distL="114300" distR="114300" simplePos="0" relativeHeight="25186099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168275</wp:posOffset>
            </wp:positionV>
            <wp:extent cx="2305685" cy="2607945"/>
            <wp:effectExtent l="0" t="0" r="0" b="1905"/>
            <wp:wrapSquare wrapText="bothSides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lum bright="6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685" cy="260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  <w:rPr>
          <w:rFonts w:cs="Arial"/>
          <w:b/>
          <w:bCs/>
        </w:rPr>
      </w:pPr>
    </w:p>
    <w:p w:rsidR="00CA56C0" w:rsidRDefault="00CA56C0" w:rsidP="00CA56C0">
      <w:pPr>
        <w:pStyle w:val="41"/>
        <w:rPr>
          <w:rFonts w:cs="Arial"/>
          <w:b/>
          <w:bCs/>
        </w:rPr>
      </w:pPr>
    </w:p>
    <w:p w:rsidR="00CA56C0" w:rsidRDefault="00CA56C0" w:rsidP="00CA56C0">
      <w:pPr>
        <w:pStyle w:val="41"/>
        <w:rPr>
          <w:rFonts w:cs="Arial"/>
          <w:b/>
          <w:bCs/>
        </w:rPr>
      </w:pPr>
    </w:p>
    <w:p w:rsidR="00CA56C0" w:rsidRDefault="00CA56C0" w:rsidP="00CA56C0">
      <w:pPr>
        <w:pStyle w:val="41"/>
        <w:rPr>
          <w:rFonts w:cs="Arial"/>
          <w:b/>
          <w:bCs/>
        </w:rPr>
      </w:pPr>
    </w:p>
    <w:p w:rsidR="00CA56C0" w:rsidRDefault="00CA56C0" w:rsidP="00CA56C0">
      <w:pPr>
        <w:pStyle w:val="41"/>
        <w:rPr>
          <w:rFonts w:cs="Arial"/>
          <w:b/>
          <w:bCs/>
        </w:rPr>
      </w:pPr>
    </w:p>
    <w:p w:rsidR="00CA56C0" w:rsidRDefault="00CA56C0" w:rsidP="00CA56C0">
      <w:pPr>
        <w:pStyle w:val="41"/>
        <w:rPr>
          <w:rFonts w:cs="Arial"/>
          <w:b/>
          <w:bCs/>
        </w:rPr>
      </w:pPr>
    </w:p>
    <w:p w:rsidR="00CA56C0" w:rsidRDefault="00CA56C0" w:rsidP="00CA56C0">
      <w:pPr>
        <w:pStyle w:val="41"/>
        <w:rPr>
          <w:rFonts w:cs="Arial"/>
          <w:b/>
          <w:bCs/>
        </w:rPr>
      </w:pPr>
    </w:p>
    <w:p w:rsidR="00CA56C0" w:rsidRDefault="00CA56C0" w:rsidP="00CA56C0">
      <w:pPr>
        <w:pStyle w:val="41"/>
        <w:rPr>
          <w:rFonts w:cs="Arial"/>
          <w:b/>
          <w:bCs/>
        </w:rPr>
      </w:pPr>
    </w:p>
    <w:p w:rsidR="00CA56C0" w:rsidRDefault="00CA56C0" w:rsidP="00CA56C0">
      <w:pPr>
        <w:pStyle w:val="41"/>
        <w:rPr>
          <w:rFonts w:cs="Arial"/>
          <w:b/>
          <w:bCs/>
        </w:rPr>
      </w:pPr>
    </w:p>
    <w:p w:rsidR="00CA56C0" w:rsidRDefault="00CA56C0" w:rsidP="00CA56C0">
      <w:pPr>
        <w:pStyle w:val="41"/>
        <w:rPr>
          <w:rFonts w:cs="Arial"/>
          <w:b/>
          <w:bCs/>
        </w:rPr>
      </w:pPr>
    </w:p>
    <w:p w:rsidR="00CA56C0" w:rsidRDefault="00CA56C0" w:rsidP="00CA56C0">
      <w:pPr>
        <w:pStyle w:val="41"/>
        <w:rPr>
          <w:rFonts w:cs="Arial"/>
          <w:b/>
          <w:bCs/>
        </w:rPr>
      </w:pPr>
    </w:p>
    <w:p w:rsidR="00CA56C0" w:rsidRDefault="00CA56C0" w:rsidP="00CA56C0">
      <w:pPr>
        <w:pStyle w:val="41"/>
        <w:rPr>
          <w:rFonts w:cs="Arial"/>
          <w:b/>
          <w:bCs/>
        </w:rPr>
      </w:pPr>
      <w:r>
        <w:rPr>
          <w:rFonts w:cs="Arial"/>
          <w:b/>
          <w:bCs/>
          <w:noProof/>
          <w:lang w:val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1828800</wp:posOffset>
                </wp:positionH>
                <wp:positionV relativeFrom="paragraph">
                  <wp:posOffset>42545</wp:posOffset>
                </wp:positionV>
                <wp:extent cx="4229100" cy="485775"/>
                <wp:effectExtent l="6985" t="13970" r="31115" b="5080"/>
                <wp:wrapNone/>
                <wp:docPr id="163" name="Стрелка вправо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29100" cy="485775"/>
                        </a:xfrm>
                        <a:prstGeom prst="rightArrow">
                          <a:avLst>
                            <a:gd name="adj1" fmla="val 50000"/>
                            <a:gd name="adj2" fmla="val 21764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0AE44F1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163" o:spid="_x0000_s1026" type="#_x0000_t13" style="position:absolute;margin-left:2in;margin-top:3.35pt;width:333pt;height:38.2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" strokecolor="white"/>
            </w:pict>
          </mc:Fallback>
        </mc:AlternateContent>
      </w:r>
    </w:p>
    <w:p w:rsidR="00CA56C0" w:rsidRDefault="00CA56C0" w:rsidP="00CA56C0">
      <w:pPr>
        <w:pStyle w:val="41"/>
        <w:rPr>
          <w:rFonts w:cs="Arial"/>
          <w:b/>
          <w:bCs/>
        </w:rPr>
      </w:pPr>
    </w:p>
    <w:p w:rsidR="00CA56C0" w:rsidRDefault="00CA56C0" w:rsidP="00CA56C0">
      <w:pPr>
        <w:pStyle w:val="51"/>
      </w:pPr>
      <w:r>
        <w:t>Мал. 10.15 – Одновібратор на ОП</w:t>
      </w:r>
    </w:p>
    <w:p w:rsidR="00CA56C0" w:rsidRDefault="00CA56C0" w:rsidP="00CA56C0">
      <w:pPr>
        <w:pStyle w:val="41"/>
        <w:ind w:firstLine="0"/>
        <w:rPr>
          <w:rFonts w:cs="Arial"/>
          <w:b/>
          <w:bCs/>
        </w:rPr>
      </w:pPr>
    </w:p>
    <w:p w:rsidR="00CA56C0" w:rsidRDefault="00CA56C0" w:rsidP="00CA56C0">
      <w:pPr>
        <w:pStyle w:val="31"/>
      </w:pPr>
      <w:r>
        <w:t>10</w:t>
      </w:r>
      <w:r>
        <w:rPr>
          <w:rFonts w:cs="Arial"/>
        </w:rPr>
        <w:t xml:space="preserve">.3.5 </w:t>
      </w:r>
      <w:r>
        <w:t>Одновібратор</w:t>
      </w:r>
      <w:r>
        <w:rPr>
          <w:rFonts w:cs="Arial"/>
        </w:rPr>
        <w:t xml:space="preserve"> </w:t>
      </w:r>
      <w:r>
        <w:t>на</w:t>
      </w:r>
      <w:r>
        <w:rPr>
          <w:rFonts w:cs="Arial"/>
        </w:rPr>
        <w:t xml:space="preserve"> </w:t>
      </w:r>
      <w:r>
        <w:t>ОП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Одновібратор на ОП можна отримати з мультивібратора (див. мал. 10.12), якщо зашунтувати конденсатор діодом, як це показано на мал. 10.15. Це виключає мож</w:t>
      </w:r>
      <w:r>
        <w:softHyphen/>
        <w:t>ливість заряду конденсатора і забезпечує один стійкий стан пристрою, як показано на часових діагра</w:t>
      </w:r>
      <w:r>
        <w:softHyphen/>
        <w:t>мах, наведених на мал. 10.16.</w:t>
      </w:r>
    </w:p>
    <w:p w:rsidR="00CA56C0" w:rsidRDefault="00CA56C0" w:rsidP="00CA56C0">
      <w:pPr>
        <w:pStyle w:val="41"/>
      </w:pPr>
      <w:r>
        <w:t>У вихідному стані конденсатор С</w:t>
      </w:r>
      <w:r>
        <w:rPr>
          <w:vertAlign w:val="subscript"/>
        </w:rPr>
        <w:t>[</w:t>
      </w:r>
      <w:r>
        <w:t xml:space="preserve"> розряджений, на виході маємо напругу, струм протікає через діод VD1 і резистор R.</w:t>
      </w:r>
    </w:p>
    <w:p w:rsidR="00CA56C0" w:rsidRDefault="00CA56C0" w:rsidP="00CA56C0">
      <w:pPr>
        <w:pStyle w:val="41"/>
      </w:pPr>
      <w:r>
        <w:t xml:space="preserve">Щоб перевести пристрій у квазісталий стан, необхідно в точку а подати імпульс напруги додатньої полярності більшої за </w:t>
      </w:r>
      <w:r>
        <w:rPr>
          <w:smallCaps/>
        </w:rPr>
        <w:t>u</w:t>
      </w:r>
      <w:r>
        <w:rPr>
          <w:smallCaps/>
          <w:sz w:val="20"/>
          <w:szCs w:val="20"/>
        </w:rPr>
        <w:t>о</w:t>
      </w:r>
      <w:r>
        <w:rPr>
          <w:smallCaps/>
        </w:rPr>
        <w:t xml:space="preserve"> </w:t>
      </w:r>
      <w:r>
        <w:t>• Тоді на виході будемо мати напругу U</w:t>
      </w:r>
      <w:r>
        <w:rPr>
          <w:sz w:val="20"/>
          <w:szCs w:val="20"/>
        </w:rPr>
        <w:t>о</w:t>
      </w:r>
      <w:r>
        <w:t xml:space="preserve"> і конденсатор С, почне заряджати</w:t>
      </w:r>
      <w:r>
        <w:softHyphen/>
        <w:t>ся через резистор R на виході формуєть</w:t>
      </w:r>
      <w:r>
        <w:softHyphen/>
        <w:t>ся імпульс додатньої полярності.</w:t>
      </w:r>
    </w:p>
    <w:p w:rsidR="00CA56C0" w:rsidRDefault="00CA56C0" w:rsidP="00CA56C0">
      <w:pPr>
        <w:pStyle w:val="41"/>
      </w:pPr>
      <w:r>
        <w:t>Після досягнення напругою на конден</w:t>
      </w:r>
      <w:r>
        <w:softHyphen/>
        <w:t xml:space="preserve">саторі значення </w:t>
      </w:r>
      <w:r w:rsidRPr="00892F8E">
        <w:t>U</w:t>
      </w:r>
      <w:r w:rsidRPr="00892F8E">
        <w:rPr>
          <w:sz w:val="20"/>
          <w:szCs w:val="20"/>
        </w:rPr>
        <w:t>с</w:t>
      </w:r>
      <w:r>
        <w:t xml:space="preserve"> </w:t>
      </w:r>
      <w:r w:rsidRPr="00892F8E">
        <w:t xml:space="preserve">отримаємо </w:t>
      </w:r>
      <w:r>
        <w:t>на виході U</w:t>
      </w:r>
      <w:r w:rsidRPr="00892F8E">
        <w:rPr>
          <w:sz w:val="20"/>
          <w:szCs w:val="20"/>
        </w:rPr>
        <w:t>вux</w:t>
      </w:r>
      <w:r>
        <w:t xml:space="preserve"> - закінчиться формування імпуль</w:t>
      </w:r>
      <w:r>
        <w:softHyphen/>
        <w:t>су, конденсатор С, розрядиться і пристрій буде готовий до повторного запуску.</w:t>
      </w:r>
    </w:p>
    <w:p w:rsidR="00CA56C0" w:rsidRDefault="00CA56C0" w:rsidP="00CA56C0">
      <w:pPr>
        <w:pStyle w:val="41"/>
      </w:pPr>
      <w:r>
        <w:t>Якщо тривалість запускаючого ім</w:t>
      </w:r>
      <w:r>
        <w:softHyphen/>
        <w:t>пульсу більша за тривалість генерова</w:t>
      </w:r>
      <w:r>
        <w:softHyphen/>
        <w:t>ного, то запускаючий подають через ди</w:t>
      </w:r>
      <w:r>
        <w:softHyphen/>
        <w:t>ференціюючий ланцюжок R</w:t>
      </w:r>
      <w:r>
        <w:rPr>
          <w:vertAlign w:val="subscript"/>
        </w:rPr>
        <w:t>}</w:t>
      </w:r>
      <w:r>
        <w:t>C</w:t>
      </w:r>
      <w:r>
        <w:rPr>
          <w:vertAlign w:val="subscript"/>
        </w:rPr>
        <w:t>2</w:t>
      </w:r>
      <w:r>
        <w:t xml:space="preserve"> і діод VD2</w:t>
      </w:r>
    </w:p>
    <w:p w:rsidR="00CA56C0" w:rsidRDefault="00CA56C0" w:rsidP="00CA56C0">
      <w:pPr>
        <w:pStyle w:val="41"/>
      </w:pPr>
      <w:r>
        <w:t>(інакше на виході отримаємо імпульс з тривалістю запускаючого). Тривалість генерованого імпульсу становить</w:t>
      </w:r>
    </w:p>
    <w:p w:rsidR="00CA56C0" w:rsidRDefault="00CA56C0" w:rsidP="00CA56C0">
      <w:pPr>
        <w:pStyle w:val="41"/>
        <w:ind w:firstLine="0"/>
      </w:pPr>
    </w:p>
    <w:p w:rsidR="00CA56C0" w:rsidRDefault="00CA56C0" w:rsidP="00CA56C0">
      <w:pPr>
        <w:pStyle w:val="31"/>
        <w:numPr>
          <w:ilvl w:val="1"/>
          <w:numId w:val="1"/>
        </w:numPr>
      </w:pPr>
      <w:r>
        <w:t>Блокінг</w:t>
      </w:r>
      <w:r>
        <w:rPr>
          <w:rFonts w:cs="Arial"/>
        </w:rPr>
        <w:t>-</w:t>
      </w:r>
      <w:r>
        <w:t>генератори</w:t>
      </w:r>
    </w:p>
    <w:p w:rsidR="00CA56C0" w:rsidRDefault="00CA56C0" w:rsidP="00CA56C0">
      <w:pPr>
        <w:pStyle w:val="31"/>
        <w:ind w:left="1110" w:firstLine="0"/>
      </w:pPr>
    </w:p>
    <w:p w:rsidR="00CA56C0" w:rsidRDefault="00CA56C0" w:rsidP="00CA56C0">
      <w:pPr>
        <w:pStyle w:val="41"/>
      </w:pPr>
      <w:r>
        <w:t>Блокінг-генератор - це, як правило, однокаскадний підсилювач з трансформаторним додатнім зворотним зв'язком, призначений для генерування потужних прямокутних імпульсів з дуже великою щілин</w:t>
      </w:r>
      <w:r>
        <w:softHyphen/>
        <w:t>ністю (від одиниць до десятків тисяч) і тривалістю від часток мікросекунди до часток мілісекунди.</w:t>
      </w:r>
    </w:p>
    <w:p w:rsidR="00CA56C0" w:rsidRDefault="00CA56C0" w:rsidP="00CA56C0">
      <w:pPr>
        <w:pStyle w:val="41"/>
      </w:pPr>
      <w:r>
        <w:lastRenderedPageBreak/>
        <w:t>Використання трансформатора дозволяє вводити допоміжні вихідні обмотки і отримати напругу вихідного імпульсу, яка у багато разів пере</w:t>
      </w:r>
      <w:r>
        <w:softHyphen/>
        <w:t>вищує напругу живлення схеми.</w:t>
      </w:r>
    </w:p>
    <w:p w:rsidR="00CA56C0" w:rsidRDefault="00CA56C0" w:rsidP="00CA56C0">
      <w:pPr>
        <w:pStyle w:val="41"/>
      </w:pPr>
      <w:r>
        <w:t>Блокінг-генератор, як і мультивібратор, може працювати у автоко</w:t>
      </w:r>
      <w:r>
        <w:softHyphen/>
        <w:t>ливальному режимі, чекаючому режимі та режимі синхронізації.</w:t>
      </w:r>
    </w:p>
    <w:p w:rsidR="00CA56C0" w:rsidRDefault="00CA56C0" w:rsidP="00CA56C0">
      <w:pPr>
        <w:pStyle w:val="41"/>
      </w:pPr>
      <w:r>
        <w:t>Схема блокінг-генератора, який працює у автоколивальному режимі і побудований на транзисторі з СЕ, зображена на мал. 10.18.</w:t>
      </w:r>
    </w:p>
    <w:p w:rsidR="00CA56C0" w:rsidRDefault="00CA56C0" w:rsidP="00CA56C0">
      <w:pPr>
        <w:pStyle w:val="41"/>
      </w:pPr>
      <w:r>
        <w:t>У коло колектора транзис</w:t>
      </w:r>
      <w:r>
        <w:softHyphen/>
        <w:t>тора увімкнена обмотка</w:t>
      </w:r>
      <w:r w:rsidRPr="00892F8E">
        <w:rPr>
          <w:lang w:val="ru-RU"/>
        </w:rPr>
        <w:t xml:space="preserve"> </w:t>
      </w:r>
      <w:r>
        <w:rPr>
          <w:lang w:val="en-US"/>
        </w:rPr>
        <w:t>w</w:t>
      </w:r>
      <w:r w:rsidRPr="00892F8E">
        <w:rPr>
          <w:sz w:val="16"/>
          <w:szCs w:val="16"/>
          <w:lang w:val="ru-RU"/>
        </w:rPr>
        <w:t>1</w:t>
      </w:r>
      <w:r>
        <w:rPr>
          <w:sz w:val="16"/>
          <w:szCs w:val="16"/>
          <w:lang w:val="ru-RU"/>
        </w:rPr>
        <w:t>,</w:t>
      </w:r>
      <w:r w:rsidRPr="00892F8E">
        <w:rPr>
          <w:sz w:val="16"/>
          <w:szCs w:val="16"/>
          <w:lang w:val="ru-RU"/>
        </w:rPr>
        <w:t xml:space="preserve"> </w:t>
      </w:r>
      <w:r>
        <w:t>імпульсного трансформато</w:t>
      </w:r>
      <w:r>
        <w:softHyphen/>
        <w:t>ра TV, а в базове коло - об</w:t>
      </w:r>
      <w:r>
        <w:softHyphen/>
        <w:t>мотка w</w:t>
      </w:r>
      <w:r>
        <w:rPr>
          <w:sz w:val="16"/>
          <w:szCs w:val="16"/>
        </w:rPr>
        <w:t>2,</w:t>
      </w:r>
      <w:r>
        <w:t xml:space="preserve"> яка реалізує в під</w:t>
      </w:r>
      <w:r>
        <w:softHyphen/>
        <w:t>силювачі зворотній зв'язок.</w:t>
      </w:r>
    </w:p>
    <w:p w:rsidR="00CA56C0" w:rsidRDefault="00CA56C0" w:rsidP="00CA56C0">
      <w:pPr>
        <w:pStyle w:val="41"/>
      </w:pPr>
      <w:r>
        <w:t>Для забезпечення додатнього зворотного зв'язку, об</w:t>
      </w:r>
      <w:r>
        <w:softHyphen/>
        <w:t>мотки вмикаються зустрічно.</w:t>
      </w:r>
    </w:p>
    <w:p w:rsidR="00CA56C0" w:rsidRDefault="00CA56C0" w:rsidP="00CA56C0">
      <w:pPr>
        <w:pStyle w:val="41"/>
      </w:pPr>
      <w:r>
        <w:t>У базове коло транзисто</w:t>
      </w:r>
      <w:r>
        <w:softHyphen/>
        <w:t>ра ввімкнено також часоза-даючий RС-ланцюжок, який визначає частоту генерованих імпульсів. Умови виникнення автоколивального режиму.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 xml:space="preserve">                                      </w:t>
      </w:r>
      <w:r>
        <w:rPr>
          <w:noProof/>
          <w:lang w:val="ru-RU"/>
        </w:rPr>
        <w:drawing>
          <wp:inline distT="0" distB="0" distL="0" distR="0">
            <wp:extent cx="2520950" cy="1612900"/>
            <wp:effectExtent l="0" t="0" r="0" b="635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lum bright="-12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51"/>
      </w:pPr>
    </w:p>
    <w:p w:rsidR="00CA56C0" w:rsidRDefault="00CA56C0" w:rsidP="00CA56C0">
      <w:pPr>
        <w:pStyle w:val="51"/>
      </w:pPr>
      <w:r>
        <w:t>Мал. 10.18. –Блокінг – генератор.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Розглянемо роботу блокінг-генератора від моменту перезаряду кон</w:t>
      </w:r>
      <w:r>
        <w:softHyphen/>
        <w:t>денсатора Сб який у попередньому циклі роботи був заряджений до напру</w:t>
      </w:r>
      <w:r>
        <w:softHyphen/>
        <w:t>ги U</w:t>
      </w:r>
      <w:r>
        <w:rPr>
          <w:vertAlign w:val="subscript"/>
        </w:rPr>
        <w:t>c</w:t>
      </w:r>
      <w:r>
        <w:t>= U</w:t>
      </w:r>
      <w:r>
        <w:rPr>
          <w:vertAlign w:val="subscript"/>
        </w:rPr>
        <w:t>Cmax</w:t>
      </w:r>
      <w:r>
        <w:t xml:space="preserve"> (транзистор закритий), з полярністю, вказаною на мал. 10.18.</w:t>
      </w:r>
    </w:p>
    <w:p w:rsidR="00CA56C0" w:rsidRDefault="00CA56C0" w:rsidP="00CA56C0">
      <w:pPr>
        <w:pStyle w:val="41"/>
      </w:pPr>
      <w:r>
        <w:t>Часові діаграми роботи при</w:t>
      </w:r>
      <w:r>
        <w:softHyphen/>
        <w:t>строю наведені на мал. 10.19.</w:t>
      </w:r>
    </w:p>
    <w:p w:rsidR="00CA56C0" w:rsidRDefault="00CA56C0" w:rsidP="00CA56C0">
      <w:pPr>
        <w:pStyle w:val="41"/>
      </w:pPr>
      <w:r>
        <w:t>Коло розряду конденсатора C</w:t>
      </w:r>
      <w:r>
        <w:rPr>
          <w:vertAlign w:val="subscript"/>
        </w:rPr>
        <w:t>б</w:t>
      </w:r>
      <w:r>
        <w:t>:+E</w:t>
      </w:r>
      <w:r>
        <w:rPr>
          <w:vertAlign w:val="subscript"/>
        </w:rPr>
        <w:t>K</w:t>
      </w:r>
      <w:r>
        <w:t>-R-C-R</w:t>
      </w:r>
      <w:r>
        <w:rPr>
          <w:vertAlign w:val="subscript"/>
        </w:rPr>
        <w:t>E</w:t>
      </w:r>
      <w:r>
        <w:t>-w</w:t>
      </w:r>
      <w:r>
        <w:rPr>
          <w:vertAlign w:val="subscript"/>
        </w:rPr>
        <w:t>2</w:t>
      </w:r>
      <w:r>
        <w:t xml:space="preserve">  нульова точка схеми. У процесі розряду напруга на ньому буде змінюватися за експоненціаль</w:t>
      </w:r>
      <w:r>
        <w:softHyphen/>
        <w:t>ним законом. Коли U</w:t>
      </w:r>
      <w:r>
        <w:rPr>
          <w:vertAlign w:val="subscript"/>
        </w:rPr>
        <w:t>c</w:t>
      </w:r>
      <w:r>
        <w:t xml:space="preserve"> досягне нульового рівня, транзистор від</w:t>
      </w:r>
      <w:r>
        <w:softHyphen/>
        <w:t>криється, з'явиться його колек</w:t>
      </w:r>
      <w:r>
        <w:softHyphen/>
        <w:t>торний струм, що призведе до зниження напруги на колекторі та підвищення до Е</w:t>
      </w:r>
      <w:r>
        <w:rPr>
          <w:vertAlign w:val="subscript"/>
        </w:rPr>
        <w:t>к</w:t>
      </w:r>
      <w:r>
        <w:t xml:space="preserve"> напруги на обмотці w</w:t>
      </w:r>
      <w:r w:rsidRPr="004F59F8">
        <w:rPr>
          <w:sz w:val="16"/>
          <w:szCs w:val="16"/>
        </w:rPr>
        <w:t>1</w:t>
      </w:r>
      <w:r>
        <w:t>. В осерді трансфор</w:t>
      </w:r>
      <w:r>
        <w:softHyphen/>
        <w:t>матора починає змінюватися магнітний потік і в обмотці w</w:t>
      </w:r>
      <w:r>
        <w:rPr>
          <w:vertAlign w:val="subscript"/>
        </w:rPr>
        <w:t>2</w:t>
      </w:r>
      <w:r>
        <w:t xml:space="preserve"> за законом електромагнітної індукції наводиться електрорушійна сила з полярністю, вказаною на мал. 10.18. Поява напруги на w</w:t>
      </w:r>
      <w:r>
        <w:rPr>
          <w:sz w:val="16"/>
          <w:szCs w:val="16"/>
        </w:rPr>
        <w:t>2</w:t>
      </w:r>
      <w:r>
        <w:t xml:space="preserve">, призводить до подальшого відкривання транзистора - зростають струми бази і колектора. Це і є прямий лавиноподібний блокінг-процес, що триває частки мікросекунди. Наступний етап - формування вершини імпульсу. Струм бази транзистора, який є струмом </w:t>
      </w:r>
      <w:r>
        <w:rPr>
          <w:lang w:val="en-US"/>
        </w:rPr>
        <w:t>R</w:t>
      </w:r>
      <w:r>
        <w:t>С-ланцюжка, змінюється експоненціально: знижується від максимального значення до нуля.</w:t>
      </w:r>
    </w:p>
    <w:p w:rsidR="00CA56C0" w:rsidRDefault="00CA56C0" w:rsidP="00CA56C0">
      <w:pPr>
        <w:pStyle w:val="41"/>
      </w:pPr>
      <w:r>
        <w:lastRenderedPageBreak/>
        <w:t>Через деякий час, що приблизно дорівнює 3-5-4 сталим часу R</w:t>
      </w:r>
      <w:r>
        <w:rPr>
          <w:vertAlign w:val="subscript"/>
        </w:rPr>
        <w:t>E</w:t>
      </w:r>
      <w:r>
        <w:t>C , струм бази досягне нуля, а напруга на конденсаторі максимуму (по</w:t>
      </w:r>
      <w:r>
        <w:softHyphen/>
        <w:t>лярність вказана на мал. 10.18) і транзистор почне регенеративно закри</w:t>
      </w:r>
      <w:r>
        <w:softHyphen/>
        <w:t>ватись: виникає зворотний блокінг-процес.</w:t>
      </w:r>
    </w:p>
    <w:p w:rsidR="00CA56C0" w:rsidRDefault="00CA56C0" w:rsidP="00CA56C0">
      <w:pPr>
        <w:pStyle w:val="41"/>
      </w:pPr>
      <w:r>
        <w:t>Тривалість вихідного імпульсу визначається сталою часу R</w:t>
      </w:r>
      <w:r>
        <w:rPr>
          <w:vertAlign w:val="subscript"/>
        </w:rPr>
        <w:t>K</w:t>
      </w:r>
      <w:r>
        <w:t>C</w:t>
      </w:r>
      <w:r>
        <w:rPr>
          <w:vertAlign w:val="subscript"/>
        </w:rPr>
        <w:t>K</w:t>
      </w:r>
      <w:r>
        <w:t>, три</w:t>
      </w:r>
      <w:r>
        <w:softHyphen/>
        <w:t>валість паузи - сталою часу перезаряду конденсатора т</w:t>
      </w:r>
      <w:r>
        <w:rPr>
          <w:vertAlign w:val="subscript"/>
        </w:rPr>
        <w:t>пер</w:t>
      </w:r>
      <w:r>
        <w:t xml:space="preserve"> ~(R + К</w:t>
      </w:r>
      <w:r>
        <w:rPr>
          <w:vertAlign w:val="subscript"/>
        </w:rPr>
        <w:t>Б</w:t>
      </w:r>
      <w:r>
        <w:t>)С</w:t>
      </w:r>
      <w:r>
        <w:rPr>
          <w:vertAlign w:val="subscript"/>
        </w:rPr>
        <w:t>Б</w:t>
      </w:r>
      <w:r>
        <w:t>, оскільки R</w:t>
      </w:r>
      <w:r w:rsidRPr="00502645">
        <w:t xml:space="preserve"> </w:t>
      </w:r>
      <w:r>
        <w:t>»</w:t>
      </w:r>
      <w:r w:rsidRPr="00502645">
        <w:t xml:space="preserve"> </w:t>
      </w:r>
      <w:r>
        <w:t>R</w:t>
      </w:r>
      <w:r>
        <w:rPr>
          <w:vertAlign w:val="subscript"/>
        </w:rPr>
        <w:t>E</w:t>
      </w:r>
      <w:r>
        <w:t>, то щілинність значно більша за одиницю.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 xml:space="preserve">                                           </w:t>
      </w:r>
      <w:r>
        <w:rPr>
          <w:noProof/>
          <w:lang w:val="ru-RU"/>
        </w:rPr>
        <w:drawing>
          <wp:inline distT="0" distB="0" distL="0" distR="0">
            <wp:extent cx="2355850" cy="1930400"/>
            <wp:effectExtent l="0" t="0" r="635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lum bright="-18000" contrast="8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51"/>
      </w:pPr>
    </w:p>
    <w:p w:rsidR="00CA56C0" w:rsidRDefault="00CA56C0" w:rsidP="00CA56C0">
      <w:pPr>
        <w:pStyle w:val="51"/>
      </w:pPr>
      <w:r>
        <w:t>Мал. 10.19 - Часові діаграми роботи блокінг-генератора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Коли транзистор закривається, набута індуктивністю колекторної обмотки w</w:t>
      </w:r>
      <w:r w:rsidRPr="004F59F8">
        <w:rPr>
          <w:sz w:val="16"/>
          <w:szCs w:val="16"/>
        </w:rPr>
        <w:t>1</w:t>
      </w:r>
      <w:r>
        <w:rPr>
          <w:vertAlign w:val="subscript"/>
        </w:rPr>
        <w:t>,</w:t>
      </w:r>
      <w:r>
        <w:t xml:space="preserve"> енергія викликає на колекторі транзистора появу нега</w:t>
      </w:r>
      <w:r>
        <w:softHyphen/>
        <w:t>тивного викиду напруги, що може призвести до пробою транзистора. Щоб запобігти цьому, паралельно колекторній обмотці вмикають діод VD, який забезпечує протікання струму в обмотці після закривання транзистора.</w:t>
      </w:r>
    </w:p>
    <w:p w:rsidR="00CA56C0" w:rsidRDefault="00CA56C0" w:rsidP="00CA56C0">
      <w:pPr>
        <w:pStyle w:val="41"/>
      </w:pPr>
      <w:r>
        <w:t>Схема чекаючого блокінг-ге</w:t>
      </w:r>
      <w:r>
        <w:softHyphen/>
        <w:t>нератора зображена на мал. 10.20.</w:t>
      </w:r>
    </w:p>
    <w:p w:rsidR="00CA56C0" w:rsidRDefault="00CA56C0" w:rsidP="00CA56C0">
      <w:pPr>
        <w:pStyle w:val="41"/>
      </w:pPr>
      <w:r>
        <w:t>Перехід блокінг-генератора із автоколивального режиму до чекаючого забезпечується на</w:t>
      </w:r>
      <w:r>
        <w:softHyphen/>
        <w:t>пругою, що знімається з резис</w:t>
      </w:r>
      <w:r>
        <w:softHyphen/>
        <w:t>тора Д„ увімкненого до емітерного кола транзистора (дільник R1-R2. Запуск блокінг-генера</w:t>
      </w:r>
      <w:r>
        <w:softHyphen/>
        <w:t>тора здійснюється зовнішнім імпульсом U .</w:t>
      </w:r>
    </w:p>
    <w:p w:rsidR="00CA56C0" w:rsidRDefault="00CA56C0" w:rsidP="00CA56C0">
      <w:pPr>
        <w:pStyle w:val="41"/>
      </w:pPr>
      <w:r>
        <w:t xml:space="preserve">                                         </w:t>
      </w:r>
      <w:r>
        <w:rPr>
          <w:noProof/>
          <w:lang w:val="ru-RU"/>
        </w:rPr>
        <w:drawing>
          <wp:inline distT="0" distB="0" distL="0" distR="0">
            <wp:extent cx="2419350" cy="18351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lum bright="-12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83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51"/>
      </w:pPr>
      <w:r>
        <w:t>Мал. 10.20 - Чекаючий блокінг-генератор</w:t>
      </w:r>
    </w:p>
    <w:p w:rsidR="00CA56C0" w:rsidRDefault="00CA56C0" w:rsidP="00CA56C0">
      <w:pPr>
        <w:pStyle w:val="51"/>
      </w:pPr>
    </w:p>
    <w:p w:rsidR="00CA56C0" w:rsidRDefault="00CA56C0" w:rsidP="00CA56C0">
      <w:pPr>
        <w:pStyle w:val="41"/>
        <w:rPr>
          <w:b/>
          <w:bCs/>
        </w:rPr>
      </w:pPr>
    </w:p>
    <w:p w:rsidR="00CA56C0" w:rsidRDefault="00CA56C0" w:rsidP="00CA56C0">
      <w:pPr>
        <w:pStyle w:val="21"/>
      </w:pPr>
      <w:r>
        <w:t>ПРИКЛАДИ ДО РОЗДІЛУ</w:t>
      </w:r>
    </w:p>
    <w:p w:rsidR="00CA56C0" w:rsidRDefault="00CA56C0" w:rsidP="00CA56C0">
      <w:pPr>
        <w:pStyle w:val="41"/>
        <w:rPr>
          <w:b/>
          <w:bCs/>
        </w:rPr>
      </w:pPr>
    </w:p>
    <w:p w:rsidR="00CA56C0" w:rsidRDefault="00CA56C0" w:rsidP="00CA56C0">
      <w:pPr>
        <w:pStyle w:val="41"/>
      </w:pPr>
      <w:r>
        <w:rPr>
          <w:b/>
          <w:bCs/>
        </w:rPr>
        <w:t xml:space="preserve">Задача 10.1 </w:t>
      </w:r>
      <w:r>
        <w:t xml:space="preserve">Генератор імпульсів генерує сигнали, період яких </w:t>
      </w:r>
      <w:r>
        <w:rPr>
          <w:lang w:val="el-GR"/>
        </w:rPr>
        <w:t>Τ</w:t>
      </w:r>
      <w:r>
        <w:t xml:space="preserve"> =</w:t>
      </w:r>
      <w:r>
        <w:rPr>
          <w:i/>
        </w:rPr>
        <w:t xml:space="preserve">5 </w:t>
      </w:r>
      <w:r>
        <w:t xml:space="preserve">мкс, а тривалість імпульсу </w:t>
      </w:r>
      <w:r>
        <w:rPr>
          <w:i/>
        </w:rPr>
        <w:t xml:space="preserve">— </w:t>
      </w:r>
      <w:r>
        <w:rPr>
          <w:lang w:val="en-US"/>
        </w:rPr>
        <w:t>t</w:t>
      </w:r>
      <w:r>
        <w:rPr>
          <w:vertAlign w:val="subscript"/>
        </w:rPr>
        <w:t>ім</w:t>
      </w:r>
      <w:r>
        <w:t xml:space="preserve"> </w:t>
      </w:r>
      <w:r>
        <w:rPr>
          <w:i/>
        </w:rPr>
        <w:t xml:space="preserve">= </w:t>
      </w:r>
      <w:r>
        <w:t>2 мкс. Визначити шпаруватість імпульсів генератора.</w:t>
      </w:r>
    </w:p>
    <w:p w:rsidR="00CA56C0" w:rsidRDefault="00CA56C0" w:rsidP="00CA56C0">
      <w:pPr>
        <w:pStyle w:val="41"/>
      </w:pPr>
      <w:r>
        <w:rPr>
          <w:b/>
          <w:bCs/>
        </w:rPr>
        <w:t xml:space="preserve">Розв'язок: </w:t>
      </w:r>
      <w:r>
        <w:t>Шпаруватість імпульсів визначається за виразом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i/>
        </w:rPr>
      </w:pPr>
      <w:r>
        <w:rPr>
          <w:i/>
          <w:noProof/>
          <w:lang w:val="ru-RU"/>
        </w:rPr>
        <w:drawing>
          <wp:inline distT="0" distB="0" distL="0" distR="0">
            <wp:extent cx="774700" cy="349250"/>
            <wp:effectExtent l="0" t="0" r="635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lum bright="-12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  <w:rPr>
          <w:i/>
        </w:rPr>
      </w:pPr>
    </w:p>
    <w:p w:rsidR="00CA56C0" w:rsidRDefault="00CA56C0" w:rsidP="00CA56C0">
      <w:pPr>
        <w:pStyle w:val="41"/>
      </w:pPr>
      <w:r>
        <w:t xml:space="preserve">де </w:t>
      </w:r>
      <w:r>
        <w:rPr>
          <w:lang w:val="en-US"/>
        </w:rPr>
        <w:t>t</w:t>
      </w:r>
      <w:r>
        <w:rPr>
          <w:vertAlign w:val="subscript"/>
        </w:rPr>
        <w:t>ім</w:t>
      </w:r>
      <w:r>
        <w:rPr>
          <w:i/>
        </w:rPr>
        <w:t xml:space="preserve"> —</w:t>
      </w:r>
      <w:r>
        <w:t xml:space="preserve">тривалість імпульсу; </w:t>
      </w:r>
      <w:r>
        <w:rPr>
          <w:lang w:val="el-GR"/>
        </w:rPr>
        <w:t>Τ</w:t>
      </w:r>
      <w:r>
        <w:rPr>
          <w:i/>
        </w:rPr>
        <w:t>—</w:t>
      </w:r>
      <w:r>
        <w:t>період імпульсу.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b/>
          <w:bCs/>
        </w:rPr>
        <w:t xml:space="preserve">Задача 10.2 </w:t>
      </w:r>
      <w:r>
        <w:t xml:space="preserve">Період коливань симетричного мультивібратора </w:t>
      </w:r>
      <w:r>
        <w:rPr>
          <w:lang w:val="el-GR"/>
        </w:rPr>
        <w:t>Τ</w:t>
      </w:r>
      <w:r>
        <w:t xml:space="preserve"> = 10 мкс. Опір резистора в часозадавальній ланці 10 КОм, передатний коефіцієнт додатного зворотного зв'язку К</w:t>
      </w:r>
      <w:r>
        <w:rPr>
          <w:vertAlign w:val="subscript"/>
        </w:rPr>
        <w:t>и</w:t>
      </w:r>
      <w:r>
        <w:t xml:space="preserve"> =2. Визначити ємність конденсатора часозадавальної ланки.</w:t>
      </w:r>
    </w:p>
    <w:p w:rsidR="00CA56C0" w:rsidRDefault="00CA56C0" w:rsidP="00CA56C0">
      <w:pPr>
        <w:pStyle w:val="41"/>
      </w:pPr>
      <w:r>
        <w:rPr>
          <w:b/>
          <w:bCs/>
        </w:rPr>
        <w:t xml:space="preserve">Розв'язок: </w:t>
      </w:r>
      <w:r>
        <w:t>Ємність конденсатора часозадавальної ланки визначається за виразом</w:t>
      </w:r>
    </w:p>
    <w:p w:rsidR="00CA56C0" w:rsidRDefault="00CA56C0" w:rsidP="00CA56C0">
      <w:pPr>
        <w:pStyle w:val="41"/>
        <w:rPr>
          <w:i/>
        </w:rPr>
      </w:pPr>
      <w:r>
        <w:rPr>
          <w:i/>
          <w:noProof/>
          <w:lang w:val="ru-RU"/>
        </w:rPr>
        <w:drawing>
          <wp:inline distT="0" distB="0" distL="0" distR="0">
            <wp:extent cx="1263650" cy="3111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lum bright="-12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650" cy="31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  <w:rPr>
          <w:i/>
        </w:rPr>
      </w:pPr>
    </w:p>
    <w:p w:rsidR="00CA56C0" w:rsidRDefault="00CA56C0" w:rsidP="00CA56C0">
      <w:pPr>
        <w:pStyle w:val="41"/>
      </w:pPr>
      <w:r>
        <w:rPr>
          <w:b/>
          <w:bCs/>
        </w:rPr>
        <w:t xml:space="preserve">Задача 10.3 </w:t>
      </w:r>
      <w:r>
        <w:t xml:space="preserve">Опір резистора часозадавальної ланки симетричного мультивібратора 12 КОм, ємність конденсатора </w:t>
      </w:r>
      <w:r>
        <w:rPr>
          <w:i/>
        </w:rPr>
        <w:t xml:space="preserve">— </w:t>
      </w:r>
      <w:r>
        <w:t xml:space="preserve">2нФ. Опори резисторів в ланці додатного зворотного зв'язку та на неінвертувальному вході мультивібратора </w:t>
      </w:r>
    </w:p>
    <w:p w:rsidR="00CA56C0" w:rsidRDefault="00CA56C0" w:rsidP="00CA56C0">
      <w:pPr>
        <w:pStyle w:val="41"/>
      </w:pPr>
      <w:r>
        <w:t>20 кОм і 10 КОм відповідно. Визначити період коливань мультивібратора.</w:t>
      </w:r>
    </w:p>
    <w:p w:rsidR="00CA56C0" w:rsidRDefault="00CA56C0" w:rsidP="00CA56C0">
      <w:pPr>
        <w:pStyle w:val="41"/>
      </w:pPr>
      <w:r>
        <w:rPr>
          <w:b/>
          <w:bCs/>
        </w:rPr>
        <w:t xml:space="preserve">Розв'язок: </w:t>
      </w:r>
      <w:r>
        <w:t>Період коливань симетричного мультивібратора визначаємо за виразом</w:t>
      </w:r>
    </w:p>
    <w:p w:rsidR="00CA56C0" w:rsidRDefault="00CA56C0" w:rsidP="00CA56C0">
      <w:pPr>
        <w:pStyle w:val="41"/>
        <w:rPr>
          <w:i/>
        </w:rPr>
      </w:pPr>
      <w:r>
        <w:rPr>
          <w:i/>
          <w:noProof/>
          <w:lang w:val="ru-RU"/>
        </w:rPr>
        <w:drawing>
          <wp:inline distT="0" distB="0" distL="0" distR="0">
            <wp:extent cx="1911350" cy="412750"/>
            <wp:effectExtent l="0" t="0" r="0" b="635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lum bright="-12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41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  <w:rPr>
          <w:i/>
          <w:lang w:val="en-US"/>
        </w:rPr>
      </w:pPr>
    </w:p>
    <w:p w:rsidR="00CA56C0" w:rsidRDefault="00CA56C0" w:rsidP="00CA56C0">
      <w:pPr>
        <w:pStyle w:val="41"/>
      </w:pPr>
      <w:r>
        <w:rPr>
          <w:b/>
          <w:bCs/>
        </w:rPr>
        <w:t xml:space="preserve">Задача 10.4 </w:t>
      </w:r>
      <w:r>
        <w:t xml:space="preserve">Визначити частоту коливань мультивібратора, в якого параметри часозадавальної ланки  </w:t>
      </w:r>
      <w:r>
        <w:rPr>
          <w:lang w:val="en-US"/>
        </w:rPr>
        <w:t>R</w:t>
      </w:r>
      <w:r>
        <w:rPr>
          <w:vertAlign w:val="subscript"/>
        </w:rPr>
        <w:t>1</w:t>
      </w:r>
      <w:r>
        <w:t xml:space="preserve"> </w:t>
      </w:r>
      <w:r>
        <w:rPr>
          <w:i/>
        </w:rPr>
        <w:t xml:space="preserve">= 10 </w:t>
      </w:r>
      <w:r>
        <w:t xml:space="preserve">кОм, </w:t>
      </w:r>
      <w:r>
        <w:rPr>
          <w:lang w:val="en-US"/>
        </w:rPr>
        <w:t>R</w:t>
      </w:r>
      <w:r>
        <w:rPr>
          <w:vertAlign w:val="subscript"/>
        </w:rPr>
        <w:t>2</w:t>
      </w:r>
      <w:r>
        <w:t xml:space="preserve"> =15 КОм,</w:t>
      </w:r>
    </w:p>
    <w:p w:rsidR="00CA56C0" w:rsidRDefault="00CA56C0" w:rsidP="00CA56C0">
      <w:pPr>
        <w:pStyle w:val="41"/>
      </w:pPr>
      <w:r>
        <w:t xml:space="preserve">С = 8 нФ, а в ланці зворотного зв'язку </w:t>
      </w:r>
      <w:r>
        <w:rPr>
          <w:lang w:val="en-US"/>
        </w:rPr>
        <w:t>R</w:t>
      </w:r>
      <w:r>
        <w:rPr>
          <w:vertAlign w:val="subscript"/>
        </w:rPr>
        <w:t>3</w:t>
      </w:r>
      <w:r>
        <w:t xml:space="preserve"> = </w:t>
      </w:r>
      <w:r>
        <w:rPr>
          <w:i/>
        </w:rPr>
        <w:t xml:space="preserve">10 </w:t>
      </w:r>
      <w:r>
        <w:t xml:space="preserve">кОм, </w:t>
      </w:r>
      <w:r>
        <w:rPr>
          <w:lang w:val="en-US"/>
        </w:rPr>
        <w:t>R</w:t>
      </w:r>
      <w:r>
        <w:rPr>
          <w:vertAlign w:val="subscript"/>
        </w:rPr>
        <w:t>4</w:t>
      </w:r>
      <w:r>
        <w:t xml:space="preserve"> = </w:t>
      </w:r>
      <w:r>
        <w:rPr>
          <w:i/>
        </w:rPr>
        <w:t xml:space="preserve">20 </w:t>
      </w:r>
      <w:r>
        <w:t>КОм.</w:t>
      </w:r>
    </w:p>
    <w:p w:rsidR="00CA56C0" w:rsidRDefault="00CA56C0" w:rsidP="00CA56C0">
      <w:pPr>
        <w:pStyle w:val="41"/>
      </w:pPr>
      <w:r>
        <w:rPr>
          <w:b/>
          <w:bCs/>
        </w:rPr>
        <w:t xml:space="preserve">Розв'язок: </w:t>
      </w:r>
      <w:r>
        <w:t>Частота коливань мультивібратора обернено пропорційна до періоду і визначається за виразом</w:t>
      </w:r>
    </w:p>
    <w:p w:rsidR="00CA56C0" w:rsidRDefault="00CA56C0" w:rsidP="00CA56C0">
      <w:pPr>
        <w:pStyle w:val="41"/>
        <w:rPr>
          <w:i/>
        </w:rPr>
      </w:pPr>
      <w:r>
        <w:rPr>
          <w:i/>
          <w:noProof/>
          <w:lang w:val="ru-RU"/>
        </w:rPr>
        <w:drawing>
          <wp:inline distT="0" distB="0" distL="0" distR="0">
            <wp:extent cx="2393950" cy="349250"/>
            <wp:effectExtent l="0" t="0" r="635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lum bright="-12000"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0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  <w:rPr>
          <w:i/>
        </w:rPr>
      </w:pPr>
    </w:p>
    <w:p w:rsidR="00CA56C0" w:rsidRDefault="00CA56C0" w:rsidP="00CA56C0">
      <w:pPr>
        <w:pStyle w:val="41"/>
      </w:pPr>
      <w:r>
        <w:rPr>
          <w:b/>
          <w:bCs/>
        </w:rPr>
        <w:t xml:space="preserve">Задача 10.5 </w:t>
      </w:r>
      <w:r>
        <w:t xml:space="preserve">Опори резисторів у ланці додатного зворотного зв'язку та на неінвертувальному вході одновібратора 20 КОм і 10 КОм відповідно. Параметри часозадавальної ланки С = 5 нФ, </w:t>
      </w:r>
      <w:r>
        <w:rPr>
          <w:lang w:val="en-US"/>
        </w:rPr>
        <w:t>R</w:t>
      </w:r>
      <w:r>
        <w:t xml:space="preserve"> = 10 КОм. Визначити тривалість імпульсу одновібратора.</w:t>
      </w:r>
    </w:p>
    <w:p w:rsidR="00CA56C0" w:rsidRDefault="00CA56C0" w:rsidP="00CA56C0">
      <w:pPr>
        <w:pStyle w:val="41"/>
      </w:pPr>
      <w:r>
        <w:rPr>
          <w:b/>
          <w:bCs/>
        </w:rPr>
        <w:t xml:space="preserve">Разе 'язок: </w:t>
      </w:r>
      <w:r>
        <w:t>Тривалість імпульсу одновібратора дорівнює</w:t>
      </w:r>
    </w:p>
    <w:p w:rsidR="00CA56C0" w:rsidRDefault="00CA56C0" w:rsidP="00CA56C0">
      <w:pPr>
        <w:pStyle w:val="41"/>
        <w:rPr>
          <w:i/>
        </w:rPr>
      </w:pPr>
      <w:r>
        <w:rPr>
          <w:i/>
          <w:noProof/>
          <w:lang w:val="ru-RU"/>
        </w:rPr>
        <w:drawing>
          <wp:inline distT="0" distB="0" distL="0" distR="0">
            <wp:extent cx="3657600" cy="412750"/>
            <wp:effectExtent l="0" t="0" r="0" b="635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lum bright="-12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1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</w:pPr>
      <w:r>
        <w:rPr>
          <w:b/>
          <w:bCs/>
        </w:rPr>
        <w:lastRenderedPageBreak/>
        <w:t xml:space="preserve">Задача 10.6 </w:t>
      </w:r>
      <w:r>
        <w:t xml:space="preserve">Визначити час відновлення одновібратора, в якого параметри часозадавальної ланки К = 20КОм, С=1,5 нФ, а в ланці зворотного зв'язку </w:t>
      </w:r>
      <w:r>
        <w:rPr>
          <w:lang w:val="en-US"/>
        </w:rPr>
        <w:t>R</w:t>
      </w:r>
      <w:r>
        <w:rPr>
          <w:vertAlign w:val="subscript"/>
        </w:rPr>
        <w:t>1</w:t>
      </w:r>
      <w:r>
        <w:rPr>
          <w:i/>
        </w:rPr>
        <w:t xml:space="preserve"> = 10 </w:t>
      </w:r>
      <w:r>
        <w:t xml:space="preserve">кОм, </w:t>
      </w:r>
      <w:r>
        <w:rPr>
          <w:lang w:val="en-US"/>
        </w:rPr>
        <w:t>R</w:t>
      </w:r>
      <w:r>
        <w:rPr>
          <w:vertAlign w:val="subscript"/>
        </w:rPr>
        <w:t>2</w:t>
      </w:r>
      <w:r>
        <w:t xml:space="preserve"> = </w:t>
      </w:r>
      <w:r>
        <w:rPr>
          <w:i/>
        </w:rPr>
        <w:t xml:space="preserve">ЗО </w:t>
      </w:r>
      <w:r>
        <w:t>КОм.</w:t>
      </w:r>
    </w:p>
    <w:p w:rsidR="00CA56C0" w:rsidRDefault="00CA56C0" w:rsidP="00CA56C0">
      <w:pPr>
        <w:pStyle w:val="41"/>
      </w:pPr>
      <w:r>
        <w:rPr>
          <w:b/>
          <w:bCs/>
        </w:rPr>
        <w:t xml:space="preserve">Розв'язок: </w:t>
      </w:r>
      <w:r>
        <w:t>Час відновлення одновібратора визначається за виразом</w:t>
      </w:r>
    </w:p>
    <w:p w:rsidR="00CA56C0" w:rsidRDefault="00CA56C0" w:rsidP="00CA56C0">
      <w:pPr>
        <w:pStyle w:val="41"/>
        <w:rPr>
          <w:i/>
          <w:lang w:val="en-US"/>
        </w:rPr>
      </w:pPr>
      <w:r>
        <w:rPr>
          <w:i/>
          <w:noProof/>
          <w:lang w:val="ru-RU"/>
        </w:rPr>
        <w:drawing>
          <wp:inline distT="0" distB="0" distL="0" distR="0">
            <wp:extent cx="1873250" cy="412750"/>
            <wp:effectExtent l="0" t="0" r="0" b="635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lum bright="-12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0" cy="41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  <w:rPr>
          <w:i/>
        </w:rPr>
      </w:pPr>
    </w:p>
    <w:p w:rsidR="00CA56C0" w:rsidRPr="00502645" w:rsidRDefault="00CA56C0" w:rsidP="00CA56C0">
      <w:pPr>
        <w:pStyle w:val="41"/>
        <w:rPr>
          <w:i/>
        </w:rPr>
      </w:pPr>
    </w:p>
    <w:p w:rsidR="00CA56C0" w:rsidRDefault="00CA56C0" w:rsidP="00CA56C0">
      <w:pPr>
        <w:pStyle w:val="21"/>
      </w:pPr>
      <w:r>
        <w:t>ЗАПИТАННЯ ДЛЯ САМОПЕРЕВІРКИ</w:t>
      </w:r>
    </w:p>
    <w:p w:rsidR="00CA56C0" w:rsidRDefault="00CA56C0" w:rsidP="00CA56C0">
      <w:pPr>
        <w:pStyle w:val="41"/>
      </w:pPr>
    </w:p>
    <w:p w:rsidR="00CA56C0" w:rsidRPr="00502645" w:rsidRDefault="00CA56C0" w:rsidP="00CA56C0">
      <w:pPr>
        <w:pStyle w:val="41"/>
        <w:numPr>
          <w:ilvl w:val="0"/>
          <w:numId w:val="4"/>
        </w:numPr>
      </w:pPr>
      <w:r w:rsidRPr="00502645">
        <w:t>Назвіть основні параметри імпульсу.</w:t>
      </w:r>
    </w:p>
    <w:p w:rsidR="00CA56C0" w:rsidRPr="00502645" w:rsidRDefault="00CA56C0" w:rsidP="00CA56C0">
      <w:pPr>
        <w:pStyle w:val="41"/>
        <w:numPr>
          <w:ilvl w:val="0"/>
          <w:numId w:val="4"/>
        </w:numPr>
      </w:pPr>
      <w:r w:rsidRPr="00502645">
        <w:t>На чому базується принцип роботи релаксаційного генератора?</w:t>
      </w:r>
    </w:p>
    <w:p w:rsidR="00CA56C0" w:rsidRPr="00502645" w:rsidRDefault="00CA56C0" w:rsidP="00CA56C0">
      <w:pPr>
        <w:pStyle w:val="41"/>
        <w:numPr>
          <w:ilvl w:val="0"/>
          <w:numId w:val="4"/>
        </w:numPr>
      </w:pPr>
      <w:r w:rsidRPr="00502645">
        <w:t>Які особливості застосування операційних підсилювачів в генераторах імпульсів?</w:t>
      </w:r>
    </w:p>
    <w:p w:rsidR="00CA56C0" w:rsidRPr="00502645" w:rsidRDefault="00CA56C0" w:rsidP="00CA56C0">
      <w:pPr>
        <w:pStyle w:val="41"/>
        <w:numPr>
          <w:ilvl w:val="0"/>
          <w:numId w:val="4"/>
        </w:numPr>
      </w:pPr>
      <w:r w:rsidRPr="00502645">
        <w:t>Чим визначається тривалість імпульсу?</w:t>
      </w:r>
    </w:p>
    <w:p w:rsidR="00CA56C0" w:rsidRPr="00502645" w:rsidRDefault="00CA56C0" w:rsidP="00CA56C0">
      <w:pPr>
        <w:pStyle w:val="41"/>
        <w:numPr>
          <w:ilvl w:val="0"/>
          <w:numId w:val="4"/>
        </w:numPr>
      </w:pPr>
      <w:r w:rsidRPr="00502645">
        <w:t>Як визначити частоту імпульсів мультивібратора?</w:t>
      </w:r>
    </w:p>
    <w:p w:rsidR="00CA56C0" w:rsidRPr="00502645" w:rsidRDefault="00CA56C0" w:rsidP="00CA56C0">
      <w:pPr>
        <w:pStyle w:val="41"/>
        <w:numPr>
          <w:ilvl w:val="0"/>
          <w:numId w:val="4"/>
        </w:numPr>
      </w:pPr>
      <w:r w:rsidRPr="00502645">
        <w:t>Яка відмінність між симетричним і несиметричним мультивібраторами?</w:t>
      </w:r>
    </w:p>
    <w:p w:rsidR="00CA56C0" w:rsidRPr="00502645" w:rsidRDefault="00CA56C0" w:rsidP="00CA56C0">
      <w:pPr>
        <w:pStyle w:val="41"/>
        <w:numPr>
          <w:ilvl w:val="0"/>
          <w:numId w:val="4"/>
        </w:numPr>
      </w:pPr>
      <w:r w:rsidRPr="00502645">
        <w:t>Поясніть роботу симетричного мультивібратора.</w:t>
      </w:r>
    </w:p>
    <w:p w:rsidR="00CA56C0" w:rsidRPr="00502645" w:rsidRDefault="00CA56C0" w:rsidP="00CA56C0">
      <w:pPr>
        <w:pStyle w:val="41"/>
        <w:numPr>
          <w:ilvl w:val="0"/>
          <w:numId w:val="4"/>
        </w:numPr>
      </w:pPr>
      <w:r w:rsidRPr="00502645">
        <w:t>Подайте порядок розрахунку мультивібратора.</w:t>
      </w:r>
    </w:p>
    <w:p w:rsidR="00CA56C0" w:rsidRPr="00502645" w:rsidRDefault="00CA56C0" w:rsidP="00CA56C0">
      <w:pPr>
        <w:pStyle w:val="41"/>
        <w:numPr>
          <w:ilvl w:val="0"/>
          <w:numId w:val="4"/>
        </w:numPr>
      </w:pPr>
      <w:r w:rsidRPr="00502645">
        <w:t>Поясніть принцип роботи одновібратора на операційному підсилювачі.</w:t>
      </w:r>
    </w:p>
    <w:p w:rsidR="00CA56C0" w:rsidRPr="00502645" w:rsidRDefault="00CA56C0" w:rsidP="00CA56C0">
      <w:pPr>
        <w:pStyle w:val="41"/>
        <w:numPr>
          <w:ilvl w:val="0"/>
          <w:numId w:val="4"/>
        </w:numPr>
      </w:pPr>
      <w:r w:rsidRPr="00502645">
        <w:t>Яка умова накладається на подання імпульсу запускання одновібратора?</w:t>
      </w:r>
    </w:p>
    <w:p w:rsidR="00CA56C0" w:rsidRDefault="00CA56C0" w:rsidP="00CA56C0">
      <w:pPr>
        <w:pStyle w:val="41"/>
        <w:ind w:firstLine="0"/>
        <w:rPr>
          <w:b/>
          <w:bCs/>
        </w:rPr>
      </w:pPr>
    </w:p>
    <w:p w:rsidR="00CA56C0" w:rsidRDefault="00CA56C0" w:rsidP="00CA56C0">
      <w:pPr>
        <w:pStyle w:val="41"/>
        <w:rPr>
          <w:b/>
          <w:bCs/>
        </w:rPr>
      </w:pPr>
    </w:p>
    <w:p w:rsidR="00CA56C0" w:rsidRDefault="00CA56C0" w:rsidP="00CA56C0">
      <w:pPr>
        <w:pStyle w:val="41"/>
        <w:rPr>
          <w:b/>
          <w:bCs/>
        </w:rPr>
      </w:pPr>
    </w:p>
    <w:p w:rsidR="00CA56C0" w:rsidRDefault="00CA56C0" w:rsidP="00CA56C0">
      <w:pPr>
        <w:pStyle w:val="21"/>
      </w:pPr>
      <w:r>
        <w:t xml:space="preserve">ЗАДАЧІ </w:t>
      </w:r>
      <w:r>
        <w:rPr>
          <w:lang w:val="el-GR"/>
        </w:rPr>
        <w:t>Η</w:t>
      </w:r>
      <w:r>
        <w:t xml:space="preserve"> А САМОСТІЙНЕ ОПРАЦЮВАННЯ</w:t>
      </w:r>
    </w:p>
    <w:p w:rsidR="00CA56C0" w:rsidRDefault="00CA56C0" w:rsidP="00CA56C0">
      <w:pPr>
        <w:pStyle w:val="21"/>
      </w:pPr>
    </w:p>
    <w:p w:rsidR="00CA56C0" w:rsidRDefault="00CA56C0" w:rsidP="00CA56C0">
      <w:pPr>
        <w:pStyle w:val="41"/>
      </w:pPr>
      <w:r>
        <w:rPr>
          <w:b/>
          <w:bCs/>
        </w:rPr>
        <w:t xml:space="preserve">10.1с. </w:t>
      </w:r>
      <w:r>
        <w:t xml:space="preserve">Частота сигналу генератора імпульсів </w:t>
      </w:r>
      <w:r>
        <w:rPr>
          <w:lang w:val="en-US"/>
        </w:rPr>
        <w:t>f</w:t>
      </w:r>
      <w:r>
        <w:t xml:space="preserve"> = 200 кГц, а трива</w:t>
      </w:r>
      <w:r>
        <w:softHyphen/>
        <w:t xml:space="preserve">лість імпульса - </w:t>
      </w:r>
      <w:r>
        <w:rPr>
          <w:i/>
        </w:rPr>
        <w:t>ґ</w:t>
      </w:r>
      <w:r>
        <w:rPr>
          <w:i/>
          <w:vertAlign w:val="subscript"/>
        </w:rPr>
        <w:t>ім</w:t>
      </w:r>
      <w:r>
        <w:rPr>
          <w:i/>
        </w:rPr>
        <w:t xml:space="preserve"> = </w:t>
      </w:r>
      <w:r>
        <w:t>2 мкс. Визначити шпаруватість імпульсів генератора.</w:t>
      </w:r>
    </w:p>
    <w:p w:rsidR="00CA56C0" w:rsidRDefault="00CA56C0" w:rsidP="00CA56C0">
      <w:pPr>
        <w:pStyle w:val="41"/>
      </w:pPr>
      <w:r>
        <w:t>(Відповідь: 2,5).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b/>
          <w:bCs/>
        </w:rPr>
        <w:t xml:space="preserve">10.2с. </w:t>
      </w:r>
      <w:r>
        <w:t xml:space="preserve">Частота коливань симетричного мультивібратора </w:t>
      </w:r>
      <w:r>
        <w:rPr>
          <w:lang w:val="en-US"/>
        </w:rPr>
        <w:t>f</w:t>
      </w:r>
      <w:r>
        <w:t xml:space="preserve"> = 1 МГц. Опір резистора в часозадавальній ланці 12 КОм, передатний коефіцієнт додатного зворотного зв'язку К</w:t>
      </w:r>
      <w:r>
        <w:rPr>
          <w:vertAlign w:val="subscript"/>
        </w:rPr>
        <w:t>и</w:t>
      </w:r>
      <w:r>
        <w:t xml:space="preserve"> = 2. Визначити ємність конденсатора часозадавальної ланки.</w:t>
      </w:r>
    </w:p>
    <w:p w:rsidR="00CA56C0" w:rsidRDefault="00CA56C0" w:rsidP="00CA56C0">
      <w:pPr>
        <w:pStyle w:val="41"/>
      </w:pPr>
      <w:r>
        <w:t>(Відповідь: 37,9 пФ).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b/>
        </w:rPr>
        <w:t>10.3с.</w:t>
      </w:r>
      <w:r>
        <w:t xml:space="preserve"> В симетричного мультивібратора опір резистора часозадавальної ланки 15 кОм, ємність конденсатора - 2,4 нФ. Опори резисторів в ланці додатного зворотного зв'язку та на неінвертувальному вході мультивібратора 24КОм і 12КОм відповідно. Визначити частоту коливань мультивібратора.</w:t>
      </w:r>
    </w:p>
    <w:p w:rsidR="00CA56C0" w:rsidRDefault="00CA56C0" w:rsidP="00CA56C0">
      <w:pPr>
        <w:pStyle w:val="41"/>
      </w:pPr>
      <w:r>
        <w:t>(Відповідь: 20КГц).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b/>
        </w:rPr>
        <w:t>10.4с.</w:t>
      </w:r>
      <w:r>
        <w:t xml:space="preserve"> Визначити період сигналу симетричного мультивібратора, якщо параметри його часозадавальної ланки відповідно дорівнюють </w:t>
      </w:r>
      <w:r>
        <w:rPr>
          <w:lang w:val="en-US"/>
        </w:rPr>
        <w:t>R</w:t>
      </w:r>
      <w:r>
        <w:t xml:space="preserve"> = 10 КОм, </w:t>
      </w:r>
      <w:r>
        <w:rPr>
          <w:i/>
        </w:rPr>
        <w:t xml:space="preserve">С = 10нФ. </w:t>
      </w:r>
      <w:r>
        <w:t>Передатний коефіцієнт додатного зворотного зв'язку К</w:t>
      </w:r>
      <w:r>
        <w:rPr>
          <w:vertAlign w:val="subscript"/>
        </w:rPr>
        <w:t>и</w:t>
      </w:r>
      <w:r>
        <w:t xml:space="preserve"> =2.</w:t>
      </w:r>
    </w:p>
    <w:p w:rsidR="00CA56C0" w:rsidRDefault="00CA56C0" w:rsidP="00CA56C0">
      <w:pPr>
        <w:pStyle w:val="41"/>
      </w:pPr>
      <w:r>
        <w:t>(Відповідь: 219,7мкс).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b/>
          <w:bCs/>
        </w:rPr>
        <w:t xml:space="preserve">10.5с. </w:t>
      </w:r>
      <w:r>
        <w:t xml:space="preserve">Мультивібратор має параметри часозадавальної ланки </w:t>
      </w:r>
      <w:r>
        <w:rPr>
          <w:smallCaps/>
          <w:lang w:val="en-US"/>
        </w:rPr>
        <w:t>R</w:t>
      </w:r>
      <w:r>
        <w:rPr>
          <w:smallCaps/>
          <w:vertAlign w:val="subscript"/>
        </w:rPr>
        <w:t>1</w:t>
      </w:r>
      <w:r>
        <w:rPr>
          <w:smallCaps/>
        </w:rPr>
        <w:t xml:space="preserve"> </w:t>
      </w:r>
      <w:r>
        <w:t xml:space="preserve">= </w:t>
      </w:r>
      <w:r>
        <w:rPr>
          <w:i/>
        </w:rPr>
        <w:t>1</w:t>
      </w:r>
      <w:r>
        <w:t xml:space="preserve">2 КОм, </w:t>
      </w:r>
      <w:r>
        <w:rPr>
          <w:lang w:val="en-US"/>
        </w:rPr>
        <w:t>R</w:t>
      </w:r>
      <w:r>
        <w:rPr>
          <w:vertAlign w:val="subscript"/>
        </w:rPr>
        <w:t>2</w:t>
      </w:r>
      <w:r>
        <w:t xml:space="preserve"> = </w:t>
      </w:r>
      <w:r>
        <w:rPr>
          <w:i/>
        </w:rPr>
        <w:t xml:space="preserve">18 </w:t>
      </w:r>
      <w:r>
        <w:t xml:space="preserve">КОм, С = </w:t>
      </w:r>
      <w:r>
        <w:rPr>
          <w:i/>
        </w:rPr>
        <w:t xml:space="preserve">6,8 </w:t>
      </w:r>
      <w:r>
        <w:t>нФ. Визначити період коливань мультивібратора, якщо передатний коефіцієнт додатного зворотного зв'язку К</w:t>
      </w:r>
      <w:r>
        <w:rPr>
          <w:vertAlign w:val="subscript"/>
        </w:rPr>
        <w:t>и</w:t>
      </w:r>
      <w:r>
        <w:t>=2.</w:t>
      </w:r>
    </w:p>
    <w:p w:rsidR="00CA56C0" w:rsidRDefault="00CA56C0" w:rsidP="00CA56C0">
      <w:pPr>
        <w:pStyle w:val="41"/>
      </w:pPr>
      <w:r>
        <w:t>(Відповідь: 224,12 мкс).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b/>
          <w:bCs/>
        </w:rPr>
        <w:t xml:space="preserve">10.6с. </w:t>
      </w:r>
      <w:r>
        <w:t xml:space="preserve">Визначити тривалість паузи </w:t>
      </w:r>
      <w:r>
        <w:rPr>
          <w:lang w:val="en-US"/>
        </w:rPr>
        <w:t>t</w:t>
      </w:r>
      <w:r>
        <w:rPr>
          <w:vertAlign w:val="subscript"/>
        </w:rPr>
        <w:t>п</w:t>
      </w:r>
      <w:r>
        <w:rPr>
          <w:i/>
        </w:rPr>
        <w:t xml:space="preserve"> </w:t>
      </w:r>
      <w:r>
        <w:t xml:space="preserve">сигналу мультивібратора, якщо параметри його часозадавальної ланки відповідно дорівнюють </w:t>
      </w:r>
      <w:r>
        <w:rPr>
          <w:lang w:val="en-US"/>
        </w:rPr>
        <w:t>R</w:t>
      </w:r>
      <w:r>
        <w:rPr>
          <w:vertAlign w:val="subscript"/>
          <w:lang w:val="en-US"/>
        </w:rPr>
        <w:t>l</w:t>
      </w:r>
      <w:r>
        <w:t xml:space="preserve"> = </w:t>
      </w:r>
      <w:r>
        <w:rPr>
          <w:i/>
        </w:rPr>
        <w:t xml:space="preserve">18 </w:t>
      </w:r>
      <w:r>
        <w:t xml:space="preserve">КОм, </w:t>
      </w:r>
      <w:r>
        <w:rPr>
          <w:lang w:val="en-US"/>
        </w:rPr>
        <w:t>R</w:t>
      </w:r>
      <w:r>
        <w:rPr>
          <w:vertAlign w:val="subscript"/>
        </w:rPr>
        <w:t>2</w:t>
      </w:r>
      <w:r>
        <w:t xml:space="preserve"> = </w:t>
      </w:r>
      <w:r>
        <w:rPr>
          <w:i/>
        </w:rPr>
        <w:t xml:space="preserve">24 </w:t>
      </w:r>
      <w:r>
        <w:t xml:space="preserve">КОм, С = </w:t>
      </w:r>
      <w:r>
        <w:rPr>
          <w:i/>
        </w:rPr>
        <w:t xml:space="preserve">8,2 </w:t>
      </w:r>
      <w:r>
        <w:t>нФ. Передатний коефіцієнт додатного зворотного зв'язку К</w:t>
      </w:r>
      <w:r>
        <w:rPr>
          <w:vertAlign w:val="subscript"/>
        </w:rPr>
        <w:t>и</w:t>
      </w:r>
      <w:r>
        <w:t xml:space="preserve"> =2 .</w:t>
      </w:r>
    </w:p>
    <w:p w:rsidR="00CA56C0" w:rsidRDefault="00CA56C0" w:rsidP="00CA56C0">
      <w:pPr>
        <w:pStyle w:val="41"/>
      </w:pPr>
      <w:r>
        <w:t>(Відповідь: 216,2 мкс).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b/>
        </w:rPr>
        <w:t>10.7с.</w:t>
      </w:r>
      <w:r>
        <w:t xml:space="preserve"> Одновібратор має параметри часозадавальної ланки С </w:t>
      </w:r>
      <w:r>
        <w:rPr>
          <w:i/>
        </w:rPr>
        <w:t xml:space="preserve">= </w:t>
      </w:r>
      <w:r>
        <w:t xml:space="preserve">6,2нФ, </w:t>
      </w:r>
      <w:r>
        <w:rPr>
          <w:lang w:val="en-US"/>
        </w:rPr>
        <w:t>R</w:t>
      </w:r>
      <w:r>
        <w:t xml:space="preserve"> =20 КОм. Визначити тривалість імпульса одновібратора, якщо передатний коефіцієнт додатного зворотного зв'язку К</w:t>
      </w:r>
      <w:r>
        <w:rPr>
          <w:vertAlign w:val="subscript"/>
        </w:rPr>
        <w:t>и</w:t>
      </w:r>
      <w:r>
        <w:t xml:space="preserve"> = 2.</w:t>
      </w:r>
    </w:p>
    <w:p w:rsidR="00CA56C0" w:rsidRDefault="00CA56C0" w:rsidP="00CA56C0">
      <w:pPr>
        <w:pStyle w:val="41"/>
      </w:pPr>
      <w:r>
        <w:t>(Відповідь: 85,95 мкс).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b/>
          <w:bCs/>
        </w:rPr>
        <w:t xml:space="preserve">10.8с. </w:t>
      </w:r>
      <w:r>
        <w:t xml:space="preserve">Визначити ємність часозадавальної ланки одновібратора на базі ОП, якщо тривалість імпульса </w:t>
      </w:r>
      <w:r>
        <w:rPr>
          <w:lang w:val="en-US"/>
        </w:rPr>
        <w:t>t</w:t>
      </w:r>
      <w:r>
        <w:rPr>
          <w:vertAlign w:val="subscript"/>
        </w:rPr>
        <w:t>ІМП</w:t>
      </w:r>
      <w:r>
        <w:t xml:space="preserve"> </w:t>
      </w:r>
      <w:r>
        <w:rPr>
          <w:i/>
        </w:rPr>
        <w:t xml:space="preserve">= </w:t>
      </w:r>
      <w:r>
        <w:t xml:space="preserve">50 мкс, а опір резистора цієї ланки </w:t>
      </w:r>
      <w:r>
        <w:rPr>
          <w:lang w:val="en-US"/>
        </w:rPr>
        <w:t>R</w:t>
      </w:r>
      <w:r>
        <w:t xml:space="preserve"> = 15 КОм. Опори резисторів на неінвертувальному вхо</w:t>
      </w:r>
      <w:r>
        <w:softHyphen/>
        <w:t xml:space="preserve">ді та в ланці додатного зворотного зв'язку ОП відповідно дорівнюють </w:t>
      </w:r>
      <w:r>
        <w:rPr>
          <w:lang w:val="en-US"/>
        </w:rPr>
        <w:t>R</w:t>
      </w:r>
      <w:r>
        <w:rPr>
          <w:vertAlign w:val="subscript"/>
        </w:rPr>
        <w:t>1</w:t>
      </w:r>
      <w:r>
        <w:t xml:space="preserve"> </w:t>
      </w:r>
      <w:r>
        <w:rPr>
          <w:i/>
        </w:rPr>
        <w:t xml:space="preserve">= </w:t>
      </w:r>
      <w:r>
        <w:t xml:space="preserve">18 КОм і </w:t>
      </w:r>
      <w:r>
        <w:rPr>
          <w:lang w:val="en-US"/>
        </w:rPr>
        <w:t>R</w:t>
      </w:r>
      <w:r>
        <w:rPr>
          <w:vertAlign w:val="subscript"/>
        </w:rPr>
        <w:t>2</w:t>
      </w:r>
      <w:r>
        <w:rPr>
          <w:i/>
        </w:rPr>
        <w:t xml:space="preserve"> </w:t>
      </w:r>
      <w:r>
        <w:t>=</w:t>
      </w:r>
      <w:r>
        <w:rPr>
          <w:vertAlign w:val="superscript"/>
        </w:rPr>
        <w:t xml:space="preserve"> </w:t>
      </w:r>
      <w:r>
        <w:t>36 КОм.</w:t>
      </w:r>
    </w:p>
    <w:p w:rsidR="00CA56C0" w:rsidRDefault="00CA56C0" w:rsidP="00CA56C0">
      <w:pPr>
        <w:pStyle w:val="41"/>
      </w:pPr>
      <w:r>
        <w:t>(Відповідь: 8,2 нФ).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b/>
        </w:rPr>
        <w:t>10.9с</w:t>
      </w:r>
      <w:r>
        <w:t xml:space="preserve">. Визначити час відновлення одновібратора, в якого параметри часозадавальної ланки </w:t>
      </w:r>
      <w:r>
        <w:rPr>
          <w:lang w:val="en-US"/>
        </w:rPr>
        <w:t>R</w:t>
      </w:r>
      <w:r>
        <w:t xml:space="preserve"> = 12КОм, С - </w:t>
      </w:r>
      <w:r>
        <w:rPr>
          <w:i/>
        </w:rPr>
        <w:t xml:space="preserve">4,7 </w:t>
      </w:r>
      <w:r>
        <w:t xml:space="preserve">нФ, а в ланці зворотного зв'язку </w:t>
      </w:r>
      <w:r>
        <w:rPr>
          <w:lang w:val="en-US"/>
        </w:rPr>
        <w:t>R</w:t>
      </w:r>
      <w:r>
        <w:rPr>
          <w:vertAlign w:val="subscript"/>
        </w:rPr>
        <w:t>1</w:t>
      </w:r>
      <w:r>
        <w:rPr>
          <w:i/>
        </w:rPr>
        <w:t xml:space="preserve"> = 15 </w:t>
      </w:r>
      <w:r>
        <w:t xml:space="preserve">КОм, </w:t>
      </w:r>
      <w:r>
        <w:rPr>
          <w:lang w:val="en-US"/>
        </w:rPr>
        <w:t>R</w:t>
      </w:r>
      <w:r>
        <w:rPr>
          <w:vertAlign w:val="subscript"/>
        </w:rPr>
        <w:t>2</w:t>
      </w:r>
      <w:r>
        <w:rPr>
          <w:i/>
        </w:rPr>
        <w:t xml:space="preserve"> = 30 </w:t>
      </w:r>
      <w:r>
        <w:t>КОм.</w:t>
      </w:r>
    </w:p>
    <w:p w:rsidR="00CA56C0" w:rsidRDefault="00CA56C0" w:rsidP="00CA56C0">
      <w:pPr>
        <w:pStyle w:val="41"/>
      </w:pPr>
      <w:r>
        <w:t>(Відповідь: 16,22 мкс).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b/>
          <w:bCs/>
        </w:rPr>
        <w:t xml:space="preserve">8.10с. </w:t>
      </w:r>
      <w:r>
        <w:t xml:space="preserve">Мультивібратор реалізовано на операційному підсилювачі типу 153УД1. Визначити напругу зворотного зв'язку </w:t>
      </w:r>
      <w:r>
        <w:rPr>
          <w:lang w:val="en-US"/>
        </w:rPr>
        <w:t>u</w:t>
      </w:r>
      <w:r>
        <w:rPr>
          <w:vertAlign w:val="subscript"/>
        </w:rPr>
        <w:t>зв.з</w:t>
      </w:r>
      <w:r>
        <w:rPr>
          <w:i/>
        </w:rPr>
        <w:t xml:space="preserve"> </w:t>
      </w:r>
      <w:r>
        <w:t>ОП, якщо передатний коефіцієнт додатного зворотного зв'язку К</w:t>
      </w:r>
      <w:r>
        <w:rPr>
          <w:vertAlign w:val="subscript"/>
        </w:rPr>
        <w:t>и</w:t>
      </w:r>
      <w:r>
        <w:t>=2.</w:t>
      </w:r>
    </w:p>
    <w:p w:rsidR="00CA56C0" w:rsidRDefault="00CA56C0" w:rsidP="00CA56C0">
      <w:pPr>
        <w:pStyle w:val="41"/>
      </w:pPr>
      <w:r>
        <w:t>(Відповідь: 6В).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11"/>
      </w:pPr>
      <w:r w:rsidRPr="00FD2152">
        <w:br w:type="page"/>
      </w:r>
      <w:r>
        <w:lastRenderedPageBreak/>
        <w:t>РОЗДІЛ 11</w:t>
      </w:r>
    </w:p>
    <w:p w:rsidR="00CA56C0" w:rsidRPr="00FD2152" w:rsidRDefault="00CA56C0" w:rsidP="00CA56C0">
      <w:pPr>
        <w:pStyle w:val="41"/>
      </w:pPr>
      <w:r>
        <w:t xml:space="preserve"> </w:t>
      </w:r>
    </w:p>
    <w:p w:rsidR="00CA56C0" w:rsidRDefault="00CA56C0" w:rsidP="00CA56C0">
      <w:pPr>
        <w:pStyle w:val="21"/>
      </w:pPr>
      <w:r>
        <w:t>ЛОГІЧНІ ЕЛЕМЕНТИ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31"/>
      </w:pPr>
      <w:r>
        <w:t xml:space="preserve">   11.1 Загальні відомості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Основу сучасних пристроїв обробки інформації складають цифрові (логічні) ІМС.</w:t>
      </w:r>
    </w:p>
    <w:p w:rsidR="00CA56C0" w:rsidRDefault="00CA56C0" w:rsidP="00CA56C0">
      <w:pPr>
        <w:pStyle w:val="41"/>
      </w:pPr>
      <w:r>
        <w:t>Аналіз роботи цифрових пристроїв базується на використанні апара</w:t>
      </w:r>
      <w:r>
        <w:softHyphen/>
        <w:t>ту математичної логіки - алгебри Джорджа Буля (1815 - 1864 pp.). В її основі лежить поняття події, яка оцінюється з точки зору її настання: вона може настати або не настати.</w:t>
      </w:r>
    </w:p>
    <w:p w:rsidR="00CA56C0" w:rsidRDefault="00CA56C0" w:rsidP="00CA56C0">
      <w:pPr>
        <w:pStyle w:val="41"/>
      </w:pPr>
      <w:r>
        <w:t>Тоді кожну подію можна вважати істинною, що може моделюватися одиницею «1» (високим рівнем напруги при електричному моделюванні) або хибною, що моделюється нулем «О» (низьким рівнем напруги).</w:t>
      </w:r>
    </w:p>
    <w:p w:rsidR="00CA56C0" w:rsidRDefault="00CA56C0" w:rsidP="00CA56C0">
      <w:pPr>
        <w:pStyle w:val="41"/>
      </w:pPr>
      <w:r>
        <w:t>Обробка інформації, яка подається у вигляді подій, ведеться у двійковій системі числення, яка має тільки дві цифри: 0 i l.</w:t>
      </w:r>
    </w:p>
    <w:p w:rsidR="00CA56C0" w:rsidRDefault="00CA56C0" w:rsidP="00CA56C0">
      <w:pPr>
        <w:pStyle w:val="41"/>
      </w:pPr>
      <w:r>
        <w:t>Величина, котра може приймати тільки ці два значення, називається двійковою (логічною) змінною.</w:t>
      </w:r>
    </w:p>
    <w:p w:rsidR="00CA56C0" w:rsidRDefault="00CA56C0" w:rsidP="00CA56C0">
      <w:pPr>
        <w:pStyle w:val="41"/>
      </w:pPr>
      <w:r>
        <w:t>Складна подія, що залежить від декількох двійкових змінних, нази</w:t>
      </w:r>
      <w:r>
        <w:softHyphen/>
        <w:t>вається двійковою (логічною, перемикальною) функцією: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iCs/>
        </w:rPr>
      </w:pPr>
      <w:r>
        <w:rPr>
          <w:iCs/>
        </w:rPr>
        <w:t>у = f(x</w:t>
      </w:r>
      <w:r>
        <w:rPr>
          <w:iCs/>
          <w:vertAlign w:val="subscript"/>
        </w:rPr>
        <w:t>p</w:t>
      </w:r>
      <w:r>
        <w:rPr>
          <w:iCs/>
        </w:rPr>
        <w:t>x</w:t>
      </w:r>
      <w:r>
        <w:rPr>
          <w:iCs/>
          <w:vertAlign w:val="subscript"/>
        </w:rPr>
        <w:t>2</w:t>
      </w:r>
      <w:r>
        <w:t>.....</w:t>
      </w:r>
      <w:r>
        <w:rPr>
          <w:iCs/>
        </w:rPr>
        <w:t>х</w:t>
      </w:r>
      <w:r>
        <w:rPr>
          <w:iCs/>
          <w:vertAlign w:val="subscript"/>
        </w:rPr>
        <w:t>и</w:t>
      </w:r>
      <w:r>
        <w:rPr>
          <w:iCs/>
        </w:rPr>
        <w:t xml:space="preserve">), дех = {1,0}.                </w:t>
      </w:r>
      <w:r>
        <w:rPr>
          <w:iCs/>
        </w:rPr>
        <w:tab/>
      </w:r>
      <w:r>
        <w:rPr>
          <w:iCs/>
        </w:rPr>
        <w:tab/>
      </w:r>
      <w:r>
        <w:rPr>
          <w:iCs/>
        </w:rPr>
        <w:tab/>
      </w:r>
      <w:r>
        <w:rPr>
          <w:iCs/>
        </w:rPr>
        <w:tab/>
        <w:t xml:space="preserve">   (11.1)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У практичних цілях алгебру Буля першим у 1938 році застосував родоначальник кібернетики Клод Шеннон (США) при дослідженні елек</w:t>
      </w:r>
      <w:r>
        <w:softHyphen/>
        <w:t>тричних кіл з контактними перемикачами.</w:t>
      </w:r>
    </w:p>
    <w:p w:rsidR="00CA56C0" w:rsidRDefault="00CA56C0" w:rsidP="00CA56C0">
      <w:pPr>
        <w:pStyle w:val="41"/>
      </w:pPr>
      <w:r>
        <w:t>Цифрові пристрої поділяються на два великих класи: комбінаційні і послідовнісні.</w:t>
      </w:r>
    </w:p>
    <w:p w:rsidR="00CA56C0" w:rsidRDefault="00CA56C0" w:rsidP="00CA56C0">
      <w:pPr>
        <w:pStyle w:val="41"/>
      </w:pPr>
      <w:r>
        <w:t>Комбінаційні пристрої реалізують функції, що залежать тільки від ком</w:t>
      </w:r>
      <w:r>
        <w:softHyphen/>
        <w:t>бінації змінних, що до них входять, у даний момент часу і не залежать від стану пристрою в попередній момент часу.</w:t>
      </w:r>
    </w:p>
    <w:p w:rsidR="00CA56C0" w:rsidRDefault="00CA56C0" w:rsidP="00CA56C0">
      <w:pPr>
        <w:pStyle w:val="41"/>
      </w:pPr>
      <w:r>
        <w:t>Послідовнісні (від слова «послідовність») пристрої реалізують функції, що залежать не тільки від комбінації вхідних змінних у даний момент часу, а ще й від стану пристрою в попередній момент часу: вони мають пам'ять.</w:t>
      </w:r>
    </w:p>
    <w:p w:rsidR="00CA56C0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41"/>
        <w:ind w:firstLine="0"/>
        <w:rPr>
          <w:bCs/>
        </w:rPr>
      </w:pPr>
    </w:p>
    <w:p w:rsidR="00CA56C0" w:rsidRDefault="00CA56C0" w:rsidP="00CA56C0">
      <w:pPr>
        <w:pStyle w:val="31"/>
      </w:pPr>
      <w:r>
        <w:lastRenderedPageBreak/>
        <w:t>11.2 Реалізація простих логічних функцій. Логічні елементи</w:t>
      </w:r>
    </w:p>
    <w:p w:rsidR="00CA56C0" w:rsidRDefault="00CA56C0" w:rsidP="00CA56C0">
      <w:pPr>
        <w:pStyle w:val="31"/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87942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734060</wp:posOffset>
            </wp:positionV>
            <wp:extent cx="2382520" cy="3403600"/>
            <wp:effectExtent l="0" t="0" r="0" b="6350"/>
            <wp:wrapSquare wrapText="bothSides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lum bright="12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520" cy="34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Однією з найпростіших логічних функцій є функція заперечення НІ, яку ще називають операцією інверсії: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  <w:r>
        <w:rPr>
          <w:i/>
          <w:noProof/>
          <w:lang w:val="ru-RU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1371600</wp:posOffset>
                </wp:positionH>
                <wp:positionV relativeFrom="paragraph">
                  <wp:posOffset>2540</wp:posOffset>
                </wp:positionV>
                <wp:extent cx="4457700" cy="571500"/>
                <wp:effectExtent l="9525" t="18415" r="28575" b="10160"/>
                <wp:wrapNone/>
                <wp:docPr id="161" name="Стрелка вправо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57700" cy="571500"/>
                        </a:xfrm>
                        <a:prstGeom prst="rightArrow">
                          <a:avLst>
                            <a:gd name="adj1" fmla="val 50000"/>
                            <a:gd name="adj2" fmla="val 195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90565B" id="Стрелка вправо 161" o:spid="_x0000_s1026" type="#_x0000_t13" style="position:absolute;margin-left:108pt;margin-top:.2pt;width:351pt;height:4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" strokecolor="white"/>
            </w:pict>
          </mc:Fallback>
        </mc:AlternateConten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Pr="004C2542" w:rsidRDefault="00CA56C0" w:rsidP="00CA56C0">
      <w:pPr>
        <w:pStyle w:val="41"/>
        <w:rPr>
          <w:i/>
        </w:rPr>
      </w:pPr>
      <w:r>
        <w:rPr>
          <w:i/>
        </w:rPr>
        <w:t xml:space="preserve">    </w:t>
      </w:r>
      <w:r w:rsidRPr="004C2542">
        <w:rPr>
          <w:i/>
        </w:rPr>
        <w:t>Мал</w:t>
      </w:r>
      <w:r w:rsidRPr="004C2542">
        <w:rPr>
          <w:rStyle w:val="52"/>
        </w:rPr>
        <w:t>. 11.2 – Часові діаграми роботи деяких двоходових логічних елементів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                                                        </w:t>
      </w:r>
    </w:p>
    <w:p w:rsidR="00CA56C0" w:rsidRDefault="00CA56C0" w:rsidP="00CA56C0">
      <w:pPr>
        <w:pStyle w:val="41"/>
      </w:pPr>
      <w:r>
        <w:rPr>
          <w:iCs/>
        </w:rPr>
        <w:t xml:space="preserve">                                                           у~х                                            (11.2)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878400" behindDoc="1" locked="0" layoutInCell="1" allowOverlap="1">
            <wp:simplePos x="0" y="0"/>
            <wp:positionH relativeFrom="column">
              <wp:posOffset>4686300</wp:posOffset>
            </wp:positionH>
            <wp:positionV relativeFrom="paragraph">
              <wp:posOffset>85725</wp:posOffset>
            </wp:positionV>
            <wp:extent cx="1600200" cy="1162050"/>
            <wp:effectExtent l="0" t="0" r="0" b="0"/>
            <wp:wrapSquare wrapText="bothSides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lum bright="12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(читається: </w:t>
      </w:r>
      <w:r>
        <w:rPr>
          <w:iCs/>
        </w:rPr>
        <w:t xml:space="preserve">у </w:t>
      </w:r>
      <w:r>
        <w:t xml:space="preserve">дорівнює не </w:t>
      </w:r>
      <w:r>
        <w:rPr>
          <w:iCs/>
        </w:rPr>
        <w:t>х).</w:t>
      </w:r>
    </w:p>
    <w:p w:rsidR="00CA56C0" w:rsidRDefault="00CA56C0" w:rsidP="00CA56C0">
      <w:pPr>
        <w:pStyle w:val="41"/>
      </w:pPr>
      <w:r>
        <w:t xml:space="preserve">Графічне позначення елемента, що реалізує таку функцію наведене </w:t>
      </w:r>
    </w:p>
    <w:p w:rsidR="00CA56C0" w:rsidRDefault="00CA56C0" w:rsidP="00CA56C0">
      <w:pPr>
        <w:pStyle w:val="41"/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4686300</wp:posOffset>
                </wp:positionH>
                <wp:positionV relativeFrom="paragraph">
                  <wp:posOffset>177165</wp:posOffset>
                </wp:positionV>
                <wp:extent cx="1828800" cy="685800"/>
                <wp:effectExtent l="0" t="0" r="0" b="635"/>
                <wp:wrapSquare wrapText="bothSides"/>
                <wp:docPr id="159" name="Надпись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pStyle w:val="51"/>
                            </w:pPr>
                          </w:p>
                          <w:p w:rsidR="00CA56C0" w:rsidRDefault="00CA56C0" w:rsidP="00CA56C0">
                            <w:pPr>
                              <w:pStyle w:val="51"/>
                            </w:pPr>
                            <w:r>
                              <w:t>Мал.11.1-Елемент НІ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9" o:spid="_x0000_s1043" type="#_x0000_t202" style="position:absolute;left:0;text-align:left;margin-left:369pt;margin-top:13.95pt;width:2in;height:54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" stroked="f">
                <v:textbox>
                  <w:txbxContent>
                    <w:p w:rsidR="00CA56C0" w:rsidRDefault="00CA56C0" w:rsidP="00CA56C0">
                      <w:pPr>
                        <w:pStyle w:val="51"/>
                      </w:pPr>
                    </w:p>
                    <w:p w:rsidR="00CA56C0" w:rsidRDefault="00CA56C0" w:rsidP="00CA56C0">
                      <w:pPr>
                        <w:pStyle w:val="51"/>
                      </w:pPr>
                      <w:r>
                        <w:t>Мал.11.1-Елемент НІ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t xml:space="preserve">на мал. </w:t>
      </w:r>
      <w:r>
        <w:rPr>
          <w:iCs/>
        </w:rPr>
        <w:t xml:space="preserve">6.1. В </w:t>
      </w:r>
      <w:r>
        <w:t>якості та</w:t>
      </w:r>
      <w:r>
        <w:softHyphen/>
        <w:t xml:space="preserve">кого елемента може бути використано, наприклад, транзисторний ключ - підсилювач з СЕ, що працює у ключовому режимі: </w:t>
      </w:r>
    </w:p>
    <w:p w:rsidR="00CA56C0" w:rsidRDefault="00CA56C0" w:rsidP="00CA56C0">
      <w:pPr>
        <w:pStyle w:val="41"/>
      </w:pPr>
      <w:r>
        <w:t>при високому рівні напруги на вході на виході матимемо низь</w:t>
      </w:r>
      <w:r>
        <w:softHyphen/>
        <w:t xml:space="preserve">кий і навпаки. </w:t>
      </w:r>
    </w:p>
    <w:p w:rsidR="00CA56C0" w:rsidRDefault="00CA56C0" w:rsidP="00CA56C0">
      <w:pPr>
        <w:pStyle w:val="41"/>
      </w:pPr>
      <w:r>
        <w:t>Функцію, яку виконує комбінаційний пристрій, для полегшення сприйняття часто представляють у вигляді таблиці, яку назива</w:t>
      </w:r>
      <w:r>
        <w:softHyphen/>
        <w:t>ють таблицею істинності. Кількість стовбців цієї таблиці дорів</w:t>
      </w:r>
      <w:r>
        <w:softHyphen/>
        <w:t>нює числу змінних, що входять до функції і є ще один стовбець, в якому вказують значення функції для кожної з можливих комбі</w:t>
      </w:r>
      <w:r>
        <w:softHyphen/>
        <w:t>націй вхідних змінних, числу яких відповідає кількість рядків таб</w:t>
      </w:r>
      <w:r>
        <w:softHyphen/>
        <w:t xml:space="preserve">лиці; у загальному випадку кількість рядків дорівнює </w:t>
      </w:r>
      <w:r>
        <w:rPr>
          <w:iCs/>
        </w:rPr>
        <w:t>2</w:t>
      </w:r>
      <w:r>
        <w:rPr>
          <w:iCs/>
          <w:vertAlign w:val="superscript"/>
        </w:rPr>
        <w:t>п</w:t>
      </w:r>
      <w:r>
        <w:rPr>
          <w:iCs/>
        </w:rPr>
        <w:t xml:space="preserve">, </w:t>
      </w:r>
      <w:r>
        <w:t xml:space="preserve">де </w:t>
      </w:r>
      <w:r>
        <w:rPr>
          <w:iCs/>
        </w:rPr>
        <w:t>п -</w:t>
      </w:r>
      <w:r>
        <w:t>число змінних.</w:t>
      </w:r>
    </w:p>
    <w:p w:rsidR="00CA56C0" w:rsidRDefault="00CA56C0" w:rsidP="00CA56C0">
      <w:pPr>
        <w:pStyle w:val="41"/>
      </w:pPr>
      <w:r>
        <w:t xml:space="preserve">Об'єднана таблиця істинності деяких основних логічних функцій, що залежать від двох змінних (всього таких функцій шістнадцять), наведена на мал. 11.3. На </w:t>
      </w:r>
      <w:r>
        <w:lastRenderedPageBreak/>
        <w:t>рисунку також представлено інформацію про математичний запис функцій, їх назву, графічне позначення, мож</w:t>
      </w:r>
      <w:r>
        <w:softHyphen/>
        <w:t>ливу реалізацію.</w:t>
      </w:r>
    </w:p>
    <w:p w:rsidR="00CA56C0" w:rsidRDefault="00CA56C0" w:rsidP="00CA56C0">
      <w:pPr>
        <w:pStyle w:val="41"/>
      </w:pPr>
      <w:r>
        <w:t>З таблиці видно, що, наприклад, функція АБО істинна, якщо істин</w:t>
      </w:r>
      <w:r>
        <w:softHyphen/>
        <w:t>ною є хоча б одна із змінних, що до неї входять, а функція І - тільки у випадку істинності обидвох змінних.</w:t>
      </w:r>
    </w:p>
    <w:p w:rsidR="00CA56C0" w:rsidRDefault="00CA56C0" w:rsidP="00CA56C0">
      <w:pPr>
        <w:pStyle w:val="41"/>
      </w:pPr>
      <w:r>
        <w:t>Якщо вхідні сигнали логічних елементів змінювати з часом, як це показано на мал. 11.3, можна отримати часові діаграми роботи, що від</w:t>
      </w:r>
      <w:r>
        <w:softHyphen/>
        <w:t>повідають динамічному режиму роботи елементів.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lang w:val="en-US"/>
        </w:rPr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1485900</wp:posOffset>
                </wp:positionH>
                <wp:positionV relativeFrom="paragraph">
                  <wp:posOffset>4216400</wp:posOffset>
                </wp:positionV>
                <wp:extent cx="4000500" cy="572770"/>
                <wp:effectExtent l="0" t="3175" r="2540" b="0"/>
                <wp:wrapNone/>
                <wp:docPr id="158" name="Надпись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0" cy="572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rPr>
                                <w:rStyle w:val="52"/>
                              </w:rPr>
                            </w:pPr>
                          </w:p>
                          <w:p w:rsidR="00CA56C0" w:rsidRPr="004C2542" w:rsidRDefault="00CA56C0" w:rsidP="00CA56C0">
                            <w:pPr>
                              <w:pStyle w:val="51"/>
                              <w:rPr>
                                <w:rFonts w:cs="Times New Roman"/>
                              </w:rPr>
                            </w:pPr>
                            <w:r w:rsidRPr="004C2542">
                              <w:rPr>
                                <w:rStyle w:val="52"/>
                                <w:rFonts w:ascii="Times New Roman" w:hAnsi="Times New Roman" w:cs="Times New Roman"/>
                              </w:rPr>
                              <w:t>Мал. 11.3 – Деякі логічні функції двох</w:t>
                            </w:r>
                            <w:r w:rsidRPr="004C2542">
                              <w:rPr>
                                <w:rFonts w:cs="Times New Roman"/>
                              </w:rPr>
                              <w:t xml:space="preserve"> змінних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8" o:spid="_x0000_s1044" type="#_x0000_t202" style="position:absolute;left:0;text-align:left;margin-left:117pt;margin-top:332pt;width:315pt;height:45.1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" stroked="f">
                <v:textbox>
                  <w:txbxContent>
                    <w:p w:rsidR="00CA56C0" w:rsidRDefault="00CA56C0" w:rsidP="00CA56C0">
                      <w:pPr>
                        <w:rPr>
                          <w:rStyle w:val="52"/>
                        </w:rPr>
                      </w:pPr>
                    </w:p>
                    <w:p w:rsidR="00CA56C0" w:rsidRPr="004C2542" w:rsidRDefault="00CA56C0" w:rsidP="00CA56C0">
                      <w:pPr>
                        <w:pStyle w:val="51"/>
                        <w:rPr>
                          <w:rFonts w:cs="Times New Roman"/>
                        </w:rPr>
                      </w:pPr>
                      <w:r w:rsidRPr="004C2542">
                        <w:rPr>
                          <w:rStyle w:val="52"/>
                          <w:rFonts w:ascii="Times New Roman" w:hAnsi="Times New Roman" w:cs="Times New Roman"/>
                        </w:rPr>
                        <w:t>Мал. 11.3 – Деякі логічні функції двох</w:t>
                      </w:r>
                      <w:r w:rsidRPr="004C2542">
                        <w:rPr>
                          <w:rFonts w:cs="Times New Roman"/>
                        </w:rPr>
                        <w:t xml:space="preserve"> змінних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/>
        </w:rPr>
        <w:drawing>
          <wp:inline distT="0" distB="0" distL="0" distR="0">
            <wp:extent cx="5942330" cy="4424680"/>
            <wp:effectExtent l="0" t="0" r="127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lum bright="12000" contrast="8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442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У загальному випадку кіль</w:t>
      </w:r>
      <w:r>
        <w:softHyphen/>
        <w:t>кість вхідних змінних (кількість входів) логічних елементів, не</w:t>
      </w:r>
      <w:r>
        <w:softHyphen/>
        <w:t>обхідних для реалізації складних логічних функцій, може бути будь-якою. Реально у еле</w:t>
      </w:r>
      <w:r>
        <w:softHyphen/>
        <w:t>ментів, що випускаються у ви</w:t>
      </w:r>
      <w:r>
        <w:softHyphen/>
        <w:t>гляді ІМС, воно, як правило, складає 2 (чотири елементи в одному корпусі ІМС, які мають спільні кола живлення), 3 (три елементи), 4 (два елементи), 8 (один елемент). Частіше це еле</w:t>
      </w:r>
      <w:r>
        <w:softHyphen/>
        <w:t>менти І-НІ, АБО-НІ.</w:t>
      </w:r>
    </w:p>
    <w:p w:rsidR="00CA56C0" w:rsidRDefault="00CA56C0" w:rsidP="00CA56C0">
      <w:pPr>
        <w:pStyle w:val="41"/>
      </w:pPr>
      <w:r>
        <w:rPr>
          <w:noProof/>
        </w:rPr>
        <w:t xml:space="preserve"> 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31"/>
      </w:pPr>
    </w:p>
    <w:p w:rsidR="00CA56C0" w:rsidRDefault="00CA56C0" w:rsidP="00CA56C0">
      <w:pPr>
        <w:pStyle w:val="31"/>
      </w:pPr>
    </w:p>
    <w:p w:rsidR="00CA56C0" w:rsidRDefault="00CA56C0" w:rsidP="00CA56C0">
      <w:pPr>
        <w:pStyle w:val="31"/>
      </w:pPr>
    </w:p>
    <w:p w:rsidR="00CA56C0" w:rsidRDefault="00CA56C0" w:rsidP="00CA56C0">
      <w:pPr>
        <w:pStyle w:val="31"/>
      </w:pPr>
    </w:p>
    <w:p w:rsidR="00CA56C0" w:rsidRDefault="00CA56C0" w:rsidP="00CA56C0">
      <w:pPr>
        <w:pStyle w:val="31"/>
      </w:pPr>
    </w:p>
    <w:p w:rsidR="00CA56C0" w:rsidRDefault="00CA56C0" w:rsidP="00CA56C0">
      <w:pPr>
        <w:pStyle w:val="31"/>
      </w:pPr>
      <w:r>
        <w:t>11.3 Характеристики та параметри Ліс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 xml:space="preserve">Головними характеристиками логічних ІМС являються вхідні та передаючі. Вони являють собою графічну залежність величини вхідного струму від величини вхідної напруги: </w:t>
      </w:r>
      <w:r>
        <w:rPr>
          <w:i/>
        </w:rPr>
        <w:t>I</w:t>
      </w:r>
      <w:r>
        <w:rPr>
          <w:i/>
          <w:vertAlign w:val="subscript"/>
        </w:rPr>
        <w:t>вх</w:t>
      </w:r>
      <w:r>
        <w:rPr>
          <w:i/>
        </w:rPr>
        <w:t xml:space="preserve"> = f (U</w:t>
      </w:r>
      <w:r>
        <w:rPr>
          <w:i/>
          <w:vertAlign w:val="subscript"/>
        </w:rPr>
        <w:t>вх</w:t>
      </w:r>
      <w:r>
        <w:rPr>
          <w:i/>
        </w:rPr>
        <w:t>)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inline distT="0" distB="0" distL="0" distR="0">
            <wp:extent cx="2228850" cy="1746250"/>
            <wp:effectExtent l="0" t="0" r="0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lum bright="12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74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ind w:firstLine="0"/>
      </w:pPr>
      <w:r>
        <w:t xml:space="preserve">           Мал. 1 – Вхідні характеристики</w:t>
      </w:r>
    </w:p>
    <w:p w:rsidR="00CA56C0" w:rsidRDefault="00CA56C0" w:rsidP="00CA56C0">
      <w:pPr>
        <w:pStyle w:val="41"/>
        <w:ind w:firstLine="0"/>
      </w:pPr>
    </w:p>
    <w:p w:rsidR="00CA56C0" w:rsidRDefault="00CA56C0" w:rsidP="00CA56C0">
      <w:pPr>
        <w:pStyle w:val="41"/>
        <w:ind w:firstLine="0"/>
      </w:pPr>
      <w:r>
        <w:t xml:space="preserve">                                                                                                                  </w:t>
      </w: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inline distT="0" distB="0" distL="0" distR="0">
            <wp:extent cx="2292350" cy="19875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lum bright="24000" contrast="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0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Мал. 2 – Передаючі характеристики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Вхідні характеристики розділяють на дві групи. До першої відносяться схеми, в яких при відсутності вхідних напруг вхідний струм відсутній і появляться, коли рівень вхідної напруги досягає певної величини (мал 1. лінія 1). Для мікросхем другої групи, навпаки, при відсутності вхідної напруги струм має максимальне значення, а при збільшені напруг струм  зменшується (мал.1 лінія 2).</w:t>
      </w:r>
    </w:p>
    <w:p w:rsidR="00CA56C0" w:rsidRDefault="00CA56C0" w:rsidP="00CA56C0">
      <w:pPr>
        <w:pStyle w:val="41"/>
      </w:pPr>
      <w:r>
        <w:t xml:space="preserve">Передаючі характеристики мікросхеми визначають залежність вихідної напруги схеми від напруги на одному з її входів при постійнийних напругах на інших входах. Крива на мал. 2 показує, що логічна мікросхема може працювати в інвертованому та неінвертованому режимах. </w:t>
      </w:r>
    </w:p>
    <w:p w:rsidR="00CA56C0" w:rsidRDefault="00CA56C0" w:rsidP="00CA56C0">
      <w:pPr>
        <w:pStyle w:val="41"/>
      </w:pPr>
      <w:r>
        <w:t xml:space="preserve">Лінія 1-схема працює без інвертування сигналу; 2 характеристика роботи логічної мікросхеми з інвертуванням сигналу. Всі параметри логічної ІМС можна </w:t>
      </w:r>
      <w:r>
        <w:lastRenderedPageBreak/>
        <w:t xml:space="preserve">розділити на </w:t>
      </w:r>
      <w:r>
        <w:rPr>
          <w:i/>
        </w:rPr>
        <w:t xml:space="preserve">статичні </w:t>
      </w:r>
      <w:r>
        <w:t xml:space="preserve">та </w:t>
      </w:r>
      <w:r>
        <w:rPr>
          <w:i/>
        </w:rPr>
        <w:t xml:space="preserve">динамічні </w:t>
      </w:r>
      <w:r>
        <w:t xml:space="preserve">Статичні  параметри характеризують  мікросхему в  статичному режимі. До  них відносяться:  напруга джерела живлення,  вхідна і вихідна напруга логічної одиниці, вхідна і вихідна напруга логічного нуля, вхідний і вихідний струми логічної одиниці та логічного нуля. Також до даних параметрів відносяться </w:t>
      </w:r>
      <w:r>
        <w:rPr>
          <w:i/>
        </w:rPr>
        <w:t>К</w:t>
      </w:r>
      <w:r>
        <w:rPr>
          <w:i/>
          <w:vertAlign w:val="subscript"/>
        </w:rPr>
        <w:t>раз</w:t>
      </w:r>
      <w:r>
        <w:rPr>
          <w:i/>
        </w:rPr>
        <w:t xml:space="preserve"> - </w:t>
      </w:r>
      <w:r>
        <w:t xml:space="preserve">коефіцієнт розгалуження по виходу та </w:t>
      </w:r>
      <w:r>
        <w:rPr>
          <w:i/>
        </w:rPr>
        <w:t>К</w:t>
      </w:r>
      <w:r>
        <w:rPr>
          <w:i/>
          <w:vertAlign w:val="subscript"/>
        </w:rPr>
        <w:t>об</w:t>
      </w:r>
      <w:r>
        <w:rPr>
          <w:i/>
        </w:rPr>
        <w:t xml:space="preserve"> - </w:t>
      </w:r>
      <w:r>
        <w:t>коефіцієнт об'єднання по входу.</w:t>
      </w:r>
    </w:p>
    <w:p w:rsidR="00CA56C0" w:rsidRDefault="00CA56C0" w:rsidP="00CA56C0">
      <w:pPr>
        <w:pStyle w:val="41"/>
      </w:pPr>
      <w:r>
        <w:rPr>
          <w:i/>
        </w:rPr>
        <w:t>U</w:t>
      </w:r>
      <w:r>
        <w:rPr>
          <w:i/>
          <w:vertAlign w:val="subscript"/>
        </w:rPr>
        <w:t>п</w:t>
      </w:r>
      <w:r>
        <w:rPr>
          <w:i/>
        </w:rPr>
        <w:t xml:space="preserve">- </w:t>
      </w:r>
      <w:r>
        <w:t>характеризує перешкодостійкість мікросхеми і показує максимальну статичну напругу мікросхеми.</w:t>
      </w:r>
    </w:p>
    <w:p w:rsidR="00CA56C0" w:rsidRDefault="00CA56C0" w:rsidP="00CA56C0">
      <w:pPr>
        <w:pStyle w:val="41"/>
      </w:pPr>
      <w:r>
        <w:t xml:space="preserve">Середня споживаєма потужність: </w:t>
      </w:r>
      <w:r>
        <w:rPr>
          <w:i/>
        </w:rPr>
        <w:t>Р</w:t>
      </w:r>
      <w:r>
        <w:rPr>
          <w:i/>
          <w:vertAlign w:val="subscript"/>
        </w:rPr>
        <w:t>спож</w:t>
      </w:r>
      <w:r>
        <w:rPr>
          <w:i/>
        </w:rPr>
        <w:t>.</w:t>
      </w:r>
      <w:r>
        <w:rPr>
          <w:i/>
          <w:vertAlign w:val="subscript"/>
        </w:rPr>
        <w:t>сер</w:t>
      </w:r>
      <w:r>
        <w:rPr>
          <w:i/>
        </w:rPr>
        <w:t>=(Р</w:t>
      </w:r>
      <w:r>
        <w:rPr>
          <w:i/>
          <w:vertAlign w:val="superscript"/>
        </w:rPr>
        <w:t>0</w:t>
      </w:r>
      <w:r>
        <w:rPr>
          <w:i/>
          <w:vertAlign w:val="subscript"/>
        </w:rPr>
        <w:t>спож.сер</w:t>
      </w:r>
      <w:r>
        <w:rPr>
          <w:i/>
        </w:rPr>
        <w:t xml:space="preserve"> +Р</w:t>
      </w:r>
      <w:r>
        <w:rPr>
          <w:i/>
          <w:vertAlign w:val="superscript"/>
        </w:rPr>
        <w:t>1</w:t>
      </w:r>
      <w:r>
        <w:rPr>
          <w:i/>
          <w:vertAlign w:val="subscript"/>
        </w:rPr>
        <w:t>спож</w:t>
      </w:r>
      <w:r>
        <w:rPr>
          <w:i/>
        </w:rPr>
        <w:t xml:space="preserve">)/2, </w:t>
      </w:r>
      <w:r>
        <w:t xml:space="preserve">де </w:t>
      </w:r>
      <w:r>
        <w:rPr>
          <w:i/>
        </w:rPr>
        <w:t>Р</w:t>
      </w:r>
      <w:r>
        <w:rPr>
          <w:i/>
          <w:vertAlign w:val="superscript"/>
        </w:rPr>
        <w:t>0</w:t>
      </w:r>
      <w:r>
        <w:rPr>
          <w:i/>
          <w:vertAlign w:val="subscript"/>
        </w:rPr>
        <w:t>спож.сер</w:t>
      </w:r>
      <w:r>
        <w:rPr>
          <w:i/>
        </w:rPr>
        <w:t xml:space="preserve"> </w:t>
      </w:r>
      <w:r>
        <w:t xml:space="preserve">і </w:t>
      </w:r>
      <w:r>
        <w:rPr>
          <w:i/>
        </w:rPr>
        <w:t>Р</w:t>
      </w:r>
      <w:r>
        <w:rPr>
          <w:i/>
          <w:vertAlign w:val="subscript"/>
        </w:rPr>
        <w:t>спож.сер</w:t>
      </w:r>
      <w:r>
        <w:rPr>
          <w:i/>
        </w:rPr>
        <w:t xml:space="preserve"> - </w:t>
      </w:r>
      <w:r>
        <w:t>споживаєма потужність мікросхеми в стані логічного нуля та одиниці.</w:t>
      </w:r>
    </w:p>
    <w:p w:rsidR="00CA56C0" w:rsidRDefault="00CA56C0" w:rsidP="00CA56C0">
      <w:pPr>
        <w:pStyle w:val="41"/>
      </w:pPr>
      <w:r>
        <w:t>По споживаній потужності мікросхеми розділяють на потужні (30</w:t>
      </w:r>
      <w:r>
        <w:br/>
        <w:t>мВт-300 мВт), середньої потужності (3 мВт-30 мВт), малопотужні (0,3</w:t>
      </w:r>
      <w:r>
        <w:br/>
        <w:t>мВ-3 мВт), мікропотужні (1мкВт- 300 мкВт), нановатні (менше 1 мкВт).</w:t>
      </w:r>
    </w:p>
    <w:p w:rsidR="00CA56C0" w:rsidRDefault="00CA56C0" w:rsidP="00CA56C0">
      <w:pPr>
        <w:pStyle w:val="41"/>
      </w:pPr>
      <w:r>
        <w:t>Динамічні параметри характеризують властивості логічної ІМС в режимі переключення.</w:t>
      </w:r>
    </w:p>
    <w:p w:rsidR="00CA56C0" w:rsidRDefault="00CA56C0" w:rsidP="00CA56C0">
      <w:pPr>
        <w:pStyle w:val="41"/>
      </w:pPr>
      <w:r>
        <w:t>До них відносяться час переходу з стану логічного нуля в стан логічної одиниці, час переходу із стану логічної одиниці в стан логічного нуля, час затримки розповсюдження сигналів логічного нуля та логічної одиниці при вмиканні мікросхеми.</w:t>
      </w:r>
    </w:p>
    <w:p w:rsidR="00CA56C0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21"/>
      </w:pPr>
      <w:r>
        <w:t>ПРИКЛАДИ ДО РОЗДІЛУ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770470">
        <w:rPr>
          <w:b/>
          <w:bCs/>
        </w:rPr>
        <w:t>Задача 11.1</w:t>
      </w:r>
      <w:r>
        <w:rPr>
          <w:bCs/>
        </w:rPr>
        <w:t xml:space="preserve"> </w:t>
      </w:r>
      <w:r>
        <w:t>Визначити значення логічної функції на виході логіч</w:t>
      </w:r>
      <w:r>
        <w:softHyphen/>
        <w:t>ного елемента І-НІ з двома входами, якщо на ці входи подано логічні величини х</w:t>
      </w:r>
      <w:r>
        <w:rPr>
          <w:vertAlign w:val="subscript"/>
        </w:rPr>
        <w:t>1</w:t>
      </w:r>
      <w:r>
        <w:t xml:space="preserve"> </w:t>
      </w:r>
      <w:r>
        <w:rPr>
          <w:i/>
          <w:iCs/>
        </w:rPr>
        <w:t xml:space="preserve">= 0, </w:t>
      </w:r>
      <w:r>
        <w:t>х</w:t>
      </w:r>
      <w:r>
        <w:rPr>
          <w:vertAlign w:val="subscript"/>
        </w:rPr>
        <w:t>2</w:t>
      </w:r>
      <w:r>
        <w:t xml:space="preserve"> </w:t>
      </w:r>
      <w:r>
        <w:rPr>
          <w:i/>
          <w:iCs/>
        </w:rPr>
        <w:t>= 0.</w:t>
      </w:r>
    </w:p>
    <w:p w:rsidR="00CA56C0" w:rsidRDefault="00CA56C0" w:rsidP="00CA56C0">
      <w:pPr>
        <w:pStyle w:val="41"/>
      </w:pPr>
      <w:r w:rsidRPr="00770470">
        <w:rPr>
          <w:b/>
          <w:bCs/>
        </w:rPr>
        <w:t>Розв'язок:</w:t>
      </w:r>
      <w:r>
        <w:rPr>
          <w:bCs/>
        </w:rPr>
        <w:t xml:space="preserve"> </w:t>
      </w:r>
      <w:r>
        <w:t>Відповідно до таблиці істинності логічного елемента І, якщо на його входах сигнали, які відповідають логічному нулю, то на виході теж буде логічний нуль. А згідно з таблицею істинності ло</w:t>
      </w:r>
      <w:r>
        <w:softHyphen/>
        <w:t>гічного елемента НІ, якщо на його вході сигнал логічного нуля, то на виході отримуємо сигнал логічної одиниці. Отже, для заданих вхідних сигналів на виході логічного елемента І-НІ буде логічна одиниця.</w:t>
      </w:r>
    </w:p>
    <w:p w:rsidR="00CA56C0" w:rsidRDefault="00CA56C0" w:rsidP="00CA56C0">
      <w:pPr>
        <w:pStyle w:val="41"/>
      </w:pPr>
      <w:r w:rsidRPr="00770470">
        <w:rPr>
          <w:b/>
          <w:bCs/>
        </w:rPr>
        <w:t>Задача 11.2</w:t>
      </w:r>
      <w:r>
        <w:rPr>
          <w:bCs/>
        </w:rPr>
        <w:t xml:space="preserve"> </w:t>
      </w:r>
      <w:r>
        <w:t>Визначити значення логічної функції на виході логічно</w:t>
      </w:r>
      <w:r>
        <w:softHyphen/>
        <w:t>го елемента І-НІ з двома входами, якщо на цих входах х</w:t>
      </w:r>
      <w:r>
        <w:rPr>
          <w:vertAlign w:val="subscript"/>
        </w:rPr>
        <w:t>1</w:t>
      </w:r>
      <w:r>
        <w:t xml:space="preserve"> - </w:t>
      </w:r>
      <w:r>
        <w:rPr>
          <w:i/>
          <w:iCs/>
        </w:rPr>
        <w:t xml:space="preserve">1, </w:t>
      </w:r>
      <w:r>
        <w:t>х</w:t>
      </w:r>
      <w:r>
        <w:rPr>
          <w:vertAlign w:val="subscript"/>
        </w:rPr>
        <w:t>2</w:t>
      </w:r>
      <w:r>
        <w:t xml:space="preserve"> </w:t>
      </w:r>
      <w:r>
        <w:rPr>
          <w:i/>
          <w:iCs/>
        </w:rPr>
        <w:t>= 1.</w:t>
      </w:r>
    </w:p>
    <w:p w:rsidR="00CA56C0" w:rsidRDefault="00CA56C0" w:rsidP="00CA56C0">
      <w:pPr>
        <w:pStyle w:val="41"/>
      </w:pPr>
      <w:r w:rsidRPr="00770470">
        <w:rPr>
          <w:b/>
          <w:bCs/>
        </w:rPr>
        <w:t>Розв'язок:</w:t>
      </w:r>
      <w:r>
        <w:rPr>
          <w:bCs/>
        </w:rPr>
        <w:t xml:space="preserve"> </w:t>
      </w:r>
      <w:r>
        <w:t>Відповідно до таблиці істинності логічного елемента І, якщо на його входах сигнали, які відповідають логічній одиниці, то на виході теж: буде логічна одиниця. А згідно з таблицею істинності ло</w:t>
      </w:r>
      <w:r>
        <w:softHyphen/>
        <w:t>гічного елемента НІ, якщо на його вході сигнал логічної одиниці, то на виході отримуємо сигнал логічного нуля. Отже, для заданих вхід</w:t>
      </w:r>
      <w:r>
        <w:softHyphen/>
        <w:t>них сигналів на виході логічного елемента І-НІ буде логічний нуль.</w:t>
      </w:r>
    </w:p>
    <w:p w:rsidR="00CA56C0" w:rsidRDefault="00CA56C0" w:rsidP="00CA56C0">
      <w:pPr>
        <w:pStyle w:val="41"/>
      </w:pPr>
      <w:r w:rsidRPr="00770470">
        <w:rPr>
          <w:b/>
          <w:bCs/>
        </w:rPr>
        <w:t>Задача 11.3</w:t>
      </w:r>
      <w:r>
        <w:rPr>
          <w:bCs/>
        </w:rPr>
        <w:t xml:space="preserve"> </w:t>
      </w:r>
      <w:r>
        <w:t>Визначити значення логічної функції на виході логіч</w:t>
      </w:r>
      <w:r>
        <w:softHyphen/>
        <w:t xml:space="preserve">ного елемента АБО-НІ з двома входами, якщо на цих входах </w:t>
      </w:r>
      <w:r>
        <w:rPr>
          <w:iCs/>
        </w:rPr>
        <w:t>х</w:t>
      </w:r>
      <w:r>
        <w:rPr>
          <w:iCs/>
          <w:vertAlign w:val="subscript"/>
        </w:rPr>
        <w:t>1</w:t>
      </w:r>
      <w:r>
        <w:rPr>
          <w:i/>
          <w:iCs/>
        </w:rPr>
        <w:t xml:space="preserve">, = 0,  </w:t>
      </w:r>
      <w:r>
        <w:t>х</w:t>
      </w:r>
      <w:r>
        <w:rPr>
          <w:vertAlign w:val="subscript"/>
        </w:rPr>
        <w:t>2</w:t>
      </w:r>
      <w:r>
        <w:t xml:space="preserve"> </w:t>
      </w:r>
      <w:r>
        <w:rPr>
          <w:i/>
          <w:iCs/>
        </w:rPr>
        <w:t>= 0.</w:t>
      </w:r>
    </w:p>
    <w:p w:rsidR="00CA56C0" w:rsidRPr="003F753F" w:rsidRDefault="00CA56C0" w:rsidP="00CA56C0">
      <w:pPr>
        <w:pStyle w:val="41"/>
      </w:pPr>
      <w:r w:rsidRPr="00770470">
        <w:rPr>
          <w:b/>
          <w:bCs/>
        </w:rPr>
        <w:t>Розв'язок:</w:t>
      </w:r>
      <w:r>
        <w:rPr>
          <w:bCs/>
        </w:rPr>
        <w:t xml:space="preserve"> </w:t>
      </w:r>
      <w:r>
        <w:t xml:space="preserve">Відповідно до таблиці істинності логічного елемента АБО, якщо на його входах сигнали, які відповідають логічному нулю, то на виході теж буде логічний нуль. А згідно з таблицею істинності логічного елемента НІ, якщо на його вході сигнал логічного нуля, то на виході отримуємо сигнал логічної одиниці. Отже, </w:t>
      </w:r>
      <w:r>
        <w:lastRenderedPageBreak/>
        <w:t>для заданих вхідних сигналів на виході логічного елемента АБО-НІ буде логічна одиниця.</w:t>
      </w:r>
    </w:p>
    <w:p w:rsidR="00CA56C0" w:rsidRDefault="00CA56C0" w:rsidP="00CA56C0">
      <w:pPr>
        <w:pStyle w:val="41"/>
        <w:rPr>
          <w:b/>
          <w:bCs/>
        </w:rPr>
      </w:pPr>
    </w:p>
    <w:p w:rsidR="00CA56C0" w:rsidRDefault="00CA56C0" w:rsidP="00CA56C0">
      <w:pPr>
        <w:pStyle w:val="41"/>
      </w:pPr>
      <w:r w:rsidRPr="00770470">
        <w:rPr>
          <w:b/>
          <w:bCs/>
        </w:rPr>
        <w:t>Задача 11.4</w:t>
      </w:r>
      <w:r>
        <w:rPr>
          <w:bCs/>
        </w:rPr>
        <w:t xml:space="preserve"> </w:t>
      </w:r>
      <w:r>
        <w:t>Визначити значення логічної величини на виході логі</w:t>
      </w:r>
      <w:r>
        <w:softHyphen/>
        <w:t>чного елемента АБО-НІ з двома входами, якщо на входи подані логіч</w:t>
      </w:r>
      <w:r>
        <w:softHyphen/>
        <w:t>ні величини</w:t>
      </w:r>
    </w:p>
    <w:p w:rsidR="00CA56C0" w:rsidRDefault="00CA56C0" w:rsidP="00CA56C0">
      <w:pPr>
        <w:pStyle w:val="41"/>
      </w:pPr>
      <w:r>
        <w:t xml:space="preserve"> х</w:t>
      </w:r>
      <w:r>
        <w:rPr>
          <w:vertAlign w:val="subscript"/>
        </w:rPr>
        <w:t>1</w:t>
      </w:r>
      <w:r>
        <w:t xml:space="preserve"> -</w:t>
      </w:r>
      <w:r>
        <w:rPr>
          <w:i/>
          <w:iCs/>
        </w:rPr>
        <w:t xml:space="preserve">1, </w:t>
      </w:r>
      <w:r>
        <w:t>х</w:t>
      </w:r>
      <w:r>
        <w:rPr>
          <w:vertAlign w:val="subscript"/>
        </w:rPr>
        <w:t>2</w:t>
      </w:r>
      <w:r>
        <w:t xml:space="preserve"> = </w:t>
      </w:r>
      <w:r>
        <w:rPr>
          <w:i/>
          <w:iCs/>
        </w:rPr>
        <w:t>0.</w:t>
      </w:r>
    </w:p>
    <w:p w:rsidR="00CA56C0" w:rsidRDefault="00CA56C0" w:rsidP="00CA56C0">
      <w:pPr>
        <w:pStyle w:val="41"/>
      </w:pPr>
      <w:r w:rsidRPr="00770470">
        <w:rPr>
          <w:b/>
          <w:noProof/>
          <w:lang w:val="ru-RU"/>
        </w:rPr>
        <w:drawing>
          <wp:anchor distT="0" distB="0" distL="114300" distR="114300" simplePos="0" relativeHeight="251883520" behindDoc="0" locked="0" layoutInCell="1" allowOverlap="1">
            <wp:simplePos x="0" y="0"/>
            <wp:positionH relativeFrom="column">
              <wp:posOffset>5715000</wp:posOffset>
            </wp:positionH>
            <wp:positionV relativeFrom="paragraph">
              <wp:posOffset>893445</wp:posOffset>
            </wp:positionV>
            <wp:extent cx="908050" cy="1260475"/>
            <wp:effectExtent l="0" t="0" r="6350" b="0"/>
            <wp:wrapSquare wrapText="bothSides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lum bright="-24000" contrast="8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050" cy="126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0470">
        <w:rPr>
          <w:b/>
          <w:bCs/>
        </w:rPr>
        <w:t>Розв'язок:</w:t>
      </w:r>
      <w:r>
        <w:rPr>
          <w:bCs/>
        </w:rPr>
        <w:t xml:space="preserve"> </w:t>
      </w:r>
      <w:r>
        <w:t>Відповідно до таблиці істинності логічного елемента АБО, якщо на його входах сигнали х</w:t>
      </w:r>
      <w:r>
        <w:rPr>
          <w:vertAlign w:val="subscript"/>
        </w:rPr>
        <w:t>1</w:t>
      </w:r>
      <w:r>
        <w:t xml:space="preserve"> = </w:t>
      </w:r>
      <w:r>
        <w:rPr>
          <w:i/>
          <w:iCs/>
        </w:rPr>
        <w:t xml:space="preserve">1, </w:t>
      </w:r>
      <w:r>
        <w:t>х</w:t>
      </w:r>
      <w:r>
        <w:rPr>
          <w:vertAlign w:val="subscript"/>
        </w:rPr>
        <w:t>2</w:t>
      </w:r>
      <w:r>
        <w:t xml:space="preserve"> - </w:t>
      </w:r>
      <w:r>
        <w:rPr>
          <w:i/>
          <w:iCs/>
        </w:rPr>
        <w:t xml:space="preserve">0, </w:t>
      </w:r>
      <w:r>
        <w:t>то на виході буде логічна одиниця. А згідно з таблицею істинності логічного елемента НІ, якщо на його вході сигнал логічної одиниці, то на виході отриму</w:t>
      </w:r>
      <w:r>
        <w:softHyphen/>
        <w:t>ємо сигнал логічного нуля. Отже, для заданих вхідних сигналів на ви</w:t>
      </w:r>
      <w:r>
        <w:softHyphen/>
        <w:t>ході логічного елемента І-НІ буде логічний нуль.</w:t>
      </w:r>
    </w:p>
    <w:p w:rsidR="00CA56C0" w:rsidRDefault="00CA56C0" w:rsidP="00CA56C0">
      <w:pPr>
        <w:pStyle w:val="41"/>
      </w:pPr>
      <w:r w:rsidRPr="00770470">
        <w:rPr>
          <w:b/>
          <w:bCs/>
        </w:rPr>
        <w:t>Задача 11.5</w:t>
      </w:r>
      <w:r>
        <w:rPr>
          <w:bCs/>
        </w:rPr>
        <w:t xml:space="preserve"> </w:t>
      </w:r>
      <w:r>
        <w:t>Скласти таблицю істинності для логічного елемен</w:t>
      </w:r>
      <w:r>
        <w:softHyphen/>
        <w:t>та з двома входами, що реалізує логічну функцію АБО-НІ.</w:t>
      </w:r>
    </w:p>
    <w:p w:rsidR="00CA56C0" w:rsidRDefault="00CA56C0" w:rsidP="00CA56C0">
      <w:pPr>
        <w:pStyle w:val="41"/>
      </w:pPr>
      <w:r w:rsidRPr="00770470">
        <w:rPr>
          <w:b/>
          <w:bCs/>
        </w:rPr>
        <w:t>Розв'язок:</w:t>
      </w:r>
      <w:r>
        <w:rPr>
          <w:bCs/>
        </w:rPr>
        <w:t xml:space="preserve"> </w:t>
      </w:r>
      <w:r>
        <w:t>Щоб скласти таблицю істинності для вказаної логіч</w:t>
      </w:r>
      <w:r>
        <w:softHyphen/>
        <w:t>ної функції необхідно скористатись таблицями істинності для окре</w:t>
      </w:r>
      <w:r>
        <w:softHyphen/>
        <w:t>мих (простих) логічних функцій (див. табл. «Логічні функції та еле</w:t>
      </w:r>
      <w:r>
        <w:softHyphen/>
        <w:t>менти»). Отже, заперечивши значення вихідної величини логічного елемента АБО, отримаємо:</w:t>
      </w:r>
    </w:p>
    <w:p w:rsidR="00CA56C0" w:rsidRDefault="00CA56C0" w:rsidP="00CA56C0">
      <w:pPr>
        <w:pStyle w:val="41"/>
        <w:rPr>
          <w:bCs/>
          <w:i/>
          <w:iCs/>
        </w:rPr>
      </w:pPr>
      <w:r>
        <w:rPr>
          <w:bCs/>
          <w:i/>
          <w:iCs/>
        </w:rPr>
        <w:t xml:space="preserve"> </w:t>
      </w:r>
    </w:p>
    <w:p w:rsidR="00CA56C0" w:rsidRDefault="00CA56C0" w:rsidP="00CA56C0">
      <w:pPr>
        <w:pStyle w:val="41"/>
        <w:rPr>
          <w:bCs/>
          <w:i/>
          <w:iCs/>
        </w:rPr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21"/>
      </w:pPr>
      <w:r>
        <w:t>ЗАПИТАННЯ ДЛЯ САМОПЕРЕВІРКИ</w:t>
      </w:r>
    </w:p>
    <w:p w:rsidR="00CA56C0" w:rsidRDefault="00CA56C0" w:rsidP="00CA56C0">
      <w:pPr>
        <w:pStyle w:val="41"/>
      </w:pPr>
    </w:p>
    <w:p w:rsidR="00CA56C0" w:rsidRPr="00770470" w:rsidRDefault="00CA56C0" w:rsidP="00CA56C0">
      <w:pPr>
        <w:pStyle w:val="41"/>
        <w:numPr>
          <w:ilvl w:val="0"/>
          <w:numId w:val="5"/>
        </w:numPr>
      </w:pPr>
      <w:r w:rsidRPr="00770470">
        <w:t>Поясніть поняття логічних величин (логічний нуль та логічна одиниця).</w:t>
      </w:r>
    </w:p>
    <w:p w:rsidR="00CA56C0" w:rsidRPr="00770470" w:rsidRDefault="00CA56C0" w:rsidP="00CA56C0">
      <w:pPr>
        <w:pStyle w:val="41"/>
        <w:numPr>
          <w:ilvl w:val="0"/>
          <w:numId w:val="5"/>
        </w:numPr>
      </w:pPr>
      <w:r w:rsidRPr="00770470">
        <w:t>Назвіть основні логічні функції та елементи, які їх реалізують .</w:t>
      </w:r>
    </w:p>
    <w:p w:rsidR="00CA56C0" w:rsidRPr="00770470" w:rsidRDefault="00CA56C0" w:rsidP="00CA56C0">
      <w:pPr>
        <w:pStyle w:val="41"/>
        <w:numPr>
          <w:ilvl w:val="0"/>
          <w:numId w:val="5"/>
        </w:numPr>
      </w:pPr>
      <w:r w:rsidRPr="00770470">
        <w:t>Запишіть таблицю істинності логічної функції АБО.</w:t>
      </w:r>
    </w:p>
    <w:p w:rsidR="00CA56C0" w:rsidRPr="00770470" w:rsidRDefault="00CA56C0" w:rsidP="00CA56C0">
      <w:pPr>
        <w:pStyle w:val="41"/>
        <w:numPr>
          <w:ilvl w:val="0"/>
          <w:numId w:val="5"/>
        </w:numPr>
      </w:pPr>
      <w:r w:rsidRPr="00770470">
        <w:t>Поясніть прин</w:t>
      </w:r>
      <w:r>
        <w:t>цип роботи логічного елемента НІ</w:t>
      </w:r>
      <w:r w:rsidRPr="00770470">
        <w:t xml:space="preserve"> на базі транзисторного ключа.</w:t>
      </w:r>
    </w:p>
    <w:p w:rsidR="00CA56C0" w:rsidRPr="00770470" w:rsidRDefault="00CA56C0" w:rsidP="00CA56C0">
      <w:pPr>
        <w:pStyle w:val="41"/>
        <w:numPr>
          <w:ilvl w:val="0"/>
          <w:numId w:val="5"/>
        </w:numPr>
      </w:pPr>
      <w:r w:rsidRPr="00770470">
        <w:t>Запишіть таблицю істинності логічної функції І.</w:t>
      </w:r>
    </w:p>
    <w:p w:rsidR="00CA56C0" w:rsidRPr="00770470" w:rsidRDefault="00CA56C0" w:rsidP="00CA56C0">
      <w:pPr>
        <w:pStyle w:val="41"/>
        <w:numPr>
          <w:ilvl w:val="0"/>
          <w:numId w:val="5"/>
        </w:numPr>
      </w:pPr>
      <w:r w:rsidRPr="00770470">
        <w:t>Подайте особливості роботи діодної схеми реалізації логічної операції АБО.</w:t>
      </w:r>
    </w:p>
    <w:p w:rsidR="00CA56C0" w:rsidRPr="00770470" w:rsidRDefault="00CA56C0" w:rsidP="00CA56C0">
      <w:pPr>
        <w:pStyle w:val="41"/>
        <w:numPr>
          <w:ilvl w:val="0"/>
          <w:numId w:val="5"/>
        </w:numPr>
      </w:pPr>
      <w:r w:rsidRPr="00770470">
        <w:t>Поясніть роботу простої схеми логічної функції І.</w:t>
      </w:r>
    </w:p>
    <w:p w:rsidR="00CA56C0" w:rsidRPr="00770470" w:rsidRDefault="00CA56C0" w:rsidP="00CA56C0">
      <w:pPr>
        <w:pStyle w:val="41"/>
        <w:numPr>
          <w:ilvl w:val="0"/>
          <w:numId w:val="5"/>
        </w:numPr>
      </w:pPr>
      <w:r w:rsidRPr="00770470">
        <w:t>Що таке складні логічні елементи?</w:t>
      </w:r>
    </w:p>
    <w:p w:rsidR="00CA56C0" w:rsidRPr="00770470" w:rsidRDefault="00CA56C0" w:rsidP="00CA56C0">
      <w:pPr>
        <w:pStyle w:val="41"/>
        <w:numPr>
          <w:ilvl w:val="0"/>
          <w:numId w:val="5"/>
        </w:numPr>
      </w:pPr>
      <w:r w:rsidRPr="00770470">
        <w:t>Як утворюють складні логічні функції?</w:t>
      </w:r>
    </w:p>
    <w:p w:rsidR="00CA56C0" w:rsidRPr="00770470" w:rsidRDefault="00CA56C0" w:rsidP="00CA56C0">
      <w:pPr>
        <w:pStyle w:val="41"/>
        <w:numPr>
          <w:ilvl w:val="0"/>
          <w:numId w:val="5"/>
        </w:numPr>
      </w:pPr>
      <w:r w:rsidRPr="00770470">
        <w:t>У чому особливість схем ТТЛ?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21"/>
      </w:pPr>
      <w:r>
        <w:t>ЗАДАЧІ З А САМОСТІЙНЕ ОПРАЦЮВАННЯ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770470">
        <w:rPr>
          <w:b/>
          <w:bCs/>
        </w:rPr>
        <w:t>11.1с.</w:t>
      </w:r>
      <w:r>
        <w:rPr>
          <w:bCs/>
        </w:rPr>
        <w:t xml:space="preserve"> </w:t>
      </w:r>
      <w:r>
        <w:t>Визначити значення логічної функції на виході логічного еле</w:t>
      </w:r>
      <w:r>
        <w:softHyphen/>
        <w:t>мента І-НІ з трьома входами, якщо на ці входи подано логічні величини х</w:t>
      </w:r>
      <w:r>
        <w:rPr>
          <w:vertAlign w:val="subscript"/>
        </w:rPr>
        <w:t>1</w:t>
      </w:r>
      <w:r>
        <w:t xml:space="preserve"> = </w:t>
      </w:r>
      <w:r>
        <w:rPr>
          <w:i/>
          <w:iCs/>
        </w:rPr>
        <w:t xml:space="preserve">0, </w:t>
      </w:r>
      <w:r>
        <w:t>х</w:t>
      </w:r>
      <w:r>
        <w:rPr>
          <w:vertAlign w:val="subscript"/>
        </w:rPr>
        <w:t>2</w:t>
      </w:r>
      <w:r>
        <w:t xml:space="preserve"> = </w:t>
      </w:r>
      <w:r>
        <w:rPr>
          <w:i/>
          <w:iCs/>
        </w:rPr>
        <w:t xml:space="preserve">0 , </w:t>
      </w:r>
      <w:r>
        <w:rPr>
          <w:iCs/>
        </w:rPr>
        <w:t>х</w:t>
      </w:r>
      <w:r>
        <w:rPr>
          <w:iCs/>
          <w:vertAlign w:val="subscript"/>
        </w:rPr>
        <w:t>3</w:t>
      </w:r>
      <w:r>
        <w:rPr>
          <w:i/>
          <w:iCs/>
        </w:rPr>
        <w:t xml:space="preserve"> = 1 .</w:t>
      </w:r>
    </w:p>
    <w:p w:rsidR="00CA56C0" w:rsidRDefault="00CA56C0" w:rsidP="00CA56C0">
      <w:pPr>
        <w:pStyle w:val="41"/>
      </w:pPr>
      <w:r>
        <w:t>(Відповідь: 1).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770470">
        <w:rPr>
          <w:b/>
        </w:rPr>
        <w:t>11.2с.</w:t>
      </w:r>
      <w:r>
        <w:t xml:space="preserve"> Визначити значення логічної функції на виході логічного елемен</w:t>
      </w:r>
      <w:r>
        <w:softHyphen/>
        <w:t>та І-НІ з трьома входами, якщо на цих входах х</w:t>
      </w:r>
      <w:r>
        <w:rPr>
          <w:vertAlign w:val="subscript"/>
        </w:rPr>
        <w:t>1</w:t>
      </w:r>
      <w:r>
        <w:t>=1, х</w:t>
      </w:r>
      <w:r>
        <w:rPr>
          <w:vertAlign w:val="subscript"/>
        </w:rPr>
        <w:t>2</w:t>
      </w:r>
      <w:r>
        <w:t xml:space="preserve">=1, </w:t>
      </w:r>
      <w:r>
        <w:rPr>
          <w:i/>
          <w:iCs/>
        </w:rPr>
        <w:t>х</w:t>
      </w:r>
      <w:r>
        <w:rPr>
          <w:i/>
          <w:iCs/>
          <w:vertAlign w:val="subscript"/>
        </w:rPr>
        <w:t>3</w:t>
      </w:r>
      <w:r>
        <w:rPr>
          <w:i/>
          <w:iCs/>
        </w:rPr>
        <w:t xml:space="preserve"> = 0.</w:t>
      </w:r>
    </w:p>
    <w:p w:rsidR="00CA56C0" w:rsidRDefault="00CA56C0" w:rsidP="00CA56C0">
      <w:pPr>
        <w:pStyle w:val="41"/>
      </w:pPr>
      <w:r>
        <w:t>(Відповідь: 1).</w:t>
      </w:r>
    </w:p>
    <w:p w:rsidR="00CA56C0" w:rsidRDefault="00CA56C0" w:rsidP="00CA56C0">
      <w:pPr>
        <w:pStyle w:val="41"/>
      </w:pPr>
      <w:r w:rsidRPr="00770470">
        <w:rPr>
          <w:b/>
        </w:rPr>
        <w:lastRenderedPageBreak/>
        <w:t>11.3с.</w:t>
      </w:r>
      <w:r>
        <w:t xml:space="preserve"> Визначити значення логічної функції на виході логічного еле</w:t>
      </w:r>
      <w:r>
        <w:softHyphen/>
        <w:t>мента АБО-НІ з трьома входами, якщо на цих входах х</w:t>
      </w:r>
      <w:r>
        <w:rPr>
          <w:vertAlign w:val="subscript"/>
        </w:rPr>
        <w:t>1</w:t>
      </w:r>
      <w:r>
        <w:t xml:space="preserve"> = </w:t>
      </w:r>
      <w:r>
        <w:rPr>
          <w:i/>
          <w:iCs/>
        </w:rPr>
        <w:t xml:space="preserve">0, </w:t>
      </w:r>
      <w:r>
        <w:t>х</w:t>
      </w:r>
      <w:r>
        <w:rPr>
          <w:vertAlign w:val="subscript"/>
        </w:rPr>
        <w:t>2</w:t>
      </w:r>
      <w:r>
        <w:t xml:space="preserve"> </w:t>
      </w:r>
      <w:r>
        <w:rPr>
          <w:i/>
          <w:iCs/>
        </w:rPr>
        <w:t xml:space="preserve">= 0, </w:t>
      </w:r>
      <w:r>
        <w:t>х</w:t>
      </w:r>
      <w:r>
        <w:rPr>
          <w:vertAlign w:val="subscript"/>
        </w:rPr>
        <w:t>3</w:t>
      </w:r>
      <w:r>
        <w:t>=1.</w:t>
      </w:r>
    </w:p>
    <w:p w:rsidR="00CA56C0" w:rsidRDefault="00CA56C0" w:rsidP="00CA56C0">
      <w:pPr>
        <w:pStyle w:val="41"/>
      </w:pPr>
      <w:r>
        <w:t>(Відповідь: 0).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770470">
        <w:rPr>
          <w:b/>
        </w:rPr>
        <w:t>11.4с.</w:t>
      </w:r>
      <w:r>
        <w:t xml:space="preserve"> Визначити значення логічної величини на виході логічного еле</w:t>
      </w:r>
      <w:r>
        <w:softHyphen/>
        <w:t>мента АБО-НІ з трьома входами, якщо на входи подані логічні величини х</w:t>
      </w:r>
      <w:r>
        <w:rPr>
          <w:vertAlign w:val="subscript"/>
        </w:rPr>
        <w:t>1</w:t>
      </w:r>
      <w:r>
        <w:t xml:space="preserve">=1, </w:t>
      </w:r>
      <w:r>
        <w:rPr>
          <w:iCs/>
        </w:rPr>
        <w:t>х</w:t>
      </w:r>
      <w:r>
        <w:rPr>
          <w:iCs/>
          <w:vertAlign w:val="subscript"/>
        </w:rPr>
        <w:t>2</w:t>
      </w:r>
      <w:r>
        <w:rPr>
          <w:i/>
          <w:iCs/>
        </w:rPr>
        <w:t xml:space="preserve"> = </w:t>
      </w:r>
      <w:r>
        <w:rPr>
          <w:iCs/>
        </w:rPr>
        <w:t>1</w:t>
      </w:r>
      <w:r>
        <w:rPr>
          <w:i/>
          <w:iCs/>
        </w:rPr>
        <w:t xml:space="preserve">, </w:t>
      </w:r>
      <w:r>
        <w:rPr>
          <w:smallCaps/>
        </w:rPr>
        <w:t>х</w:t>
      </w:r>
      <w:r>
        <w:rPr>
          <w:smallCaps/>
          <w:vertAlign w:val="subscript"/>
        </w:rPr>
        <w:t>3</w:t>
      </w:r>
      <w:r>
        <w:rPr>
          <w:smallCaps/>
        </w:rPr>
        <w:t xml:space="preserve">, </w:t>
      </w:r>
      <w:r>
        <w:rPr>
          <w:i/>
          <w:iCs/>
        </w:rPr>
        <w:t>= 1.</w:t>
      </w:r>
    </w:p>
    <w:p w:rsidR="00CA56C0" w:rsidRDefault="00CA56C0" w:rsidP="00CA56C0">
      <w:pPr>
        <w:pStyle w:val="41"/>
      </w:pPr>
      <w:r>
        <w:t>(Відповідь: 0).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770470">
        <w:rPr>
          <w:b/>
        </w:rPr>
        <w:t>11.5с.</w:t>
      </w:r>
      <w:r>
        <w:t xml:space="preserve"> Скласти таблицю істинності для логічного елемента з двома входами, що реалізує логічну функцію І-НІ.</w:t>
      </w:r>
    </w:p>
    <w:p w:rsidR="00CA56C0" w:rsidRDefault="00CA56C0" w:rsidP="00CA56C0">
      <w:pPr>
        <w:pStyle w:val="41"/>
      </w:pPr>
      <w:r>
        <w:t xml:space="preserve">(Відповідь: </w:t>
      </w:r>
      <w:r>
        <w:rPr>
          <w:position w:val="-6"/>
        </w:rPr>
        <w:object w:dxaOrig="859" w:dyaOrig="340">
          <v:shape id="_x0000_i1050" type="#_x0000_t75" style="width:43pt;height:17pt" o:ole="">
            <v:imagedata r:id="rId302" o:title=""/>
          </v:shape>
          <o:OLEObject Type="Embed" ProgID="Equation.3" ShapeID="_x0000_i1050" DrawAspect="Content" ObjectID="_1810378181" r:id="rId303"/>
        </w:object>
      </w:r>
      <w:r>
        <w:rPr>
          <w:i/>
          <w:iCs/>
        </w:rPr>
        <w:t xml:space="preserve">; </w:t>
      </w:r>
      <w:r>
        <w:rPr>
          <w:i/>
          <w:iCs/>
          <w:position w:val="-6"/>
        </w:rPr>
        <w:object w:dxaOrig="820" w:dyaOrig="340">
          <v:shape id="_x0000_i1051" type="#_x0000_t75" style="width:41pt;height:17pt" o:ole="">
            <v:imagedata r:id="rId304" o:title=""/>
          </v:shape>
          <o:OLEObject Type="Embed" ProgID="Equation.3" ShapeID="_x0000_i1051" DrawAspect="Content" ObjectID="_1810378182" r:id="rId305"/>
        </w:object>
      </w:r>
      <w:r>
        <w:rPr>
          <w:i/>
          <w:iCs/>
        </w:rPr>
        <w:t xml:space="preserve">; </w:t>
      </w:r>
      <w:r>
        <w:rPr>
          <w:i/>
          <w:iCs/>
          <w:position w:val="-6"/>
        </w:rPr>
        <w:object w:dxaOrig="820" w:dyaOrig="340">
          <v:shape id="_x0000_i1052" type="#_x0000_t75" style="width:41pt;height:17pt" o:ole="">
            <v:imagedata r:id="rId306" o:title=""/>
          </v:shape>
          <o:OLEObject Type="Embed" ProgID="Equation.3" ShapeID="_x0000_i1052" DrawAspect="Content" ObjectID="_1810378183" r:id="rId307"/>
        </w:object>
      </w:r>
      <w:r>
        <w:rPr>
          <w:i/>
          <w:iCs/>
        </w:rPr>
        <w:t xml:space="preserve">; </w:t>
      </w:r>
      <w:r>
        <w:rPr>
          <w:i/>
          <w:iCs/>
          <w:position w:val="-6"/>
        </w:rPr>
        <w:object w:dxaOrig="820" w:dyaOrig="340">
          <v:shape id="_x0000_i1053" type="#_x0000_t75" style="width:41pt;height:17pt" o:ole="">
            <v:imagedata r:id="rId308" o:title=""/>
          </v:shape>
          <o:OLEObject Type="Embed" ProgID="Equation.3" ShapeID="_x0000_i1053" DrawAspect="Content" ObjectID="_1810378184" r:id="rId309"/>
        </w:object>
      </w:r>
      <w:r>
        <w:t>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770470">
        <w:rPr>
          <w:b/>
        </w:rPr>
        <w:t>11.6с.</w:t>
      </w:r>
      <w:r>
        <w:t xml:space="preserve"> Запишіть вираз логічної функції АБО-НІ, що реалізується одноіменним елементом з трьома входами.</w:t>
      </w:r>
    </w:p>
    <w:p w:rsidR="00CA56C0" w:rsidRDefault="00CA56C0" w:rsidP="00CA56C0">
      <w:pPr>
        <w:pStyle w:val="41"/>
      </w:pPr>
      <w:r>
        <w:t xml:space="preserve">(Відповідь: </w:t>
      </w:r>
      <w:r>
        <w:rPr>
          <w:position w:val="-12"/>
        </w:rPr>
        <w:object w:dxaOrig="1180" w:dyaOrig="400">
          <v:shape id="_x0000_i1054" type="#_x0000_t75" style="width:59pt;height:20pt" o:ole="">
            <v:imagedata r:id="rId310" o:title=""/>
          </v:shape>
          <o:OLEObject Type="Embed" ProgID="Equation.3" ShapeID="_x0000_i1054" DrawAspect="Content" ObjectID="_1810378185" r:id="rId311"/>
        </w:object>
      </w:r>
      <w:r>
        <w:rPr>
          <w:i/>
          <w:iCs/>
        </w:rPr>
        <w:t xml:space="preserve"> </w:t>
      </w:r>
      <w:r>
        <w:t>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770470">
        <w:rPr>
          <w:b/>
        </w:rPr>
        <w:t>11.7с.</w:t>
      </w:r>
      <w:r>
        <w:t xml:space="preserve"> Визначте   значення   логічної  функції,   яку  задано   виразом </w:t>
      </w:r>
      <w:r>
        <w:rPr>
          <w:position w:val="-12"/>
        </w:rPr>
        <w:object w:dxaOrig="1180" w:dyaOrig="400">
          <v:shape id="_x0000_i1055" type="#_x0000_t75" style="width:59pt;height:20pt" o:ole="">
            <v:imagedata r:id="rId312" o:title=""/>
          </v:shape>
          <o:OLEObject Type="Embed" ProgID="Equation.3" ShapeID="_x0000_i1055" DrawAspect="Content" ObjectID="_1810378186" r:id="rId313"/>
        </w:object>
      </w:r>
      <w:r>
        <w:t xml:space="preserve">, </w:t>
      </w:r>
      <w:r>
        <w:rPr>
          <w:i/>
          <w:iCs/>
        </w:rPr>
        <w:t xml:space="preserve"> </w:t>
      </w:r>
      <w:r>
        <w:t>якщо х</w:t>
      </w:r>
      <w:r>
        <w:rPr>
          <w:vertAlign w:val="subscript"/>
        </w:rPr>
        <w:t>1</w:t>
      </w:r>
      <w:r>
        <w:t xml:space="preserve"> = </w:t>
      </w:r>
      <w:r>
        <w:rPr>
          <w:i/>
          <w:iCs/>
        </w:rPr>
        <w:t xml:space="preserve">1, </w:t>
      </w:r>
      <w:r>
        <w:t>х</w:t>
      </w:r>
      <w:r>
        <w:rPr>
          <w:vertAlign w:val="subscript"/>
        </w:rPr>
        <w:t>2</w:t>
      </w:r>
      <w:r>
        <w:t xml:space="preserve"> = </w:t>
      </w:r>
      <w:r>
        <w:rPr>
          <w:i/>
          <w:iCs/>
        </w:rPr>
        <w:t xml:space="preserve">0, </w:t>
      </w:r>
      <w:r>
        <w:t>х</w:t>
      </w:r>
      <w:r>
        <w:rPr>
          <w:vertAlign w:val="subscript"/>
        </w:rPr>
        <w:t>3</w:t>
      </w:r>
      <w:r>
        <w:t xml:space="preserve"> = </w:t>
      </w:r>
      <w:r>
        <w:rPr>
          <w:i/>
          <w:iCs/>
        </w:rPr>
        <w:t>1.</w:t>
      </w:r>
    </w:p>
    <w:p w:rsidR="00CA56C0" w:rsidRDefault="00CA56C0" w:rsidP="00CA56C0">
      <w:pPr>
        <w:pStyle w:val="41"/>
      </w:pPr>
      <w:r>
        <w:t>(Відповідь: 1).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770470">
        <w:rPr>
          <w:b/>
          <w:bCs/>
        </w:rPr>
        <w:t>11.8с.</w:t>
      </w:r>
      <w:r>
        <w:rPr>
          <w:bCs/>
        </w:rPr>
        <w:t xml:space="preserve">   </w:t>
      </w:r>
      <w:r>
        <w:t xml:space="preserve">Визначте   значення  логічної  функції,   яку  задано   виразом </w:t>
      </w:r>
      <w:r>
        <w:rPr>
          <w:position w:val="-10"/>
        </w:rPr>
        <w:object w:dxaOrig="700" w:dyaOrig="340">
          <v:shape id="_x0000_i1056" type="#_x0000_t75" style="width:35pt;height:17pt" o:ole="">
            <v:imagedata r:id="rId314" o:title=""/>
          </v:shape>
          <o:OLEObject Type="Embed" ProgID="Equation.3" ShapeID="_x0000_i1056" DrawAspect="Content" ObjectID="_1810378187" r:id="rId315"/>
        </w:object>
      </w:r>
      <w:r>
        <w:t>, якщо х</w:t>
      </w:r>
      <w:r>
        <w:rPr>
          <w:vertAlign w:val="subscript"/>
        </w:rPr>
        <w:t>1</w:t>
      </w:r>
      <w:r>
        <w:t xml:space="preserve"> = </w:t>
      </w:r>
      <w:r>
        <w:rPr>
          <w:i/>
          <w:iCs/>
        </w:rPr>
        <w:t xml:space="preserve">1, </w:t>
      </w:r>
      <w:r>
        <w:t>х</w:t>
      </w:r>
      <w:r>
        <w:rPr>
          <w:vertAlign w:val="subscript"/>
        </w:rPr>
        <w:t>2</w:t>
      </w:r>
      <w:r>
        <w:t xml:space="preserve"> = </w:t>
      </w:r>
      <w:r>
        <w:rPr>
          <w:i/>
          <w:iCs/>
        </w:rPr>
        <w:t>0.</w:t>
      </w:r>
    </w:p>
    <w:p w:rsidR="00CA56C0" w:rsidRDefault="00CA56C0" w:rsidP="00CA56C0">
      <w:pPr>
        <w:pStyle w:val="41"/>
      </w:pPr>
      <w:r>
        <w:t>(Відповідь: 1).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770470">
        <w:rPr>
          <w:b/>
          <w:bCs/>
        </w:rPr>
        <w:t>11.9с.</w:t>
      </w:r>
      <w:r>
        <w:rPr>
          <w:bCs/>
        </w:rPr>
        <w:t xml:space="preserve"> </w:t>
      </w:r>
      <w:r>
        <w:t xml:space="preserve">Логічну функцію задано виразом </w:t>
      </w:r>
      <w:r>
        <w:rPr>
          <w:position w:val="-10"/>
        </w:rPr>
        <w:object w:dxaOrig="740" w:dyaOrig="380">
          <v:shape id="_x0000_i1057" type="#_x0000_t75" style="width:37pt;height:19pt" o:ole="">
            <v:imagedata r:id="rId316" o:title=""/>
          </v:shape>
          <o:OLEObject Type="Embed" ProgID="Equation.3" ShapeID="_x0000_i1057" DrawAspect="Content" ObjectID="_1810378188" r:id="rId317"/>
        </w:object>
      </w:r>
      <w:r>
        <w:t xml:space="preserve"> .Визначте її значення, якщо х</w:t>
      </w:r>
      <w:r>
        <w:rPr>
          <w:vertAlign w:val="subscript"/>
        </w:rPr>
        <w:t>1</w:t>
      </w:r>
      <w:r>
        <w:t xml:space="preserve"> = </w:t>
      </w:r>
      <w:r>
        <w:rPr>
          <w:iCs/>
        </w:rPr>
        <w:t xml:space="preserve">0, </w:t>
      </w:r>
      <w:r>
        <w:t>х</w:t>
      </w:r>
      <w:r>
        <w:rPr>
          <w:vertAlign w:val="subscript"/>
        </w:rPr>
        <w:t>2</w:t>
      </w:r>
      <w:r>
        <w:t xml:space="preserve"> </w:t>
      </w:r>
      <w:r>
        <w:rPr>
          <w:iCs/>
        </w:rPr>
        <w:t>= 1</w:t>
      </w:r>
      <w:r>
        <w:rPr>
          <w:i/>
          <w:iCs/>
        </w:rPr>
        <w:t>.</w:t>
      </w:r>
    </w:p>
    <w:p w:rsidR="00CA56C0" w:rsidRDefault="00CA56C0" w:rsidP="00CA56C0">
      <w:pPr>
        <w:pStyle w:val="41"/>
      </w:pPr>
      <w:r>
        <w:t>(Відповідь: 0).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770470">
        <w:rPr>
          <w:b/>
          <w:bCs/>
        </w:rPr>
        <w:t>11.10с.</w:t>
      </w:r>
      <w:r>
        <w:rPr>
          <w:bCs/>
        </w:rPr>
        <w:t xml:space="preserve"> </w:t>
      </w:r>
      <w:r>
        <w:t xml:space="preserve">Яке мінімальне число елементів І-НІ потрібно для реалізації логічної функції, яку подано виразом </w:t>
      </w:r>
      <w:r>
        <w:rPr>
          <w:position w:val="-10"/>
        </w:rPr>
        <w:object w:dxaOrig="740" w:dyaOrig="380">
          <v:shape id="_x0000_i1058" type="#_x0000_t75" style="width:37pt;height:19pt" o:ole="">
            <v:imagedata r:id="rId318" o:title=""/>
          </v:shape>
          <o:OLEObject Type="Embed" ProgID="Equation.3" ShapeID="_x0000_i1058" DrawAspect="Content" ObjectID="_1810378189" r:id="rId319"/>
        </w:object>
      </w:r>
      <w:r>
        <w:t>.</w:t>
      </w:r>
    </w:p>
    <w:p w:rsidR="00CA56C0" w:rsidRDefault="00CA56C0" w:rsidP="00CA56C0">
      <w:pPr>
        <w:pStyle w:val="41"/>
      </w:pPr>
      <w:r>
        <w:t>(Відповідь: один).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11"/>
        <w:rPr>
          <w:rFonts w:cs="Arial"/>
        </w:rPr>
      </w:pPr>
      <w:r>
        <w:br w:type="page"/>
      </w:r>
      <w:r>
        <w:lastRenderedPageBreak/>
        <w:t>РОЗДІЛ</w:t>
      </w:r>
      <w:r>
        <w:rPr>
          <w:rFonts w:cs="Arial"/>
        </w:rPr>
        <w:t xml:space="preserve"> 12 </w:t>
      </w:r>
    </w:p>
    <w:p w:rsidR="00CA56C0" w:rsidRDefault="00CA56C0" w:rsidP="00CA56C0">
      <w:pPr>
        <w:pStyle w:val="41"/>
        <w:rPr>
          <w:rFonts w:cs="Arial"/>
        </w:rPr>
      </w:pPr>
    </w:p>
    <w:p w:rsidR="00CA56C0" w:rsidRPr="005F64C3" w:rsidRDefault="00CA56C0" w:rsidP="00CA56C0">
      <w:pPr>
        <w:pStyle w:val="21"/>
        <w:jc w:val="left"/>
        <w:rPr>
          <w:lang w:val="ru-RU"/>
        </w:rPr>
      </w:pPr>
      <w:r>
        <w:t xml:space="preserve">                                                     ТРИГЕРИ</w:t>
      </w:r>
    </w:p>
    <w:p w:rsidR="00CA56C0" w:rsidRDefault="00CA56C0" w:rsidP="00CA56C0">
      <w:pPr>
        <w:pStyle w:val="31"/>
      </w:pPr>
      <w:r>
        <w:rPr>
          <w:rFonts w:cs="Arial"/>
        </w:rPr>
        <w:t xml:space="preserve">12.1 </w:t>
      </w:r>
      <w:r>
        <w:t>Загальні</w:t>
      </w:r>
      <w:r>
        <w:rPr>
          <w:rFonts w:cs="Arial"/>
        </w:rPr>
        <w:t xml:space="preserve"> </w:t>
      </w:r>
      <w:r>
        <w:t>відомості</w:t>
      </w:r>
      <w:r>
        <w:rPr>
          <w:rFonts w:cs="Arial"/>
        </w:rPr>
        <w:t xml:space="preserve"> </w:t>
      </w:r>
      <w:r>
        <w:t>про</w:t>
      </w:r>
      <w:r>
        <w:rPr>
          <w:rFonts w:cs="Arial"/>
        </w:rPr>
        <w:t xml:space="preserve"> </w:t>
      </w:r>
      <w:r>
        <w:t>тригери</w:t>
      </w:r>
      <w:r>
        <w:rPr>
          <w:rFonts w:cs="Arial"/>
        </w:rPr>
        <w:t xml:space="preserve"> </w:t>
      </w:r>
      <w:r>
        <w:t>та</w:t>
      </w:r>
      <w:r>
        <w:rPr>
          <w:rFonts w:cs="Arial"/>
        </w:rPr>
        <w:t xml:space="preserve"> </w:t>
      </w:r>
      <w:r>
        <w:t>їх</w:t>
      </w:r>
      <w:r>
        <w:rPr>
          <w:rFonts w:cs="Arial"/>
        </w:rPr>
        <w:t xml:space="preserve"> </w:t>
      </w:r>
      <w:r>
        <w:t>призначення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Основою послідовнісних логічних пристроїв (пристроїв з пам'яттю) є тригери. Тригер забезпечує запам'ятовування елементарного об'єму інформації -1 біт.</w:t>
      </w:r>
    </w:p>
    <w:p w:rsidR="00CA56C0" w:rsidRDefault="00CA56C0" w:rsidP="00CA56C0">
      <w:pPr>
        <w:pStyle w:val="41"/>
      </w:pPr>
      <w:r>
        <w:t xml:space="preserve">Тригери (від англійського </w:t>
      </w:r>
      <w:r>
        <w:rPr>
          <w:iCs/>
        </w:rPr>
        <w:t xml:space="preserve">trigger- </w:t>
      </w:r>
      <w:r>
        <w:t>заскочка) - це спускові імпульсні пристрої з позитивним зворотним зв'язком, що мають два сталих ста</w:t>
      </w:r>
      <w:r>
        <w:softHyphen/>
        <w:t>ни рівноваги і можуть переходити із одного стану в інший під дією сиг</w:t>
      </w:r>
      <w:r>
        <w:softHyphen/>
        <w:t>налу, який перевищує по величині деякий рівень - поріг спрацьовування пристрою.</w:t>
      </w:r>
    </w:p>
    <w:p w:rsidR="00CA56C0" w:rsidRDefault="00CA56C0" w:rsidP="00CA56C0">
      <w:pPr>
        <w:pStyle w:val="41"/>
      </w:pPr>
      <w:r>
        <w:t>Тригери можуть бути побудовані на напівпровідникових приладах, які мають ділянку з негативною крутизною характеристики (наприклад, на тиристорах). Сучасні тригери, як правило, будують на основі дво</w:t>
      </w:r>
      <w:r>
        <w:softHyphen/>
        <w:t>каскадних підсилювачів з додатнім зворотним зв'язком. Тригери в інтег</w:t>
      </w:r>
      <w:r>
        <w:softHyphen/>
        <w:t>ральному виконанні будують на логічних цифрових елементах.</w:t>
      </w:r>
    </w:p>
    <w:p w:rsidR="00CA56C0" w:rsidRDefault="00CA56C0" w:rsidP="00CA56C0">
      <w:pPr>
        <w:pStyle w:val="41"/>
      </w:pPr>
      <w:r>
        <w:t>Використовуються тригери для наступних цілей:</w:t>
      </w:r>
    </w:p>
    <w:p w:rsidR="00CA56C0" w:rsidRDefault="00CA56C0" w:rsidP="00CA56C0">
      <w:pPr>
        <w:pStyle w:val="41"/>
      </w:pPr>
      <w:r>
        <w:t>-перетворення імпульсу довільної форми у прямокутну, тобто зас</w:t>
      </w:r>
      <w:r>
        <w:softHyphen/>
        <w:t>тосовуються як формувачі імпульсів прямокутної форми (тригери Шмітта);</w:t>
      </w:r>
    </w:p>
    <w:p w:rsidR="00CA56C0" w:rsidRDefault="00CA56C0" w:rsidP="00CA56C0">
      <w:pPr>
        <w:pStyle w:val="41"/>
      </w:pPr>
      <w:r>
        <w:t>-створення електронних реле;</w:t>
      </w:r>
    </w:p>
    <w:p w:rsidR="00CA56C0" w:rsidRDefault="00CA56C0" w:rsidP="00CA56C0">
      <w:pPr>
        <w:pStyle w:val="41"/>
      </w:pPr>
      <w:r>
        <w:t>-створення пристроїв підрахунку імпульсів і ділення частоти над</w:t>
      </w:r>
      <w:r>
        <w:softHyphen/>
        <w:t>ходження імпульсів;</w:t>
      </w:r>
    </w:p>
    <w:p w:rsidR="00CA56C0" w:rsidRDefault="00CA56C0" w:rsidP="00CA56C0">
      <w:pPr>
        <w:pStyle w:val="41"/>
        <w:rPr>
          <w:lang w:val="ru-RU"/>
        </w:rPr>
      </w:pPr>
      <w:r>
        <w:t>-зберігання інформації у двійковому коді.</w:t>
      </w:r>
    </w:p>
    <w:p w:rsidR="00CA56C0" w:rsidRPr="005F64C3" w:rsidRDefault="00CA56C0" w:rsidP="00CA56C0">
      <w:pPr>
        <w:pStyle w:val="41"/>
        <w:rPr>
          <w:lang w:val="ru-RU"/>
        </w:rPr>
      </w:pPr>
    </w:p>
    <w:p w:rsidR="00CA56C0" w:rsidRPr="005F64C3" w:rsidRDefault="00CA56C0" w:rsidP="00CA56C0">
      <w:pPr>
        <w:pStyle w:val="41"/>
        <w:rPr>
          <w:b/>
        </w:rPr>
      </w:pPr>
      <w:r w:rsidRPr="005F64C3">
        <w:rPr>
          <w:rFonts w:cs="Arial"/>
          <w:b/>
          <w:bCs/>
        </w:rPr>
        <w:t xml:space="preserve">12.2. </w:t>
      </w:r>
      <w:r w:rsidRPr="005F64C3">
        <w:rPr>
          <w:b/>
          <w:bCs/>
        </w:rPr>
        <w:t>Тригер</w:t>
      </w:r>
      <w:r w:rsidRPr="005F64C3">
        <w:rPr>
          <w:rFonts w:cs="Arial"/>
          <w:b/>
          <w:bCs/>
        </w:rPr>
        <w:t xml:space="preserve"> </w:t>
      </w:r>
      <w:r w:rsidRPr="005F64C3">
        <w:rPr>
          <w:b/>
          <w:bCs/>
        </w:rPr>
        <w:t>на</w:t>
      </w:r>
      <w:r w:rsidRPr="005F64C3">
        <w:rPr>
          <w:rFonts w:cs="Arial"/>
          <w:b/>
          <w:bCs/>
        </w:rPr>
        <w:t xml:space="preserve"> </w:t>
      </w:r>
      <w:r w:rsidRPr="005F64C3">
        <w:rPr>
          <w:b/>
          <w:bCs/>
        </w:rPr>
        <w:t>біполярних</w:t>
      </w:r>
      <w:r w:rsidRPr="005F64C3">
        <w:rPr>
          <w:rFonts w:cs="Arial"/>
          <w:b/>
          <w:bCs/>
        </w:rPr>
        <w:t xml:space="preserve"> </w:t>
      </w:r>
      <w:r w:rsidRPr="005F64C3">
        <w:rPr>
          <w:b/>
          <w:bCs/>
        </w:rPr>
        <w:t xml:space="preserve">транзисторах </w:t>
      </w:r>
      <w:r w:rsidRPr="005F64C3">
        <w:rPr>
          <w:rFonts w:cs="Arial"/>
          <w:b/>
          <w:bCs/>
        </w:rPr>
        <w:t>(</w:t>
      </w:r>
      <w:r w:rsidRPr="005F64C3">
        <w:rPr>
          <w:b/>
          <w:bCs/>
        </w:rPr>
        <w:t>симетричний</w:t>
      </w:r>
      <w:r w:rsidRPr="005F64C3">
        <w:rPr>
          <w:rFonts w:cs="Arial"/>
          <w:b/>
          <w:bCs/>
        </w:rPr>
        <w:t xml:space="preserve"> </w:t>
      </w:r>
      <w:r w:rsidRPr="005F64C3">
        <w:rPr>
          <w:b/>
          <w:bCs/>
        </w:rPr>
        <w:t>тригер</w:t>
      </w:r>
      <w:r w:rsidRPr="005F64C3">
        <w:rPr>
          <w:rFonts w:cs="Arial"/>
          <w:b/>
          <w:bCs/>
        </w:rPr>
        <w:t xml:space="preserve"> </w:t>
      </w:r>
      <w:r w:rsidRPr="005F64C3">
        <w:rPr>
          <w:b/>
          <w:bCs/>
        </w:rPr>
        <w:t>з</w:t>
      </w:r>
      <w:r w:rsidRPr="005F64C3">
        <w:rPr>
          <w:rFonts w:cs="Arial"/>
          <w:b/>
          <w:bCs/>
        </w:rPr>
        <w:t xml:space="preserve"> </w:t>
      </w:r>
      <w:r w:rsidRPr="005F64C3">
        <w:rPr>
          <w:b/>
          <w:bCs/>
        </w:rPr>
        <w:t>лічильним</w:t>
      </w:r>
      <w:r w:rsidRPr="005F64C3">
        <w:rPr>
          <w:rFonts w:cs="Arial"/>
          <w:b/>
          <w:bCs/>
        </w:rPr>
        <w:t xml:space="preserve"> </w:t>
      </w:r>
      <w:r w:rsidRPr="005F64C3">
        <w:rPr>
          <w:b/>
          <w:bCs/>
        </w:rPr>
        <w:t>запуском</w:t>
      </w:r>
      <w:r w:rsidRPr="005F64C3">
        <w:rPr>
          <w:rFonts w:cs="Arial"/>
          <w:b/>
          <w:bCs/>
        </w:rPr>
        <w:t>)</w:t>
      </w:r>
    </w:p>
    <w:p w:rsidR="00CA56C0" w:rsidRDefault="00CA56C0" w:rsidP="00CA56C0">
      <w:pPr>
        <w:pStyle w:val="41"/>
      </w:pPr>
      <w:r>
        <w:t>Схема симетричного тригера зображена на мал. 8.1. Тригер являє собою двокаскадний підсилювач з додатнім зворотним зв'язком,</w:t>
      </w:r>
    </w:p>
    <w:p w:rsidR="00CA56C0" w:rsidRDefault="00CA56C0" w:rsidP="00CA56C0">
      <w:pPr>
        <w:pStyle w:val="41"/>
      </w:pPr>
      <w:r>
        <w:t xml:space="preserve">виконаний на біполярних транзисторах </w:t>
      </w:r>
      <w:r>
        <w:rPr>
          <w:iCs/>
        </w:rPr>
        <w:t xml:space="preserve">VT1 </w:t>
      </w:r>
      <w:r>
        <w:t xml:space="preserve">і </w:t>
      </w:r>
      <w:r>
        <w:rPr>
          <w:iCs/>
        </w:rPr>
        <w:t xml:space="preserve">VT2, </w:t>
      </w:r>
      <w:r>
        <w:t>увімкнених за схемою з СЕ.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86918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38735</wp:posOffset>
            </wp:positionV>
            <wp:extent cx="3200400" cy="2477135"/>
            <wp:effectExtent l="0" t="0" r="0" b="0"/>
            <wp:wrapSquare wrapText="bothSides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lum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75565</wp:posOffset>
                </wp:positionV>
                <wp:extent cx="6057900" cy="571500"/>
                <wp:effectExtent l="0" t="3810" r="0" b="0"/>
                <wp:wrapSquare wrapText="bothSides"/>
                <wp:docPr id="154" name="Надпись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7900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pStyle w:val="51"/>
                            </w:pPr>
                            <w:r>
                              <w:t xml:space="preserve">                        Мал. 12.1 – Симетричний тригер на біполярних трнзисторах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4" o:spid="_x0000_s1045" type="#_x0000_t202" style="position:absolute;left:0;text-align:left;margin-left:-9pt;margin-top:5.95pt;width:477pt;height:4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" stroked="f">
                <v:textbox>
                  <w:txbxContent>
                    <w:p w:rsidR="00CA56C0" w:rsidRDefault="00CA56C0" w:rsidP="00CA56C0">
                      <w:pPr>
                        <w:pStyle w:val="51"/>
                      </w:pPr>
                      <w:r>
                        <w:t xml:space="preserve">                        Мал. 12.1 – Симетричний тригер на біполярних трнзисторах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Д</w:t>
      </w:r>
    </w:p>
    <w:p w:rsidR="00CA56C0" w:rsidRDefault="00CA56C0" w:rsidP="00CA56C0">
      <w:pPr>
        <w:pStyle w:val="41"/>
      </w:pPr>
      <w:r>
        <w:lastRenderedPageBreak/>
        <w:t xml:space="preserve">Додатній зворотний зв'язок забезпечується ланцюжками </w:t>
      </w:r>
      <w:r>
        <w:rPr>
          <w:iCs/>
        </w:rPr>
        <w:t>R</w:t>
      </w:r>
      <w:r>
        <w:rPr>
          <w:iCs/>
          <w:vertAlign w:val="subscript"/>
        </w:rPr>
        <w:t>t</w:t>
      </w:r>
      <w:r>
        <w:rPr>
          <w:iCs/>
        </w:rPr>
        <w:t xml:space="preserve">, </w:t>
      </w:r>
      <w:r>
        <w:t xml:space="preserve">C, та </w:t>
      </w:r>
      <w:r>
        <w:rPr>
          <w:iCs/>
        </w:rPr>
        <w:t>R</w:t>
      </w:r>
      <w:r>
        <w:rPr>
          <w:iCs/>
          <w:vertAlign w:val="subscript"/>
        </w:rPr>
        <w:t>2</w:t>
      </w:r>
      <w:r>
        <w:rPr>
          <w:iCs/>
        </w:rPr>
        <w:t>, C</w:t>
      </w:r>
      <w:r>
        <w:rPr>
          <w:iCs/>
          <w:vertAlign w:val="subscript"/>
        </w:rPr>
        <w:t>2</w:t>
      </w:r>
      <w:r>
        <w:rPr>
          <w:iCs/>
        </w:rPr>
        <w:t xml:space="preserve">, </w:t>
      </w:r>
      <w:r>
        <w:t>які з'єднують колектор одного транзистора з базою іншого.</w:t>
      </w:r>
    </w:p>
    <w:p w:rsidR="00CA56C0" w:rsidRDefault="00CA56C0" w:rsidP="00CA56C0">
      <w:pPr>
        <w:pStyle w:val="41"/>
      </w:pPr>
      <w:r>
        <w:t xml:space="preserve">Напруга </w:t>
      </w:r>
      <w:r>
        <w:rPr>
          <w:iCs/>
        </w:rPr>
        <w:t>Е</w:t>
      </w:r>
      <w:r>
        <w:rPr>
          <w:iCs/>
          <w:sz w:val="20"/>
          <w:szCs w:val="20"/>
        </w:rPr>
        <w:t>к</w:t>
      </w:r>
      <w:r>
        <w:rPr>
          <w:iCs/>
        </w:rPr>
        <w:t xml:space="preserve"> </w:t>
      </w:r>
      <w:r>
        <w:t>призначена для надійного утримання у закритому стані одного з транзисторів схеми.</w:t>
      </w:r>
    </w:p>
    <w:p w:rsidR="00CA56C0" w:rsidRDefault="00CA56C0" w:rsidP="00CA56C0">
      <w:pPr>
        <w:pStyle w:val="41"/>
      </w:pPr>
      <w:r>
        <w:t xml:space="preserve">Коло, до якого входять діоди </w:t>
      </w:r>
      <w:r>
        <w:rPr>
          <w:iCs/>
        </w:rPr>
        <w:t xml:space="preserve">VD1 </w:t>
      </w:r>
      <w:r>
        <w:t xml:space="preserve">і </w:t>
      </w:r>
      <w:r>
        <w:rPr>
          <w:iCs/>
        </w:rPr>
        <w:t xml:space="preserve">VD2, </w:t>
      </w:r>
      <w:r>
        <w:t xml:space="preserve">призначене для запуску тригера при подачі напруги </w:t>
      </w:r>
      <w:r>
        <w:rPr>
          <w:iCs/>
        </w:rPr>
        <w:t>U</w:t>
      </w:r>
      <w:r>
        <w:rPr>
          <w:iCs/>
          <w:vertAlign w:val="subscript"/>
        </w:rPr>
        <w:t>3an</w:t>
      </w:r>
      <w:r>
        <w:rPr>
          <w:iCs/>
        </w:rPr>
        <w:t>.</w:t>
      </w:r>
    </w:p>
    <w:p w:rsidR="00CA56C0" w:rsidRDefault="00CA56C0" w:rsidP="00CA56C0">
      <w:pPr>
        <w:pStyle w:val="41"/>
      </w:pPr>
      <w:r>
        <w:t>Тригер є симетричним, бо</w:t>
      </w:r>
    </w:p>
    <w:p w:rsidR="00CA56C0" w:rsidRDefault="00CA56C0" w:rsidP="00CA56C0">
      <w:pPr>
        <w:pStyle w:val="41"/>
      </w:pPr>
      <w:r>
        <w:rPr>
          <w:iCs/>
        </w:rPr>
        <w:t>R</w:t>
      </w:r>
      <w:r>
        <w:rPr>
          <w:iCs/>
          <w:vertAlign w:val="subscript"/>
        </w:rPr>
        <w:t>Kl</w:t>
      </w:r>
      <w:r>
        <w:rPr>
          <w:iCs/>
        </w:rPr>
        <w:t>=R</w:t>
      </w:r>
      <w:r>
        <w:rPr>
          <w:iCs/>
          <w:vertAlign w:val="subscript"/>
        </w:rPr>
        <w:t>K2</w:t>
      </w:r>
      <w:r>
        <w:rPr>
          <w:iCs/>
        </w:rPr>
        <w:t xml:space="preserve"> = R</w:t>
      </w:r>
      <w:r>
        <w:rPr>
          <w:iCs/>
          <w:vertAlign w:val="subscript"/>
        </w:rPr>
        <w:t>K</w:t>
      </w:r>
      <w:r>
        <w:rPr>
          <w:iCs/>
        </w:rPr>
        <w:t>;   R</w:t>
      </w:r>
      <w:r>
        <w:rPr>
          <w:iCs/>
          <w:vertAlign w:val="subscript"/>
        </w:rPr>
        <w:t>}</w:t>
      </w:r>
      <w:r>
        <w:rPr>
          <w:iCs/>
        </w:rPr>
        <w:t>=R</w:t>
      </w:r>
      <w:r>
        <w:rPr>
          <w:iCs/>
          <w:vertAlign w:val="subscript"/>
        </w:rPr>
        <w:t>2</w:t>
      </w:r>
      <w:r>
        <w:rPr>
          <w:iCs/>
        </w:rPr>
        <w:t>=R;    С</w:t>
      </w:r>
      <w:r>
        <w:t xml:space="preserve"> = </w:t>
      </w:r>
      <w:r>
        <w:rPr>
          <w:iCs/>
        </w:rPr>
        <w:t>С</w:t>
      </w:r>
      <w:r>
        <w:rPr>
          <w:iCs/>
          <w:vertAlign w:val="subscript"/>
        </w:rPr>
        <w:t>2</w:t>
      </w:r>
      <w:r>
        <w:rPr>
          <w:iCs/>
        </w:rPr>
        <w:t xml:space="preserve"> = С</w:t>
      </w:r>
      <w:r>
        <w:rPr>
          <w:iCs/>
          <w:vertAlign w:val="subscript"/>
        </w:rPr>
        <w:t>3</w:t>
      </w:r>
      <w:r>
        <w:rPr>
          <w:iCs/>
        </w:rPr>
        <w:t xml:space="preserve">    R</w:t>
      </w:r>
      <w:r>
        <w:rPr>
          <w:iCs/>
          <w:vertAlign w:val="subscript"/>
        </w:rPr>
        <w:t>БI</w:t>
      </w:r>
      <w:r>
        <w:rPr>
          <w:iCs/>
        </w:rPr>
        <w:t>=R</w:t>
      </w:r>
      <w:r>
        <w:rPr>
          <w:iCs/>
          <w:vertAlign w:val="subscript"/>
        </w:rPr>
        <w:t>Б2</w:t>
      </w:r>
      <w:r>
        <w:rPr>
          <w:iCs/>
        </w:rPr>
        <w:t>=R</w:t>
      </w:r>
      <w:r>
        <w:rPr>
          <w:iCs/>
          <w:vertAlign w:val="subscript"/>
        </w:rPr>
        <w:t>Б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Він має два сталих стани:</w:t>
      </w:r>
    </w:p>
    <w:p w:rsidR="00CA56C0" w:rsidRDefault="00CA56C0" w:rsidP="00CA56C0">
      <w:pPr>
        <w:pStyle w:val="41"/>
      </w:pPr>
      <w:r>
        <w:rPr>
          <w:iCs/>
        </w:rPr>
        <w:t xml:space="preserve">-VT1 </w:t>
      </w:r>
      <w:r>
        <w:t xml:space="preserve">відкритий, </w:t>
      </w:r>
      <w:r>
        <w:rPr>
          <w:iCs/>
        </w:rPr>
        <w:t xml:space="preserve">VT2 </w:t>
      </w:r>
      <w:r>
        <w:t xml:space="preserve">закритий, при цьому </w:t>
      </w:r>
      <w:r>
        <w:rPr>
          <w:lang w:val="en-US"/>
        </w:rPr>
        <w:t>U</w:t>
      </w:r>
      <w:r>
        <w:rPr>
          <w:vertAlign w:val="subscript"/>
        </w:rPr>
        <w:t>вих1|</w:t>
      </w:r>
      <w:r>
        <w:t xml:space="preserve">=0, </w:t>
      </w:r>
      <w:r>
        <w:rPr>
          <w:iCs/>
        </w:rPr>
        <w:t>U</w:t>
      </w:r>
      <w:r>
        <w:rPr>
          <w:iCs/>
          <w:vertAlign w:val="subscript"/>
        </w:rPr>
        <w:t>вих2</w:t>
      </w:r>
      <w:r>
        <w:rPr>
          <w:iCs/>
        </w:rPr>
        <w:t>=l;</w:t>
      </w:r>
    </w:p>
    <w:p w:rsidR="00CA56C0" w:rsidRDefault="00CA56C0" w:rsidP="00CA56C0">
      <w:pPr>
        <w:pStyle w:val="41"/>
      </w:pPr>
      <w:r>
        <w:t xml:space="preserve">- </w:t>
      </w:r>
      <w:r>
        <w:rPr>
          <w:iCs/>
        </w:rPr>
        <w:t xml:space="preserve">VT1 </w:t>
      </w:r>
      <w:r>
        <w:t xml:space="preserve">закритий, </w:t>
      </w:r>
      <w:r>
        <w:rPr>
          <w:iCs/>
        </w:rPr>
        <w:t xml:space="preserve">VT2 </w:t>
      </w:r>
      <w:r>
        <w:t xml:space="preserve">відкритий, </w:t>
      </w:r>
      <w:r>
        <w:rPr>
          <w:lang w:val="en-US"/>
        </w:rPr>
        <w:t>U</w:t>
      </w:r>
      <w:r>
        <w:rPr>
          <w:vertAlign w:val="subscript"/>
        </w:rPr>
        <w:t>вих1</w:t>
      </w:r>
      <w:r>
        <w:t xml:space="preserve"> = 1, </w:t>
      </w:r>
      <w:r>
        <w:rPr>
          <w:lang w:val="en-US"/>
        </w:rPr>
        <w:t>U</w:t>
      </w:r>
      <w:r>
        <w:rPr>
          <w:vertAlign w:val="subscript"/>
        </w:rPr>
        <w:t>вих2</w:t>
      </w:r>
      <w:r>
        <w:t>=0.</w:t>
      </w:r>
    </w:p>
    <w:p w:rsidR="00CA56C0" w:rsidRDefault="00CA56C0" w:rsidP="00CA56C0">
      <w:pPr>
        <w:pStyle w:val="41"/>
      </w:pPr>
      <w:r>
        <w:t>Після підмикання джерела живлення тригер рівноможливо може опинитися у будь-якому стані і, за відсутності зовнішніх сигналів керу</w:t>
      </w:r>
      <w:r>
        <w:softHyphen/>
        <w:t>вання, може знаходитися у сталому стані скільки завгодно часу (але тільки за наявності живлення - енергозалежна пам'ять).</w:t>
      </w:r>
    </w:p>
    <w:p w:rsidR="00CA56C0" w:rsidRDefault="00CA56C0" w:rsidP="00CA56C0">
      <w:pPr>
        <w:pStyle w:val="41"/>
      </w:pPr>
      <w:r>
        <w:t xml:space="preserve">Розглянемо умови, коли </w:t>
      </w:r>
      <w:r>
        <w:rPr>
          <w:iCs/>
        </w:rPr>
        <w:t xml:space="preserve">VT1 </w:t>
      </w:r>
      <w:r>
        <w:t xml:space="preserve">відкритий, a </w:t>
      </w:r>
      <w:r>
        <w:rPr>
          <w:iCs/>
        </w:rPr>
        <w:t xml:space="preserve">VT2 </w:t>
      </w:r>
      <w:r>
        <w:t>закритий: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rFonts w:cs="Arial"/>
          <w:iCs/>
        </w:rPr>
      </w:pPr>
      <w:r>
        <w:rPr>
          <w:noProof/>
          <w:lang w:val="ru-RU"/>
        </w:rPr>
        <w:drawing>
          <wp:inline distT="0" distB="0" distL="0" distR="0">
            <wp:extent cx="2514600" cy="450850"/>
            <wp:effectExtent l="0" t="0" r="0" b="635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lum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iCs/>
        </w:rPr>
        <w:t xml:space="preserve"> </w:t>
      </w:r>
      <w:r>
        <w:rPr>
          <w:rFonts w:cs="Arial"/>
          <w:iCs/>
        </w:rPr>
        <w:tab/>
      </w:r>
      <w:r>
        <w:rPr>
          <w:rFonts w:cs="Arial"/>
          <w:iCs/>
        </w:rPr>
        <w:tab/>
      </w:r>
      <w:r>
        <w:rPr>
          <w:rFonts w:cs="Arial"/>
          <w:iCs/>
        </w:rPr>
        <w:tab/>
        <w:t>(12.</w:t>
      </w:r>
      <w:r>
        <w:rPr>
          <w:iCs/>
        </w:rPr>
        <w:t>І</w:t>
      </w:r>
      <w:r>
        <w:rPr>
          <w:rFonts w:cs="Arial"/>
          <w:iCs/>
        </w:rPr>
        <w:t>)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 xml:space="preserve">Щоб транзистор </w:t>
      </w:r>
      <w:r>
        <w:rPr>
          <w:lang w:val="en-US"/>
        </w:rPr>
        <w:t>V</w:t>
      </w:r>
      <w:r>
        <w:t>T1 знаходився у насиченому стані, необхідно забезпечити: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rFonts w:cs="Arial"/>
          <w:bCs/>
        </w:rPr>
      </w:pPr>
      <w:r>
        <w:rPr>
          <w:noProof/>
          <w:lang w:val="ru-RU"/>
        </w:rPr>
        <w:drawing>
          <wp:inline distT="0" distB="0" distL="0" distR="0">
            <wp:extent cx="1828800" cy="4953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lum bright="6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bCs/>
        </w:rPr>
        <w:t xml:space="preserve"> </w:t>
      </w:r>
      <w:r>
        <w:rPr>
          <w:rFonts w:cs="Arial"/>
          <w:bCs/>
        </w:rPr>
        <w:tab/>
      </w:r>
      <w:r>
        <w:rPr>
          <w:rFonts w:cs="Arial"/>
          <w:bCs/>
        </w:rPr>
        <w:tab/>
      </w:r>
      <w:r>
        <w:rPr>
          <w:rFonts w:cs="Arial"/>
          <w:bCs/>
        </w:rPr>
        <w:tab/>
      </w:r>
      <w:r>
        <w:rPr>
          <w:rFonts w:cs="Arial"/>
          <w:bCs/>
        </w:rPr>
        <w:tab/>
      </w:r>
      <w:r>
        <w:rPr>
          <w:rFonts w:cs="Arial"/>
          <w:bCs/>
        </w:rPr>
        <w:tab/>
        <w:t>(12.2)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Тобто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inline distT="0" distB="0" distL="0" distR="0">
            <wp:extent cx="1714500" cy="488950"/>
            <wp:effectExtent l="0" t="0" r="0" b="635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lum bright="12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48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tab/>
      </w:r>
      <w:r>
        <w:tab/>
      </w:r>
      <w:r>
        <w:tab/>
      </w:r>
      <w:r>
        <w:tab/>
        <w:t xml:space="preserve">          (12.3)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 xml:space="preserve">Вираз (12.3) є визначальним для забезпечення насиченого стану </w:t>
      </w:r>
      <w:r>
        <w:rPr>
          <w:iCs/>
        </w:rPr>
        <w:t xml:space="preserve">VT1. </w:t>
      </w:r>
      <w:r>
        <w:t>Маємо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inline distT="0" distB="0" distL="0" distR="0">
            <wp:extent cx="4572000" cy="450850"/>
            <wp:effectExtent l="0" t="0" r="0" b="635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lum bright="6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  <w:t xml:space="preserve">       (12.4)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Розглянемо роботу тригера за наявності запускаючої напруги. При</w:t>
      </w:r>
      <w:r>
        <w:softHyphen/>
        <w:t xml:space="preserve">пустимо, схема знаходиться у першому сталому стані рівноваги. У цьому випадку діод </w:t>
      </w:r>
      <w:r>
        <w:rPr>
          <w:iCs/>
        </w:rPr>
        <w:t xml:space="preserve">VD1 </w:t>
      </w:r>
      <w:r>
        <w:t>зміщений у прямому напрямку під дією пози</w:t>
      </w:r>
      <w:r>
        <w:softHyphen/>
        <w:t xml:space="preserve">тивної напруги </w:t>
      </w:r>
      <w:r>
        <w:rPr>
          <w:iCs/>
        </w:rPr>
        <w:t>U</w:t>
      </w:r>
      <w:r>
        <w:rPr>
          <w:iCs/>
          <w:vertAlign w:val="subscript"/>
        </w:rPr>
        <w:t>EI</w:t>
      </w:r>
      <w:r>
        <w:rPr>
          <w:iCs/>
        </w:rPr>
        <w:t xml:space="preserve">, </w:t>
      </w:r>
      <w:r>
        <w:t xml:space="preserve">а діод </w:t>
      </w:r>
      <w:r>
        <w:rPr>
          <w:iCs/>
        </w:rPr>
        <w:t xml:space="preserve">VD2 </w:t>
      </w:r>
      <w:r>
        <w:t xml:space="preserve">закритий напругою </w:t>
      </w:r>
      <w:r>
        <w:rPr>
          <w:iCs/>
        </w:rPr>
        <w:t>U</w:t>
      </w:r>
      <w:r>
        <w:rPr>
          <w:iCs/>
          <w:vertAlign w:val="subscript"/>
        </w:rPr>
        <w:t>KE2</w:t>
      </w:r>
      <w:r>
        <w:rPr>
          <w:iCs/>
        </w:rPr>
        <w:t xml:space="preserve">. </w:t>
      </w:r>
      <w:r>
        <w:t xml:space="preserve">Якщо подати негативний запускаючий імпульс, він через діод </w:t>
      </w:r>
      <w:r>
        <w:rPr>
          <w:iCs/>
        </w:rPr>
        <w:t xml:space="preserve">VD1 </w:t>
      </w:r>
      <w:r>
        <w:t xml:space="preserve">потрапить до бази </w:t>
      </w:r>
      <w:r>
        <w:rPr>
          <w:iCs/>
        </w:rPr>
        <w:t xml:space="preserve">VT1, </w:t>
      </w:r>
      <w:r>
        <w:t xml:space="preserve">який закриється. Напруга на колекторі </w:t>
      </w:r>
      <w:r>
        <w:rPr>
          <w:iCs/>
        </w:rPr>
        <w:t xml:space="preserve">VT1 </w:t>
      </w:r>
      <w:r>
        <w:t xml:space="preserve">зросте і через </w:t>
      </w:r>
      <w:r>
        <w:rPr>
          <w:iCs/>
        </w:rPr>
        <w:t>R</w:t>
      </w:r>
      <w:r>
        <w:rPr>
          <w:iCs/>
          <w:vertAlign w:val="subscript"/>
        </w:rPr>
        <w:t>I</w:t>
      </w:r>
      <w:r>
        <w:rPr>
          <w:iCs/>
        </w:rPr>
        <w:t xml:space="preserve"> </w:t>
      </w:r>
      <w:r>
        <w:t>та прискорюючий конденсатор С</w:t>
      </w:r>
      <w:r>
        <w:rPr>
          <w:vertAlign w:val="subscript"/>
        </w:rPr>
        <w:t>;</w:t>
      </w:r>
      <w:r>
        <w:t xml:space="preserve"> потрапить на базу </w:t>
      </w:r>
      <w:r>
        <w:rPr>
          <w:iCs/>
        </w:rPr>
        <w:t xml:space="preserve">VT2 </w:t>
      </w:r>
      <w:r>
        <w:t>і відкриє його.</w:t>
      </w:r>
    </w:p>
    <w:p w:rsidR="00CA56C0" w:rsidRDefault="00CA56C0" w:rsidP="00CA56C0">
      <w:pPr>
        <w:pStyle w:val="41"/>
      </w:pPr>
      <w:r>
        <w:t>У результаті - схема перейде до другого сталого стану.</w:t>
      </w:r>
    </w:p>
    <w:p w:rsidR="00CA56C0" w:rsidRDefault="00CA56C0" w:rsidP="00CA56C0">
      <w:pPr>
        <w:pStyle w:val="41"/>
      </w:pPr>
      <w:r>
        <w:lastRenderedPageBreak/>
        <w:t xml:space="preserve">Тепер діод </w:t>
      </w:r>
      <w:r>
        <w:rPr>
          <w:iCs/>
        </w:rPr>
        <w:t xml:space="preserve">VD1 </w:t>
      </w:r>
      <w:r>
        <w:t xml:space="preserve">закритий напругою </w:t>
      </w:r>
      <w:r>
        <w:rPr>
          <w:iCs/>
        </w:rPr>
        <w:t>U</w:t>
      </w:r>
      <w:r>
        <w:rPr>
          <w:iCs/>
          <w:vertAlign w:val="subscript"/>
        </w:rPr>
        <w:t>EК1</w:t>
      </w:r>
      <w:r>
        <w:rPr>
          <w:iCs/>
        </w:rPr>
        <w:t xml:space="preserve"> </w:t>
      </w:r>
      <w:r>
        <w:t>і наступний негативний ім</w:t>
      </w:r>
      <w:r>
        <w:softHyphen/>
        <w:t xml:space="preserve">пульс запуску буде діяти на базу </w:t>
      </w:r>
      <w:r>
        <w:rPr>
          <w:iCs/>
        </w:rPr>
        <w:t xml:space="preserve">VT2 </w:t>
      </w:r>
      <w:r>
        <w:t xml:space="preserve">через діод </w:t>
      </w:r>
      <w:r>
        <w:rPr>
          <w:iCs/>
        </w:rPr>
        <w:t xml:space="preserve">VD2 </w:t>
      </w:r>
      <w:r>
        <w:t xml:space="preserve">і закриє </w:t>
      </w:r>
      <w:r>
        <w:rPr>
          <w:iCs/>
        </w:rPr>
        <w:t xml:space="preserve">VT2, </w:t>
      </w:r>
      <w:r>
        <w:t>переводячи тригер у перший сталий стан.</w:t>
      </w: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880448" behindDoc="0" locked="0" layoutInCell="1" allowOverlap="1">
            <wp:simplePos x="0" y="0"/>
            <wp:positionH relativeFrom="column">
              <wp:posOffset>4457700</wp:posOffset>
            </wp:positionH>
            <wp:positionV relativeFrom="paragraph">
              <wp:posOffset>421640</wp:posOffset>
            </wp:positionV>
            <wp:extent cx="1943100" cy="2400300"/>
            <wp:effectExtent l="0" t="0" r="0" b="0"/>
            <wp:wrapSquare wrapText="bothSides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lum bright="12000" contrast="3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Таким чином, кожен імпульс запуску змінює стан тригера на протилежний. Такий вид запуску називається лічильним запуском, а тригер має назву тригера Т-типу. Його роботу ілюструють часо</w:t>
      </w:r>
      <w:r>
        <w:softHyphen/>
        <w:t xml:space="preserve">ві діаграми, зображені </w:t>
      </w:r>
    </w:p>
    <w:p w:rsidR="00CA56C0" w:rsidRDefault="00CA56C0" w:rsidP="00CA56C0">
      <w:pPr>
        <w:pStyle w:val="41"/>
      </w:pPr>
      <w:r>
        <w:t>на мал. 12.2, з яких видно, що період вихід</w:t>
      </w:r>
      <w:r>
        <w:softHyphen/>
        <w:t xml:space="preserve">них імпульсів </w:t>
      </w:r>
      <w:r>
        <w:rPr>
          <w:iCs/>
        </w:rPr>
        <w:t xml:space="preserve"> </w:t>
      </w:r>
      <w:r>
        <w:t xml:space="preserve">два рази більший за період запускаючих </w:t>
      </w:r>
      <w:r>
        <w:rPr>
          <w:iCs/>
        </w:rPr>
        <w:t>Т</w:t>
      </w:r>
      <w:r>
        <w:rPr>
          <w:iCs/>
          <w:vertAlign w:val="subscript"/>
        </w:rPr>
        <w:t>зап</w:t>
      </w:r>
    </w:p>
    <w:p w:rsidR="00CA56C0" w:rsidRDefault="00CA56C0" w:rsidP="00CA56C0">
      <w:pPr>
        <w:pStyle w:val="41"/>
      </w:pPr>
      <w:r>
        <w:t>(тому такий тригер ще назива</w:t>
      </w:r>
      <w:r>
        <w:softHyphen/>
        <w:t>ють тригером поділювачем на два).</w:t>
      </w:r>
    </w:p>
    <w:p w:rsidR="00CA56C0" w:rsidRDefault="00CA56C0" w:rsidP="00CA56C0">
      <w:pPr>
        <w:pStyle w:val="41"/>
      </w:pPr>
      <w:r>
        <w:t>Поряд з лічильним запус</w:t>
      </w:r>
      <w:r>
        <w:softHyphen/>
        <w:t>ком існує роздільний запуск, котрий можна реалізувати двома способами:</w:t>
      </w:r>
    </w:p>
    <w:p w:rsidR="00CA56C0" w:rsidRDefault="00CA56C0" w:rsidP="00CA56C0">
      <w:pPr>
        <w:pStyle w:val="41"/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4343400</wp:posOffset>
                </wp:positionH>
                <wp:positionV relativeFrom="paragraph">
                  <wp:posOffset>500380</wp:posOffset>
                </wp:positionV>
                <wp:extent cx="2286000" cy="685800"/>
                <wp:effectExtent l="0" t="4445" r="0" b="0"/>
                <wp:wrapNone/>
                <wp:docPr id="152" name="Надпись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jc w:val="center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  <w:lang w:val="uk-UA"/>
                              </w:rPr>
                              <w:t>Мал. 12.2 – Часові діаграми роботи лічильного тригера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2" o:spid="_x0000_s1046" type="#_x0000_t202" style="position:absolute;left:0;text-align:left;margin-left:342pt;margin-top:39.4pt;width:180pt;height:54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" stroked="f">
                <v:textbox>
                  <w:txbxContent>
                    <w:p w:rsidR="00CA56C0" w:rsidRDefault="00CA56C0" w:rsidP="00CA56C0">
                      <w:pPr>
                        <w:jc w:val="center"/>
                        <w:rPr>
                          <w:i/>
                        </w:rPr>
                      </w:pPr>
                      <w:r>
                        <w:rPr>
                          <w:i/>
                          <w:lang w:val="uk-UA"/>
                        </w:rPr>
                        <w:t>Мал. 12.2 – Часові діаграми роботи лічильного тригера</w:t>
                      </w:r>
                    </w:p>
                  </w:txbxContent>
                </v:textbox>
              </v:shape>
            </w:pict>
          </mc:Fallback>
        </mc:AlternateContent>
      </w:r>
      <w:r>
        <w:t>-  подачею      імпульсів однієї полярності від двох різних генераторів на бази кожного з транзисторів у різні моменти часу;</w:t>
      </w:r>
    </w:p>
    <w:p w:rsidR="00CA56C0" w:rsidRDefault="00CA56C0" w:rsidP="00CA56C0">
      <w:pPr>
        <w:pStyle w:val="41"/>
      </w:pPr>
      <w:r>
        <w:t>-  подачею імпульсів змін</w:t>
      </w:r>
      <w:r>
        <w:softHyphen/>
        <w:t>ної полярності на базу одного з транзисторів.</w:t>
      </w:r>
    </w:p>
    <w:p w:rsidR="00CA56C0" w:rsidRDefault="00CA56C0" w:rsidP="00CA56C0">
      <w:pPr>
        <w:pStyle w:val="41"/>
        <w:rPr>
          <w:rFonts w:cs="Arial"/>
          <w:bCs/>
        </w:rPr>
      </w:pPr>
    </w:p>
    <w:p w:rsidR="00CA56C0" w:rsidRDefault="00CA56C0" w:rsidP="00CA56C0">
      <w:pPr>
        <w:pStyle w:val="41"/>
        <w:rPr>
          <w:rFonts w:cs="Arial"/>
          <w:bCs/>
        </w:rPr>
      </w:pPr>
    </w:p>
    <w:p w:rsidR="00CA56C0" w:rsidRDefault="00CA56C0" w:rsidP="00CA56C0">
      <w:pPr>
        <w:pStyle w:val="41"/>
        <w:rPr>
          <w:rFonts w:cs="Arial"/>
          <w:bCs/>
        </w:rPr>
      </w:pPr>
    </w:p>
    <w:p w:rsidR="00CA56C0" w:rsidRDefault="00CA56C0" w:rsidP="00CA56C0">
      <w:pPr>
        <w:pStyle w:val="31"/>
      </w:pPr>
      <w:r>
        <w:rPr>
          <w:rFonts w:cs="Arial"/>
        </w:rPr>
        <w:t xml:space="preserve">12.3. </w:t>
      </w:r>
      <w:r>
        <w:t>Тригери</w:t>
      </w:r>
      <w:r>
        <w:rPr>
          <w:rFonts w:cs="Arial"/>
        </w:rPr>
        <w:t xml:space="preserve"> </w:t>
      </w:r>
      <w:r>
        <w:t>на</w:t>
      </w:r>
      <w:r>
        <w:rPr>
          <w:rFonts w:cs="Arial"/>
        </w:rPr>
        <w:t xml:space="preserve"> </w:t>
      </w:r>
      <w:r>
        <w:t>логічних</w:t>
      </w:r>
      <w:r>
        <w:rPr>
          <w:rFonts w:cs="Arial"/>
        </w:rPr>
        <w:t xml:space="preserve"> </w:t>
      </w:r>
      <w:r>
        <w:t>елементах</w:t>
      </w:r>
    </w:p>
    <w:p w:rsidR="00CA56C0" w:rsidRDefault="00CA56C0" w:rsidP="00CA56C0">
      <w:pPr>
        <w:pStyle w:val="31"/>
      </w:pPr>
    </w:p>
    <w:p w:rsidR="00CA56C0" w:rsidRDefault="00CA56C0" w:rsidP="00CA56C0">
      <w:pPr>
        <w:pStyle w:val="41"/>
      </w:pPr>
      <w:r>
        <w:t>Тригери в інтегральному виконанні будуються з простих логічних елементів типу АБО-НІ, І-НІ. Звичайно мікросхема вміщує 1*4 триге</w:t>
      </w:r>
      <w:r>
        <w:softHyphen/>
        <w:t>ри Із спільними колами живлення, а інколи і спільними колами синхро</w:t>
      </w:r>
      <w:r>
        <w:softHyphen/>
        <w:t>нізації або керування.</w:t>
      </w: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252095" distR="252095" simplePos="0" relativeHeight="251881472" behindDoc="0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296545</wp:posOffset>
            </wp:positionV>
            <wp:extent cx="2400300" cy="1587500"/>
            <wp:effectExtent l="0" t="0" r="0" b="0"/>
            <wp:wrapSquare wrapText="bothSides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lum bright="12000"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У загальному випадку тригер складається з логічного пристрою керування та власне тригера як елемента пам'яті. Є велика кількість різноманітних схем тригерів з різними функціональними можливостями.</w:t>
      </w:r>
    </w:p>
    <w:p w:rsidR="00CA56C0" w:rsidRDefault="00CA56C0" w:rsidP="00CA56C0">
      <w:pPr>
        <w:pStyle w:val="41"/>
      </w:pPr>
      <w:r>
        <w:t>Узагальнена структур</w:t>
      </w:r>
      <w:r>
        <w:softHyphen/>
        <w:t>на схема тригера зобра</w:t>
      </w:r>
      <w:r>
        <w:softHyphen/>
        <w:t>жена на мал. 12.3.</w:t>
      </w:r>
    </w:p>
    <w:p w:rsidR="00CA56C0" w:rsidRDefault="00CA56C0" w:rsidP="00CA56C0">
      <w:pPr>
        <w:pStyle w:val="41"/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527685</wp:posOffset>
                </wp:positionV>
                <wp:extent cx="2857500" cy="342900"/>
                <wp:effectExtent l="0" t="1270" r="0" b="0"/>
                <wp:wrapNone/>
                <wp:docPr id="150" name="Надпись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  <w:lang w:val="uk-UA"/>
                              </w:rPr>
                              <w:t>Мал. 12.3 – Структурна схема тригера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0" o:spid="_x0000_s1047" type="#_x0000_t202" style="position:absolute;left:0;text-align:left;margin-left:297pt;margin-top:41.55pt;width:225pt;height:27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" stroked="f">
                <v:textbox>
                  <w:txbxContent>
                    <w:p w:rsidR="00CA56C0" w:rsidRDefault="00CA56C0" w:rsidP="00CA56C0">
                      <w:pPr>
                        <w:rPr>
                          <w:i/>
                        </w:rPr>
                      </w:pPr>
                      <w:r>
                        <w:rPr>
                          <w:i/>
                          <w:lang w:val="uk-UA"/>
                        </w:rPr>
                        <w:t>Мал. 12.3 – Структурна схема тригера</w:t>
                      </w:r>
                    </w:p>
                  </w:txbxContent>
                </v:textbox>
              </v:shape>
            </w:pict>
          </mc:Fallback>
        </mc:AlternateContent>
      </w:r>
      <w:r>
        <w:t>Пристрій керування при</w:t>
      </w:r>
      <w:r>
        <w:softHyphen/>
        <w:t xml:space="preserve">значений для перетворення сигналів, що надходять до входів </w:t>
      </w:r>
      <w:r>
        <w:rPr>
          <w:iCs/>
        </w:rPr>
        <w:t xml:space="preserve">А., </w:t>
      </w:r>
      <w:r>
        <w:t>у вигляд, придат</w:t>
      </w:r>
      <w:r>
        <w:softHyphen/>
        <w:t>ний для керування власне тригером, що виконує функ</w:t>
      </w:r>
      <w:r>
        <w:softHyphen/>
        <w:t>цію елемента пам'яті.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 xml:space="preserve">Тригер має два виходи: </w:t>
      </w:r>
      <w:r>
        <w:rPr>
          <w:iCs/>
        </w:rPr>
        <w:t xml:space="preserve">Q- </w:t>
      </w:r>
      <w:r>
        <w:t xml:space="preserve">прямий (одиничний), </w:t>
      </w:r>
      <w:r>
        <w:rPr>
          <w:iCs/>
        </w:rPr>
        <w:t xml:space="preserve">Q </w:t>
      </w:r>
      <w:r>
        <w:t>-інверсний (ну</w:t>
      </w:r>
      <w:r>
        <w:softHyphen/>
        <w:t xml:space="preserve">льовий). Входи </w:t>
      </w:r>
      <w:r>
        <w:rPr>
          <w:iCs/>
        </w:rPr>
        <w:t xml:space="preserve">А. </w:t>
      </w:r>
      <w:r>
        <w:t xml:space="preserve">називаються інформаційними, а входи </w:t>
      </w:r>
      <w:r>
        <w:rPr>
          <w:iCs/>
        </w:rPr>
        <w:t xml:space="preserve">С. </w:t>
      </w:r>
      <w:r>
        <w:t>- тактови</w:t>
      </w:r>
      <w:r>
        <w:softHyphen/>
        <w:t>ми або синхронізуючими.</w:t>
      </w:r>
    </w:p>
    <w:p w:rsidR="00CA56C0" w:rsidRDefault="00CA56C0" w:rsidP="00CA56C0">
      <w:pPr>
        <w:pStyle w:val="41"/>
      </w:pPr>
      <w:r>
        <w:t>За способом занесення інформації тригери поділяються на асинхронні, які змінюють свій стан одразу після надходження сигналу на певний інфор</w:t>
      </w:r>
      <w:r>
        <w:softHyphen/>
        <w:t>маційний вхід, і синхронні (тактовані), які спрацьовують не тільки за наявності сигналів на інформаційних входах, а лише після надходження синхронізуючого (тактового) сигналу на певний вхід синхронізації.</w:t>
      </w:r>
    </w:p>
    <w:p w:rsidR="00CA56C0" w:rsidRDefault="00CA56C0" w:rsidP="00CA56C0">
      <w:pPr>
        <w:pStyle w:val="41"/>
      </w:pPr>
      <w:r>
        <w:lastRenderedPageBreak/>
        <w:t>Описують роботу тригерів (І послідовшсних пристроїв взагалі) та</w:t>
      </w:r>
      <w:r>
        <w:softHyphen/>
        <w:t>кож за допомогою логічних функцій або частіше задля наочності за допомогою таблиць переходів. У таблицях вказують всі можливі ком</w:t>
      </w:r>
      <w:r>
        <w:softHyphen/>
        <w:t xml:space="preserve">бінації сигналів на інформаційних входах у даний момент часу </w:t>
      </w:r>
      <w:r>
        <w:rPr>
          <w:iCs/>
        </w:rPr>
        <w:t xml:space="preserve">(f') </w:t>
      </w:r>
      <w:r>
        <w:t xml:space="preserve">і стан, в який перейде тригер під дією цих сигналів в наступний момент часу </w:t>
      </w:r>
      <w:r>
        <w:rPr>
          <w:iCs/>
        </w:rPr>
        <w:t>(t'</w:t>
      </w:r>
      <w:r>
        <w:rPr>
          <w:iCs/>
          <w:vertAlign w:val="superscript"/>
        </w:rPr>
        <w:t>+l</w:t>
      </w:r>
      <w:r>
        <w:rPr>
          <w:iCs/>
        </w:rPr>
        <w:t xml:space="preserve">). </w:t>
      </w:r>
      <w:r>
        <w:t>Причому, наступний момент часу у асинхронного тригера настає одразу після зміни комбінації сигналів на інформаційних входах, а у синхронного - після надходження тактового сигналу (як правило, це імпульс) на відповідний вхід синхронізації.</w:t>
      </w:r>
    </w:p>
    <w:p w:rsidR="00CA56C0" w:rsidRDefault="00CA56C0" w:rsidP="00CA56C0">
      <w:pPr>
        <w:pStyle w:val="41"/>
      </w:pPr>
      <w:r>
        <w:t>Стани тригера в таблицях переходів зазвичай вказують так:</w:t>
      </w:r>
    </w:p>
    <w:p w:rsidR="00CA56C0" w:rsidRDefault="00CA56C0" w:rsidP="00CA56C0">
      <w:pPr>
        <w:pStyle w:val="41"/>
      </w:pPr>
      <w:r>
        <w:t xml:space="preserve">0 - тригер має сигнал на виході </w:t>
      </w:r>
      <w:r>
        <w:rPr>
          <w:iCs/>
        </w:rPr>
        <w:t xml:space="preserve">Q = </w:t>
      </w:r>
      <w:r>
        <w:t>О (нульовий стан) незалежно від сигналів на входах;</w:t>
      </w:r>
    </w:p>
    <w:p w:rsidR="00CA56C0" w:rsidRDefault="00CA56C0" w:rsidP="00CA56C0">
      <w:pPr>
        <w:pStyle w:val="41"/>
      </w:pPr>
      <w:r>
        <w:t xml:space="preserve">1 - тригер має сигнал на виході </w:t>
      </w:r>
      <w:r>
        <w:rPr>
          <w:iCs/>
        </w:rPr>
        <w:t xml:space="preserve">Q = </w:t>
      </w:r>
      <w:r>
        <w:t>1 (одиничний стан) незалежно від сигналів на входах;</w:t>
      </w:r>
    </w:p>
    <w:p w:rsidR="00CA56C0" w:rsidRDefault="00CA56C0" w:rsidP="00CA56C0">
      <w:pPr>
        <w:pStyle w:val="41"/>
      </w:pPr>
      <w:r>
        <w:rPr>
          <w:iCs/>
        </w:rPr>
        <w:t xml:space="preserve">Q. - </w:t>
      </w:r>
      <w:r>
        <w:t>стан тригера не змінюється при зміні сигналів на входах;</w:t>
      </w:r>
    </w:p>
    <w:p w:rsidR="00CA56C0" w:rsidRDefault="00CA56C0" w:rsidP="00CA56C0">
      <w:pPr>
        <w:pStyle w:val="41"/>
      </w:pPr>
      <w:r>
        <w:rPr>
          <w:iCs/>
        </w:rPr>
        <w:t xml:space="preserve">Qi - </w:t>
      </w:r>
      <w:r>
        <w:t>стан тригера змінюється на протилежний при зміні сигналів на входах;</w:t>
      </w:r>
    </w:p>
    <w:p w:rsidR="00CA56C0" w:rsidRDefault="00CA56C0" w:rsidP="00CA56C0">
      <w:pPr>
        <w:pStyle w:val="41"/>
      </w:pPr>
      <w:r>
        <w:t>X - невизначений стан тригера, коли він після зміни сигналів на вхо</w:t>
      </w:r>
      <w:r>
        <w:softHyphen/>
        <w:t xml:space="preserve">дах рівноможливо може опинитися в нульовому </w:t>
      </w:r>
      <w:r>
        <w:rPr>
          <w:iCs/>
        </w:rPr>
        <w:t xml:space="preserve">(Q </w:t>
      </w:r>
      <w:r>
        <w:t>= 0) або в одинич</w:t>
      </w:r>
      <w:r>
        <w:softHyphen/>
        <w:t xml:space="preserve">ному </w:t>
      </w:r>
      <w:r>
        <w:rPr>
          <w:iCs/>
        </w:rPr>
        <w:t xml:space="preserve">(Q = </w:t>
      </w:r>
      <w:r>
        <w:t>1) стані.</w:t>
      </w:r>
    </w:p>
    <w:p w:rsidR="00CA56C0" w:rsidRDefault="00CA56C0" w:rsidP="00CA56C0">
      <w:pPr>
        <w:pStyle w:val="41"/>
      </w:pPr>
      <w:r>
        <w:t>Стверджують, що навіть за найпростішої конфігурації тригерного пристрою, яка має один інформаційний вхід і два виходи, можна отри</w:t>
      </w:r>
      <w:r>
        <w:softHyphen/>
        <w:t>мати 25 функціональних різновидів тригерів. При двох входах їх буде вже 625. Практично ж застосовують 6-8 типів.</w:t>
      </w:r>
    </w:p>
    <w:p w:rsidR="00CA56C0" w:rsidRDefault="00CA56C0" w:rsidP="00CA56C0">
      <w:pPr>
        <w:pStyle w:val="41"/>
      </w:pPr>
      <w:r>
        <w:t xml:space="preserve">Найбільш розповсюджені з них </w:t>
      </w:r>
      <w:r>
        <w:rPr>
          <w:iCs/>
        </w:rPr>
        <w:t xml:space="preserve">RS-тригери, </w:t>
      </w:r>
      <w:r>
        <w:t xml:space="preserve">D-тригери, Т-тригери, </w:t>
      </w:r>
      <w:r>
        <w:rPr>
          <w:lang w:val="en-US"/>
        </w:rPr>
        <w:t>JK</w:t>
      </w:r>
      <w:r>
        <w:t xml:space="preserve">-тригери. Часто тригери будують як комбіновані: </w:t>
      </w:r>
      <w:r>
        <w:rPr>
          <w:iCs/>
        </w:rPr>
        <w:t>RSD-тригер, RST-</w:t>
      </w:r>
      <w:r>
        <w:t>тригер і т.п.</w:t>
      </w:r>
    </w:p>
    <w:p w:rsidR="00CA56C0" w:rsidRDefault="00CA56C0" w:rsidP="00CA56C0">
      <w:pPr>
        <w:pStyle w:val="41"/>
      </w:pPr>
      <w:r>
        <w:t xml:space="preserve">Умовні позначення двовходових асинхронних </w:t>
      </w:r>
      <w:r>
        <w:rPr>
          <w:lang w:val="en-US"/>
        </w:rPr>
        <w:t>RS</w:t>
      </w:r>
      <w:r>
        <w:t>-тригерів з прями</w:t>
      </w:r>
      <w:r>
        <w:softHyphen/>
        <w:t>ми (такими, що реагують на наявність 1) і інверсними (такими, що реагують на наявність 0) входами наведене на мал. 12.4.</w:t>
      </w: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870208" behindDoc="0" locked="0" layoutInCell="1" allowOverlap="1">
            <wp:simplePos x="0" y="0"/>
            <wp:positionH relativeFrom="column">
              <wp:posOffset>-10160</wp:posOffset>
            </wp:positionH>
            <wp:positionV relativeFrom="paragraph">
              <wp:posOffset>20955</wp:posOffset>
            </wp:positionV>
            <wp:extent cx="2067560" cy="1192530"/>
            <wp:effectExtent l="0" t="0" r="8890" b="7620"/>
            <wp:wrapSquare wrapText="bothSides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lum bright="12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560" cy="119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Свою назву </w:t>
      </w:r>
      <w:r>
        <w:rPr>
          <w:lang w:val="en-US"/>
        </w:rPr>
        <w:t>RS</w:t>
      </w:r>
      <w:r>
        <w:t xml:space="preserve">-тригер одержав від перших літер англійських слів </w:t>
      </w:r>
      <w:r>
        <w:rPr>
          <w:iCs/>
        </w:rPr>
        <w:t xml:space="preserve">to set - </w:t>
      </w:r>
      <w:r>
        <w:t xml:space="preserve">встановлювати </w:t>
      </w:r>
      <w:r>
        <w:rPr>
          <w:iCs/>
        </w:rPr>
        <w:t xml:space="preserve">(S) </w:t>
      </w:r>
      <w:r>
        <w:t xml:space="preserve">та </w:t>
      </w:r>
      <w:r>
        <w:rPr>
          <w:iCs/>
        </w:rPr>
        <w:t>to reset -</w:t>
      </w:r>
      <w:r>
        <w:t xml:space="preserve">відновлювати </w:t>
      </w:r>
      <w:r>
        <w:rPr>
          <w:iCs/>
        </w:rPr>
        <w:t>(R).</w:t>
      </w:r>
    </w:p>
    <w:p w:rsidR="00CA56C0" w:rsidRDefault="00CA56C0" w:rsidP="00CA56C0">
      <w:pPr>
        <w:pStyle w:val="41"/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-2400300</wp:posOffset>
                </wp:positionH>
                <wp:positionV relativeFrom="paragraph">
                  <wp:posOffset>139065</wp:posOffset>
                </wp:positionV>
                <wp:extent cx="2286000" cy="608330"/>
                <wp:effectExtent l="0" t="3810" r="2540" b="0"/>
                <wp:wrapSquare wrapText="bothSides"/>
                <wp:docPr id="148" name="Надпись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6083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jc w:val="center"/>
                              <w:rPr>
                                <w:i/>
                                <w:lang w:val="uk-UA"/>
                              </w:rPr>
                            </w:pPr>
                            <w:r>
                              <w:rPr>
                                <w:i/>
                                <w:lang w:val="uk-UA"/>
                              </w:rPr>
                              <w:t xml:space="preserve">Мал. 12.4 – Умовні позначення </w:t>
                            </w:r>
                            <w:r>
                              <w:rPr>
                                <w:i/>
                                <w:lang w:val="en-US"/>
                              </w:rPr>
                              <w:t>RS</w:t>
                            </w:r>
                            <w:r>
                              <w:rPr>
                                <w:i/>
                                <w:lang w:val="uk-UA"/>
                              </w:rPr>
                              <w:t>-тригера з прямим (а) й інверсними (б) входами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8" o:spid="_x0000_s1048" type="#_x0000_t202" style="position:absolute;left:0;text-align:left;margin-left:-189pt;margin-top:10.95pt;width:180pt;height:47.9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" stroked="f">
                <v:textbox>
                  <w:txbxContent>
                    <w:p w:rsidR="00CA56C0" w:rsidRDefault="00CA56C0" w:rsidP="00CA56C0">
                      <w:pPr>
                        <w:jc w:val="center"/>
                        <w:rPr>
                          <w:i/>
                          <w:lang w:val="uk-UA"/>
                        </w:rPr>
                      </w:pPr>
                      <w:r>
                        <w:rPr>
                          <w:i/>
                          <w:lang w:val="uk-UA"/>
                        </w:rPr>
                        <w:t xml:space="preserve">Мал. 12.4 – Умовні позначення </w:t>
                      </w:r>
                      <w:r>
                        <w:rPr>
                          <w:i/>
                          <w:lang w:val="en-US"/>
                        </w:rPr>
                        <w:t>RS</w:t>
                      </w:r>
                      <w:r>
                        <w:rPr>
                          <w:i/>
                          <w:lang w:val="uk-UA"/>
                        </w:rPr>
                        <w:t>-тригера з прямим (а) й інверсними (б) входами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iCs/>
        </w:rPr>
        <w:t xml:space="preserve">S- </w:t>
      </w:r>
      <w:r>
        <w:t>інформаційний вхід, призначе</w:t>
      </w:r>
      <w:r>
        <w:softHyphen/>
        <w:t>ний для установлення тригера в оди</w:t>
      </w:r>
      <w:r>
        <w:softHyphen/>
        <w:t xml:space="preserve">ничний стан </w:t>
      </w:r>
      <w:r>
        <w:rPr>
          <w:iCs/>
        </w:rPr>
        <w:t xml:space="preserve">(Q=l), </w:t>
      </w:r>
      <w:r>
        <w:t xml:space="preserve">a </w:t>
      </w:r>
      <w:r>
        <w:rPr>
          <w:iCs/>
        </w:rPr>
        <w:t xml:space="preserve">R - </w:t>
      </w:r>
      <w:r>
        <w:t>вхід, при</w:t>
      </w:r>
      <w:r>
        <w:softHyphen/>
        <w:t xml:space="preserve">значений для повернення тригера у нульовий стан </w:t>
      </w:r>
      <w:r>
        <w:rPr>
          <w:iCs/>
        </w:rPr>
        <w:t>(Q=0).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Роботу тригерів описують відповідні таблиці переходів, наведені в табл. 7.1.</w:t>
      </w:r>
    </w:p>
    <w:p w:rsidR="00CA56C0" w:rsidRDefault="00CA56C0" w:rsidP="00CA56C0">
      <w:pPr>
        <w:pStyle w:val="41"/>
      </w:pPr>
      <w:r>
        <w:t>Схеми таких Л5-тригерів, побудованих на елементах І-НІ таАБО-НІ зображені на мал. 12.5.</w:t>
      </w:r>
    </w:p>
    <w:p w:rsidR="00CA56C0" w:rsidRDefault="00CA56C0" w:rsidP="00CA56C0">
      <w:pPr>
        <w:pStyle w:val="41"/>
      </w:pPr>
      <w:r>
        <w:t xml:space="preserve">Схема і умовне позначення синхронного </w:t>
      </w:r>
      <w:r>
        <w:rPr>
          <w:iCs/>
        </w:rPr>
        <w:t>RS-</w:t>
      </w:r>
      <w:r>
        <w:t>тригер</w:t>
      </w:r>
      <w:r>
        <w:rPr>
          <w:iCs/>
        </w:rPr>
        <w:t xml:space="preserve">a </w:t>
      </w:r>
      <w:r>
        <w:t>з прямими вхо</w:t>
      </w:r>
      <w:r>
        <w:softHyphen/>
        <w:t>дами, побудованого на елементах І-НІ, наведені на мал. 12.6</w:t>
      </w:r>
    </w:p>
    <w:p w:rsidR="00CA56C0" w:rsidRDefault="00CA56C0" w:rsidP="00CA56C0">
      <w:pPr>
        <w:pStyle w:val="41"/>
      </w:pPr>
      <w:r>
        <w:t xml:space="preserve">Слід зазначити, що тактові входи бувають потенціальні прямі, як у даному випадку (тригер змінює свій стан при надходженні сигналу 1 на вхід </w:t>
      </w:r>
      <w:r>
        <w:rPr>
          <w:iCs/>
        </w:rPr>
        <w:t xml:space="preserve">С), </w:t>
      </w:r>
      <w:r>
        <w:t>інверсні (тригер змінює стан при надходженні сигналу 0),</w:t>
      </w:r>
    </w:p>
    <w:p w:rsidR="00CA56C0" w:rsidRDefault="00CA56C0" w:rsidP="00CA56C0">
      <w:pPr>
        <w:pStyle w:val="41"/>
      </w:pPr>
      <w:r>
        <w:t>або імпульсні, також прямі й інверсні (коли тригер змінює свій стан при зміні сигналу на тактовому вході з 0 на 1 або з 1 на 0 відповідно).</w:t>
      </w:r>
    </w:p>
    <w:p w:rsidR="00CA56C0" w:rsidRPr="00CA56C0" w:rsidRDefault="00CA56C0" w:rsidP="00CA56C0">
      <w:pPr>
        <w:pStyle w:val="41"/>
        <w:rPr>
          <w:lang w:val="ru-RU"/>
        </w:rPr>
      </w:pPr>
    </w:p>
    <w:p w:rsidR="00CA56C0" w:rsidRPr="00CA56C0" w:rsidRDefault="00CA56C0" w:rsidP="00CA56C0">
      <w:pPr>
        <w:pStyle w:val="41"/>
        <w:rPr>
          <w:lang w:val="ru-RU"/>
        </w:rPr>
      </w:pPr>
    </w:p>
    <w:p w:rsidR="00CA56C0" w:rsidRPr="00CA56C0" w:rsidRDefault="00CA56C0" w:rsidP="00CA56C0">
      <w:pPr>
        <w:pStyle w:val="41"/>
        <w:rPr>
          <w:lang w:val="ru-RU"/>
        </w:rPr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lang w:val="en-US"/>
        </w:rPr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-96520</wp:posOffset>
                </wp:positionH>
                <wp:positionV relativeFrom="paragraph">
                  <wp:posOffset>1449070</wp:posOffset>
                </wp:positionV>
                <wp:extent cx="6611620" cy="662940"/>
                <wp:effectExtent l="0" t="3175" r="0" b="635"/>
                <wp:wrapNone/>
                <wp:docPr id="147" name="Надпись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1620" cy="662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pStyle w:val="51"/>
                              <w:rPr>
                                <w:lang w:val="en-US"/>
                              </w:rPr>
                            </w:pPr>
                          </w:p>
                          <w:p w:rsidR="00CA56C0" w:rsidRDefault="00CA56C0" w:rsidP="00CA56C0">
                            <w:pPr>
                              <w:pStyle w:val="51"/>
                            </w:pPr>
                            <w:r>
                              <w:t xml:space="preserve">Мал. 12.5 – </w:t>
                            </w:r>
                            <w:r>
                              <w:rPr>
                                <w:lang w:val="en-US"/>
                              </w:rPr>
                              <w:t>RS</w:t>
                            </w:r>
                            <w:r>
                              <w:t>-тригер з інверсними входами на елементах І-НІ (а) та з прямими входами на елементах АБО-НІ (б)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7" o:spid="_x0000_s1049" type="#_x0000_t202" style="position:absolute;left:0;text-align:left;margin-left:-7.6pt;margin-top:114.1pt;width:520.6pt;height:52.2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" stroked="f">
                <v:textbox>
                  <w:txbxContent>
                    <w:p w:rsidR="00CA56C0" w:rsidRDefault="00CA56C0" w:rsidP="00CA56C0">
                      <w:pPr>
                        <w:pStyle w:val="51"/>
                        <w:rPr>
                          <w:lang w:val="en-US"/>
                        </w:rPr>
                      </w:pPr>
                    </w:p>
                    <w:p w:rsidR="00CA56C0" w:rsidRDefault="00CA56C0" w:rsidP="00CA56C0">
                      <w:pPr>
                        <w:pStyle w:val="51"/>
                      </w:pPr>
                      <w:r>
                        <w:t xml:space="preserve">Мал. 12.5 – </w:t>
                      </w:r>
                      <w:r>
                        <w:rPr>
                          <w:lang w:val="en-US"/>
                        </w:rPr>
                        <w:t>RS</w:t>
                      </w:r>
                      <w:r>
                        <w:t>-тригер з інверсними входами на елементах І-НІ (а) та з прямими входами на елементах АБО-НІ (б)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                         </w:t>
      </w:r>
      <w:r>
        <w:rPr>
          <w:noProof/>
          <w:lang w:val="ru-RU"/>
        </w:rPr>
        <w:drawing>
          <wp:inline distT="0" distB="0" distL="0" distR="0">
            <wp:extent cx="3556000" cy="1739900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lum bright="12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0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CA56C0" w:rsidRPr="000C2A69" w:rsidRDefault="00CA56C0" w:rsidP="00CA56C0">
      <w:pPr>
        <w:pStyle w:val="41"/>
        <w:rPr>
          <w:lang w:val="en-US"/>
        </w:rPr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lang w:val="en-US"/>
        </w:rPr>
      </w:pPr>
    </w:p>
    <w:p w:rsidR="00CA56C0" w:rsidRDefault="00CA56C0" w:rsidP="00CA56C0">
      <w:pPr>
        <w:pStyle w:val="41"/>
        <w:rPr>
          <w:lang w:val="en-US"/>
        </w:rPr>
      </w:pPr>
    </w:p>
    <w:p w:rsidR="00CA56C0" w:rsidRPr="000C2A69" w:rsidRDefault="00CA56C0" w:rsidP="00CA56C0">
      <w:pPr>
        <w:pStyle w:val="41"/>
        <w:rPr>
          <w:lang w:val="en-US"/>
        </w:rPr>
      </w:pPr>
    </w:p>
    <w:p w:rsidR="00CA56C0" w:rsidRDefault="00CA56C0" w:rsidP="00CA56C0">
      <w:pPr>
        <w:pStyle w:val="41"/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342900</wp:posOffset>
                </wp:positionH>
                <wp:positionV relativeFrom="paragraph">
                  <wp:posOffset>1443355</wp:posOffset>
                </wp:positionV>
                <wp:extent cx="5829300" cy="457200"/>
                <wp:effectExtent l="0" t="3175" r="0" b="0"/>
                <wp:wrapNone/>
                <wp:docPr id="146" name="Надпись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93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pStyle w:val="51"/>
                            </w:pPr>
                            <w:r>
                              <w:t xml:space="preserve">Мал. 12.6 – Синхронний </w:t>
                            </w:r>
                            <w:r>
                              <w:rPr>
                                <w:lang w:val="en-US"/>
                              </w:rPr>
                              <w:t>RS</w:t>
                            </w:r>
                            <w:r>
                              <w:t>-тригер АБО-НІ (б)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6" o:spid="_x0000_s1050" type="#_x0000_t202" style="position:absolute;left:0;text-align:left;margin-left:27pt;margin-top:113.65pt;width:459pt;height:36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" stroked="f">
                <v:textbox>
                  <w:txbxContent>
                    <w:p w:rsidR="00CA56C0" w:rsidRDefault="00CA56C0" w:rsidP="00CA56C0">
                      <w:pPr>
                        <w:pStyle w:val="51"/>
                      </w:pPr>
                      <w:r>
                        <w:t xml:space="preserve">Мал. 12.6 – Синхронний </w:t>
                      </w:r>
                      <w:r>
                        <w:rPr>
                          <w:lang w:val="en-US"/>
                        </w:rPr>
                        <w:t>RS</w:t>
                      </w:r>
                      <w:r>
                        <w:t>-тригер АБО-НІ (б)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                               </w:t>
      </w:r>
      <w:r>
        <w:rPr>
          <w:noProof/>
          <w:lang w:val="ru-RU"/>
        </w:rPr>
        <w:drawing>
          <wp:inline distT="0" distB="0" distL="0" distR="0">
            <wp:extent cx="2933700" cy="1593850"/>
            <wp:effectExtent l="0" t="0" r="0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lum bright="12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 xml:space="preserve">D-тригер (від англійського </w:t>
      </w:r>
      <w:r>
        <w:rPr>
          <w:iCs/>
        </w:rPr>
        <w:t xml:space="preserve">delay - </w:t>
      </w:r>
      <w:r>
        <w:t xml:space="preserve">затримка) має два входи: </w:t>
      </w:r>
      <w:r>
        <w:rPr>
          <w:iCs/>
        </w:rPr>
        <w:t>D -</w:t>
      </w:r>
      <w:r>
        <w:t xml:space="preserve">інформаційний та </w:t>
      </w:r>
      <w:r>
        <w:rPr>
          <w:iCs/>
        </w:rPr>
        <w:t xml:space="preserve">С- </w:t>
      </w:r>
      <w:r>
        <w:t>тактовий (синхронізуючий): D-тригер синхрон</w:t>
      </w:r>
      <w:r>
        <w:softHyphen/>
        <w:t xml:space="preserve">ний. А це значить, що інформація, яка надходить на вхід </w:t>
      </w:r>
      <w:r>
        <w:rPr>
          <w:iCs/>
        </w:rPr>
        <w:t xml:space="preserve">D, </w:t>
      </w:r>
      <w:r>
        <w:t>запам'ято</w:t>
      </w:r>
      <w:r>
        <w:softHyphen/>
        <w:t xml:space="preserve">вується лише при надходженні синхронізуючого імпульсу на вхід </w:t>
      </w:r>
      <w:r>
        <w:rPr>
          <w:iCs/>
        </w:rPr>
        <w:t xml:space="preserve">С, </w:t>
      </w:r>
      <w:r>
        <w:t>тобто із затримкою на час надходження останнього. Тому D-тригер ще називають тригером затримки.</w:t>
      </w:r>
    </w:p>
    <w:p w:rsidR="00CA56C0" w:rsidRDefault="00CA56C0" w:rsidP="00CA56C0">
      <w:pPr>
        <w:pStyle w:val="41"/>
      </w:pPr>
      <w:r>
        <w:t>Умовне позначення D-тригера з прямим імпульсним входом синхро</w:t>
      </w:r>
      <w:r>
        <w:softHyphen/>
        <w:t>нізації та таблиця переходів наведені на мал. 12.7, а часові діаграми його роботи - на мал. 12.8.</w:t>
      </w:r>
    </w:p>
    <w:p w:rsidR="00CA56C0" w:rsidRDefault="00CA56C0" w:rsidP="00CA56C0">
      <w:pPr>
        <w:pStyle w:val="41"/>
        <w:rPr>
          <w:rFonts w:cs="Arial"/>
          <w:bCs/>
        </w:rPr>
      </w:pPr>
      <w:r>
        <w:rPr>
          <w:noProof/>
          <w:lang w:val="ru-RU"/>
        </w:rPr>
        <w:lastRenderedPageBreak/>
        <mc:AlternateContent>
          <mc:Choice Requires="wps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966470</wp:posOffset>
                </wp:positionH>
                <wp:positionV relativeFrom="paragraph">
                  <wp:posOffset>1852930</wp:posOffset>
                </wp:positionV>
                <wp:extent cx="2691130" cy="681990"/>
                <wp:effectExtent l="1905" t="0" r="2540" b="4445"/>
                <wp:wrapNone/>
                <wp:docPr id="145" name="Надпись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1130" cy="681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i/>
                                <w:lang w:val="uk-UA"/>
                              </w:rPr>
                              <w:t xml:space="preserve">Мал. 12.7 – Умовне позначення (а) і таблиця переходів (б) </w:t>
                            </w:r>
                            <w:r>
                              <w:rPr>
                                <w:i/>
                                <w:lang w:val="en-US"/>
                              </w:rPr>
                              <w:t>D</w:t>
                            </w:r>
                            <w:r>
                              <w:rPr>
                                <w:i/>
                                <w:lang w:val="uk-UA"/>
                              </w:rPr>
                              <w:t>-тригера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5" o:spid="_x0000_s1051" type="#_x0000_t202" style="position:absolute;left:0;text-align:left;margin-left:76.1pt;margin-top:145.9pt;width:211.9pt;height:53.7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" stroked="f">
                <v:textbox>
                  <w:txbxContent>
                    <w:p w:rsidR="00CA56C0" w:rsidRDefault="00CA56C0" w:rsidP="00CA56C0">
                      <w:pPr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i/>
                          <w:lang w:val="uk-UA"/>
                        </w:rPr>
                        <w:t xml:space="preserve">Мал. 12.7 – Умовне позначення (а) і таблиця переходів (б) </w:t>
                      </w:r>
                      <w:r>
                        <w:rPr>
                          <w:i/>
                          <w:lang w:val="en-US"/>
                        </w:rPr>
                        <w:t>D</w:t>
                      </w:r>
                      <w:r>
                        <w:rPr>
                          <w:i/>
                          <w:lang w:val="uk-UA"/>
                        </w:rPr>
                        <w:t>-тригера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1847850</wp:posOffset>
                </wp:positionV>
                <wp:extent cx="2286000" cy="629920"/>
                <wp:effectExtent l="0" t="3810" r="2540" b="4445"/>
                <wp:wrapNone/>
                <wp:docPr id="144" name="Надпись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629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i/>
                                <w:lang w:val="uk-UA"/>
                              </w:rPr>
                              <w:t xml:space="preserve">Мал. 12.8 – Часові діаграми роботи </w:t>
                            </w:r>
                            <w:r>
                              <w:rPr>
                                <w:i/>
                                <w:lang w:val="en-US"/>
                              </w:rPr>
                              <w:t>D</w:t>
                            </w:r>
                            <w:r>
                              <w:rPr>
                                <w:i/>
                                <w:lang w:val="uk-UA"/>
                              </w:rPr>
                              <w:t>-тригера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4" o:spid="_x0000_s1052" type="#_x0000_t202" style="position:absolute;left:0;text-align:left;margin-left:297pt;margin-top:145.5pt;width:180pt;height:49.6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" stroked="f">
                <v:textbox>
                  <w:txbxContent>
                    <w:p w:rsidR="00CA56C0" w:rsidRDefault="00CA56C0" w:rsidP="00CA56C0">
                      <w:pPr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i/>
                          <w:lang w:val="uk-UA"/>
                        </w:rPr>
                        <w:t xml:space="preserve">Мал. 12.8 – Часові діаграми роботи </w:t>
                      </w:r>
                      <w:r>
                        <w:rPr>
                          <w:i/>
                          <w:lang w:val="en-US"/>
                        </w:rPr>
                        <w:t>D</w:t>
                      </w:r>
                      <w:r>
                        <w:rPr>
                          <w:i/>
                          <w:lang w:val="uk-UA"/>
                        </w:rPr>
                        <w:t>-тригера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              </w:t>
      </w:r>
      <w:r>
        <w:rPr>
          <w:noProof/>
          <w:lang w:val="ru-RU"/>
        </w:rPr>
        <w:drawing>
          <wp:inline distT="0" distB="0" distL="0" distR="0">
            <wp:extent cx="2444750" cy="2012950"/>
            <wp:effectExtent l="0" t="0" r="0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lum bright="30000"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val="ru-RU"/>
        </w:rPr>
        <w:drawing>
          <wp:inline distT="0" distB="0" distL="0" distR="0">
            <wp:extent cx="1885950" cy="2336800"/>
            <wp:effectExtent l="0" t="0" r="0" b="63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lum bright="18000"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  <w:rPr>
          <w:rFonts w:cs="Arial"/>
          <w:bCs/>
        </w:rPr>
      </w:pPr>
    </w:p>
    <w:p w:rsidR="00CA56C0" w:rsidRDefault="00CA56C0" w:rsidP="00CA56C0">
      <w:pPr>
        <w:pStyle w:val="41"/>
        <w:rPr>
          <w:rFonts w:cs="Arial"/>
          <w:bCs/>
        </w:rPr>
      </w:pPr>
    </w:p>
    <w:p w:rsidR="00CA56C0" w:rsidRDefault="00CA56C0" w:rsidP="00CA56C0">
      <w:pPr>
        <w:pStyle w:val="31"/>
      </w:pPr>
      <w:r>
        <w:t>12.3.1 Тригер T-типу (T-тригер)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871232" behindDoc="0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734695</wp:posOffset>
            </wp:positionV>
            <wp:extent cx="2971800" cy="1924050"/>
            <wp:effectExtent l="0" t="0" r="0" b="0"/>
            <wp:wrapSquare wrapText="bothSides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lum bright="18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n-US"/>
        </w:rPr>
        <w:t>T</w:t>
      </w:r>
      <w:r>
        <w:t xml:space="preserve">-тригер (від англійського </w:t>
      </w:r>
      <w:r>
        <w:rPr>
          <w:iCs/>
        </w:rPr>
        <w:t xml:space="preserve">to toggle </w:t>
      </w:r>
      <w:r>
        <w:t>- перекидатись) ще називають тригером поділювачем на два або лічильним тригером (див. розділ 8.2). Тригер має тільки один тактовий вхід, а його стан змінюється на проти</w:t>
      </w:r>
      <w:r>
        <w:softHyphen/>
        <w:t>лежний з надходженням на вхід кожного імпульсу. Цей тригер викорис</w:t>
      </w:r>
      <w:r>
        <w:softHyphen/>
        <w:t>товують для лічення та ділення частоти імпульсів.</w:t>
      </w:r>
    </w:p>
    <w:p w:rsidR="00CA56C0" w:rsidRDefault="00CA56C0" w:rsidP="00CA56C0">
      <w:pPr>
        <w:pStyle w:val="41"/>
      </w:pPr>
      <w:r>
        <w:t>Умовне по</w:t>
      </w:r>
      <w:r>
        <w:softHyphen/>
        <w:t>значення та ча</w:t>
      </w:r>
      <w:r>
        <w:softHyphen/>
        <w:t>сові діаграми роботи</w:t>
      </w:r>
      <w:r w:rsidRPr="000C2A69">
        <w:rPr>
          <w:lang w:val="ru-RU"/>
        </w:rPr>
        <w:t xml:space="preserve"> </w:t>
      </w:r>
      <w:r>
        <w:rPr>
          <w:lang w:val="en-US"/>
        </w:rPr>
        <w:t>T</w:t>
      </w:r>
      <w:r>
        <w:t xml:space="preserve"> -тригера з інверсним імпульсним вхо</w:t>
      </w:r>
      <w:r>
        <w:softHyphen/>
        <w:t xml:space="preserve">дом наведені на мал. 12.9. 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91440</wp:posOffset>
                </wp:positionV>
                <wp:extent cx="3086100" cy="571500"/>
                <wp:effectExtent l="0" t="4445" r="2540" b="0"/>
                <wp:wrapNone/>
                <wp:docPr id="142" name="Надпись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i/>
                                <w:lang w:val="uk-UA"/>
                              </w:rPr>
                              <w:t>Мал. 12.9 – Умовне позначення (а) та часові діаграми роботи (б) Т-тригера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2" o:spid="_x0000_s1053" type="#_x0000_t202" style="position:absolute;left:0;text-align:left;margin-left:261pt;margin-top:7.2pt;width:243pt;height:4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" stroked="f">
                <v:textbox>
                  <w:txbxContent>
                    <w:p w:rsidR="00CA56C0" w:rsidRDefault="00CA56C0" w:rsidP="00CA56C0">
                      <w:pPr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i/>
                          <w:lang w:val="uk-UA"/>
                        </w:rPr>
                        <w:t>Мал. 12.9 – Умовне позначення (а) та часові діаграми роботи (б) Т-тригера</w:t>
                      </w:r>
                    </w:p>
                  </w:txbxContent>
                </v:textbox>
              </v:shape>
            </w:pict>
          </mc:Fallback>
        </mc:AlternateContent>
      </w:r>
    </w:p>
    <w:p w:rsidR="00CA56C0" w:rsidRDefault="00CA56C0" w:rsidP="00CA56C0">
      <w:pPr>
        <w:pStyle w:val="41"/>
        <w:rPr>
          <w:rFonts w:cs="Arial"/>
          <w:bCs/>
        </w:rPr>
      </w:pPr>
    </w:p>
    <w:p w:rsidR="00CA56C0" w:rsidRDefault="00CA56C0" w:rsidP="00CA56C0">
      <w:pPr>
        <w:pStyle w:val="41"/>
        <w:rPr>
          <w:rFonts w:cs="Arial"/>
          <w:bCs/>
        </w:rPr>
      </w:pPr>
    </w:p>
    <w:p w:rsidR="00CA56C0" w:rsidRDefault="00CA56C0" w:rsidP="00CA56C0">
      <w:pPr>
        <w:pStyle w:val="41"/>
        <w:rPr>
          <w:rFonts w:cs="Arial"/>
          <w:bCs/>
        </w:rPr>
      </w:pPr>
    </w:p>
    <w:p w:rsidR="00CA56C0" w:rsidRDefault="00CA56C0" w:rsidP="00CA56C0">
      <w:pPr>
        <w:pStyle w:val="41"/>
        <w:rPr>
          <w:rFonts w:cs="Arial"/>
          <w:bCs/>
        </w:rPr>
      </w:pPr>
    </w:p>
    <w:p w:rsidR="00CA56C0" w:rsidRDefault="00CA56C0" w:rsidP="00CA56C0">
      <w:pPr>
        <w:pStyle w:val="31"/>
      </w:pPr>
      <w:r>
        <w:t xml:space="preserve">12.3.2. </w:t>
      </w:r>
      <w:r>
        <w:rPr>
          <w:i/>
          <w:lang w:val="en-US"/>
        </w:rPr>
        <w:t>JK</w:t>
      </w:r>
      <w:r>
        <w:t>-тригер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 xml:space="preserve">Синхронний </w:t>
      </w:r>
      <w:r>
        <w:rPr>
          <w:i/>
          <w:lang w:val="en-US"/>
        </w:rPr>
        <w:t>JK</w:t>
      </w:r>
      <w:r>
        <w:t xml:space="preserve"> -тригер має два інформаційних входи </w:t>
      </w:r>
      <w:r>
        <w:rPr>
          <w:iCs/>
        </w:rPr>
        <w:t xml:space="preserve">J </w:t>
      </w:r>
      <w:r>
        <w:t xml:space="preserve">і </w:t>
      </w:r>
      <w:r>
        <w:rPr>
          <w:iCs/>
        </w:rPr>
        <w:t xml:space="preserve">К </w:t>
      </w:r>
      <w:r>
        <w:t>та такто</w:t>
      </w:r>
      <w:r>
        <w:softHyphen/>
        <w:t xml:space="preserve">вий </w:t>
      </w:r>
      <w:r>
        <w:rPr>
          <w:iCs/>
        </w:rPr>
        <w:t xml:space="preserve">С. </w:t>
      </w:r>
      <w:r>
        <w:t xml:space="preserve">Умовне позначення та таблиця переходів </w:t>
      </w:r>
      <w:r>
        <w:rPr>
          <w:i/>
          <w:lang w:val="en-US"/>
        </w:rPr>
        <w:t>JK</w:t>
      </w:r>
      <w:r>
        <w:t xml:space="preserve"> -тригера з прямим імпульсним тактовим входом наведені на мал. 12.10. </w:t>
      </w:r>
    </w:p>
    <w:p w:rsidR="00CA56C0" w:rsidRPr="00364A88" w:rsidRDefault="00CA56C0" w:rsidP="00CA56C0">
      <w:pPr>
        <w:pStyle w:val="41"/>
        <w:rPr>
          <w:lang w:val="ru-RU"/>
        </w:rPr>
      </w:pPr>
      <w:r>
        <w:rPr>
          <w:i/>
          <w:lang w:val="en-US"/>
        </w:rPr>
        <w:t>JK</w:t>
      </w:r>
      <w:r>
        <w:t xml:space="preserve"> -тригер є універсальним, бо він може виконувати роль </w:t>
      </w:r>
      <w:r>
        <w:rPr>
          <w:bCs/>
          <w:i/>
          <w:lang w:val="en-US"/>
        </w:rPr>
        <w:t>JK</w:t>
      </w:r>
      <w:r>
        <w:rPr>
          <w:i/>
        </w:rPr>
        <w:t xml:space="preserve"> </w:t>
      </w:r>
      <w:r>
        <w:t>-тригера, якщо використову</w:t>
      </w:r>
      <w:r>
        <w:softHyphen/>
        <w:t xml:space="preserve">вати вхід </w:t>
      </w:r>
      <w:r>
        <w:rPr>
          <w:iCs/>
        </w:rPr>
        <w:t xml:space="preserve">J </w:t>
      </w:r>
      <w:r>
        <w:t xml:space="preserve">як </w:t>
      </w:r>
      <w:r>
        <w:rPr>
          <w:iCs/>
        </w:rPr>
        <w:t xml:space="preserve">S, а К </w:t>
      </w:r>
      <w:r>
        <w:t xml:space="preserve">як </w:t>
      </w:r>
      <w:r>
        <w:rPr>
          <w:iCs/>
        </w:rPr>
        <w:t xml:space="preserve">R </w:t>
      </w:r>
      <w:r>
        <w:t xml:space="preserve">(при цьому таблиця переходів </w:t>
      </w:r>
      <w:r>
        <w:rPr>
          <w:lang w:val="en-US"/>
        </w:rPr>
        <w:t>RS</w:t>
      </w:r>
      <w:r>
        <w:t xml:space="preserve">- тригера відповідає першим трьом рядкам таблиці переходів </w:t>
      </w:r>
      <w:r>
        <w:rPr>
          <w:iCs/>
        </w:rPr>
        <w:t>JK-</w:t>
      </w:r>
      <w:r>
        <w:t xml:space="preserve">тригера). Якщо задати одиниці на обох інформаційних входах, </w:t>
      </w:r>
      <w:r>
        <w:rPr>
          <w:i/>
          <w:lang w:val="en-US"/>
        </w:rPr>
        <w:t>JK</w:t>
      </w:r>
      <w:r>
        <w:t xml:space="preserve"> -тригер стає </w:t>
      </w:r>
      <w:r>
        <w:rPr>
          <w:lang w:val="en-US"/>
        </w:rPr>
        <w:t>T</w:t>
      </w:r>
      <w:r>
        <w:t xml:space="preserve">-тригером. Схеми використання </w:t>
      </w:r>
      <w:r>
        <w:rPr>
          <w:i/>
          <w:lang w:val="en-US"/>
        </w:rPr>
        <w:t>JK</w:t>
      </w:r>
      <w:r>
        <w:t xml:space="preserve"> -триге</w:t>
      </w:r>
      <w:r w:rsidRPr="000C2A69">
        <w:rPr>
          <w:lang w:val="ru-RU"/>
        </w:rPr>
        <w:t>ра.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87225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24130</wp:posOffset>
            </wp:positionV>
            <wp:extent cx="2178685" cy="1916430"/>
            <wp:effectExtent l="0" t="0" r="0" b="7620"/>
            <wp:wrapSquare wrapText="bothSides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lum bright="18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685" cy="191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2171700</wp:posOffset>
                </wp:positionH>
                <wp:positionV relativeFrom="paragraph">
                  <wp:posOffset>193040</wp:posOffset>
                </wp:positionV>
                <wp:extent cx="2297430" cy="457200"/>
                <wp:effectExtent l="0" t="3810" r="0" b="0"/>
                <wp:wrapNone/>
                <wp:docPr id="140" name="Надпись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743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i/>
                                <w:lang w:val="uk-UA"/>
                              </w:rPr>
                              <w:t>Мал. 12.10 – Умовне позначення (а) та таблиця переходів (б)</w:t>
                            </w:r>
                            <w:r>
                              <w:rPr>
                                <w:i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lang w:val="en-US"/>
                              </w:rPr>
                              <w:t>JK</w:t>
                            </w:r>
                            <w:r>
                              <w:rPr>
                                <w:i/>
                                <w:lang w:val="uk-UA"/>
                              </w:rPr>
                              <w:t>-тригера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0" o:spid="_x0000_s1054" type="#_x0000_t202" style="position:absolute;left:0;text-align:left;margin-left:171pt;margin-top:15.2pt;width:180.9pt;height:36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" stroked="f">
                <v:textbox>
                  <w:txbxContent>
                    <w:p w:rsidR="00CA56C0" w:rsidRDefault="00CA56C0" w:rsidP="00CA56C0">
                      <w:pPr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i/>
                          <w:lang w:val="uk-UA"/>
                        </w:rPr>
                        <w:t>Мал. 12.10 – Умовне позначення (а) та таблиця переходів (б)</w:t>
                      </w:r>
                      <w:r>
                        <w:rPr>
                          <w:i/>
                        </w:rPr>
                        <w:t xml:space="preserve"> </w:t>
                      </w:r>
                      <w:r>
                        <w:rPr>
                          <w:i/>
                          <w:lang w:val="en-US"/>
                        </w:rPr>
                        <w:t>JK</w:t>
                      </w:r>
                      <w:r>
                        <w:rPr>
                          <w:i/>
                          <w:lang w:val="uk-UA"/>
                        </w:rPr>
                        <w:t>-тригера</w:t>
                      </w:r>
                    </w:p>
                  </w:txbxContent>
                </v:textbox>
              </v:shape>
            </w:pict>
          </mc:Fallback>
        </mc:AlternateConten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Мал</w:t>
      </w:r>
      <w:r>
        <w:rPr>
          <w:rFonts w:cs="Arial"/>
        </w:rPr>
        <w:t xml:space="preserve">. 12.10- </w:t>
      </w:r>
      <w:r>
        <w:t>Умовне</w:t>
      </w:r>
      <w:r>
        <w:rPr>
          <w:rFonts w:cs="Arial"/>
        </w:rPr>
        <w:t xml:space="preserve"> </w:t>
      </w:r>
      <w:r>
        <w:t>позначення</w:t>
      </w:r>
      <w:r>
        <w:rPr>
          <w:rFonts w:cs="Arial"/>
        </w:rPr>
        <w:t xml:space="preserve"> (</w:t>
      </w:r>
      <w:r>
        <w:t>а</w:t>
      </w:r>
      <w:r>
        <w:rPr>
          <w:rFonts w:cs="Arial"/>
        </w:rPr>
        <w:t xml:space="preserve">) </w:t>
      </w:r>
      <w:r>
        <w:t>та</w:t>
      </w:r>
      <w:r>
        <w:rPr>
          <w:rFonts w:cs="Arial"/>
        </w:rPr>
        <w:t xml:space="preserve"> </w:t>
      </w:r>
      <w:r>
        <w:t>таблиця</w:t>
      </w:r>
      <w:r>
        <w:rPr>
          <w:rFonts w:cs="Arial"/>
        </w:rPr>
        <w:t xml:space="preserve"> </w:t>
      </w:r>
      <w:r>
        <w:t>переходів</w:t>
      </w:r>
      <w:r>
        <w:rPr>
          <w:rFonts w:cs="Arial"/>
        </w:rPr>
        <w:t xml:space="preserve"> (</w:t>
      </w:r>
      <w:r>
        <w:t>б</w:t>
      </w:r>
      <w:r>
        <w:rPr>
          <w:rFonts w:cs="Arial"/>
        </w:rPr>
        <w:t xml:space="preserve">) </w:t>
      </w:r>
      <w:r>
        <w:rPr>
          <w:i/>
          <w:lang w:val="en-US"/>
        </w:rPr>
        <w:t>JK</w:t>
      </w:r>
      <w:r>
        <w:rPr>
          <w:rFonts w:cs="Arial"/>
        </w:rPr>
        <w:t xml:space="preserve"> -</w:t>
      </w:r>
      <w:r>
        <w:t xml:space="preserve">тригера як </w:t>
      </w:r>
      <w:r>
        <w:rPr>
          <w:lang w:val="en-US"/>
        </w:rPr>
        <w:t>T</w:t>
      </w:r>
      <w:r>
        <w:t>-тригера та D-тригера зображені на мал. 12.11.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lang w:val="en-US"/>
        </w:rPr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1028700</wp:posOffset>
                </wp:positionH>
                <wp:positionV relativeFrom="paragraph">
                  <wp:posOffset>886460</wp:posOffset>
                </wp:positionV>
                <wp:extent cx="5029200" cy="275590"/>
                <wp:effectExtent l="0" t="4445" r="0" b="0"/>
                <wp:wrapNone/>
                <wp:docPr id="139" name="Надпись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9200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6C0" w:rsidRDefault="00CA56C0" w:rsidP="00CA56C0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i/>
                                <w:lang w:val="uk-UA"/>
                              </w:rPr>
                              <w:t>Мал. 12.11 – Використання</w:t>
                            </w:r>
                            <w:r>
                              <w:rPr>
                                <w:i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lang w:val="en-US"/>
                              </w:rPr>
                              <w:t>JK</w:t>
                            </w:r>
                            <w:r>
                              <w:rPr>
                                <w:i/>
                                <w:lang w:val="uk-UA"/>
                              </w:rPr>
                              <w:t xml:space="preserve">-тригера як Т-тригера (а) та </w:t>
                            </w:r>
                            <w:r>
                              <w:rPr>
                                <w:i/>
                                <w:lang w:val="en-US"/>
                              </w:rPr>
                              <w:t>D</w:t>
                            </w:r>
                            <w:r>
                              <w:rPr>
                                <w:i/>
                                <w:lang w:val="uk-UA"/>
                              </w:rPr>
                              <w:t>-тригера (б)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39" o:spid="_x0000_s1055" type="#_x0000_t202" style="position:absolute;left:0;text-align:left;margin-left:81pt;margin-top:69.8pt;width:396pt;height:21.7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" stroked="f">
                <v:textbox>
                  <w:txbxContent>
                    <w:p w:rsidR="00CA56C0" w:rsidRDefault="00CA56C0" w:rsidP="00CA56C0">
                      <w:pPr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i/>
                          <w:lang w:val="uk-UA"/>
                        </w:rPr>
                        <w:t>Мал. 12.11 – Використання</w:t>
                      </w:r>
                      <w:r>
                        <w:rPr>
                          <w:i/>
                        </w:rPr>
                        <w:t xml:space="preserve"> </w:t>
                      </w:r>
                      <w:r>
                        <w:rPr>
                          <w:i/>
                          <w:lang w:val="en-US"/>
                        </w:rPr>
                        <w:t>JK</w:t>
                      </w:r>
                      <w:r>
                        <w:rPr>
                          <w:i/>
                          <w:lang w:val="uk-UA"/>
                        </w:rPr>
                        <w:t xml:space="preserve">-тригера як Т-тригера (а) та </w:t>
                      </w:r>
                      <w:r>
                        <w:rPr>
                          <w:i/>
                          <w:lang w:val="en-US"/>
                        </w:rPr>
                        <w:t>D</w:t>
                      </w:r>
                      <w:r>
                        <w:rPr>
                          <w:i/>
                          <w:lang w:val="uk-UA"/>
                        </w:rPr>
                        <w:t>-тригера (б)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                       </w:t>
      </w:r>
      <w:r>
        <w:rPr>
          <w:noProof/>
          <w:lang w:val="ru-RU"/>
        </w:rPr>
        <w:drawing>
          <wp:inline distT="0" distB="0" distL="0" distR="0">
            <wp:extent cx="3860800" cy="1060450"/>
            <wp:effectExtent l="0" t="0" r="6350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lum bright="18000"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800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21"/>
      </w:pPr>
      <w:r>
        <w:t>ПРИКЛАДИ ДО РОЗДІЛУ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2B4DA2">
        <w:rPr>
          <w:b/>
          <w:bCs/>
        </w:rPr>
        <w:t>Задача 12.1</w:t>
      </w:r>
      <w:r>
        <w:rPr>
          <w:bCs/>
        </w:rPr>
        <w:t xml:space="preserve"> </w:t>
      </w:r>
      <w:r>
        <w:t xml:space="preserve">Визначити стан прямого виходу </w:t>
      </w:r>
      <w:r>
        <w:rPr>
          <w:i/>
          <w:iCs/>
          <w:lang w:val="en-US"/>
        </w:rPr>
        <w:t>Q</w:t>
      </w:r>
      <w:r>
        <w:rPr>
          <w:i/>
          <w:iCs/>
        </w:rPr>
        <w:t xml:space="preserve"> </w:t>
      </w:r>
      <w:r>
        <w:t xml:space="preserve">асинхронного </w:t>
      </w:r>
      <w:r>
        <w:rPr>
          <w:i/>
          <w:iCs/>
          <w:lang w:val="en-US"/>
        </w:rPr>
        <w:t>RS</w:t>
      </w:r>
      <w:r>
        <w:rPr>
          <w:i/>
          <w:iCs/>
        </w:rPr>
        <w:t>-</w:t>
      </w:r>
      <w:r>
        <w:t xml:space="preserve">тригера на елементах АБО-НЕ, якщо на вхід </w:t>
      </w:r>
      <w:r>
        <w:rPr>
          <w:i/>
          <w:iCs/>
          <w:lang w:val="en-US"/>
        </w:rPr>
        <w:t>S</w:t>
      </w:r>
      <w:r>
        <w:rPr>
          <w:i/>
          <w:iCs/>
        </w:rPr>
        <w:t xml:space="preserve"> </w:t>
      </w:r>
      <w:r>
        <w:t>подано сигнал логічно</w:t>
      </w:r>
      <w:r>
        <w:softHyphen/>
        <w:t xml:space="preserve">го нуля, а на вхід </w:t>
      </w:r>
      <w:r>
        <w:rPr>
          <w:i/>
          <w:iCs/>
          <w:lang w:val="en-US"/>
        </w:rPr>
        <w:t>R</w:t>
      </w:r>
      <w:r>
        <w:rPr>
          <w:i/>
          <w:iCs/>
        </w:rPr>
        <w:t xml:space="preserve"> — </w:t>
      </w:r>
      <w:r>
        <w:t>сигнал логічної одиниці.</w:t>
      </w:r>
    </w:p>
    <w:p w:rsidR="00CA56C0" w:rsidRDefault="00CA56C0" w:rsidP="00CA56C0">
      <w:pPr>
        <w:pStyle w:val="41"/>
      </w:pPr>
      <w:r w:rsidRPr="002B4DA2">
        <w:rPr>
          <w:b/>
          <w:bCs/>
        </w:rPr>
        <w:t>Розв'язок:</w:t>
      </w:r>
      <w:r>
        <w:rPr>
          <w:bCs/>
        </w:rPr>
        <w:t xml:space="preserve"> </w:t>
      </w:r>
      <w:r>
        <w:t xml:space="preserve">Оскільки на вхід </w:t>
      </w:r>
      <w:r>
        <w:rPr>
          <w:i/>
          <w:iCs/>
          <w:lang w:val="en-US"/>
        </w:rPr>
        <w:t>R</w:t>
      </w:r>
      <w:r>
        <w:rPr>
          <w:i/>
          <w:iCs/>
        </w:rPr>
        <w:t xml:space="preserve"> </w:t>
      </w:r>
      <w:r>
        <w:t xml:space="preserve">асинхронного </w:t>
      </w:r>
      <w:r>
        <w:rPr>
          <w:lang w:val="en-US"/>
        </w:rPr>
        <w:t>RS</w:t>
      </w:r>
      <w:r>
        <w:t>-тригера на еле</w:t>
      </w:r>
      <w:r>
        <w:softHyphen/>
        <w:t xml:space="preserve">ментах АБО-НЕ подано сигнал логічної одиниці, то на прямому виході </w:t>
      </w:r>
      <w:r>
        <w:rPr>
          <w:i/>
          <w:iCs/>
          <w:lang w:val="en-US"/>
        </w:rPr>
        <w:t>Q</w:t>
      </w:r>
      <w:r>
        <w:rPr>
          <w:i/>
          <w:iCs/>
        </w:rPr>
        <w:t xml:space="preserve"> </w:t>
      </w:r>
      <w:r>
        <w:t xml:space="preserve">матимемо сигнал логічного нуля. Як видно зі схеми асинхронного </w:t>
      </w:r>
      <w:r>
        <w:rPr>
          <w:lang w:val="en-US"/>
        </w:rPr>
        <w:t>RS</w:t>
      </w:r>
      <w:r>
        <w:t>-тригера на елементах АБО</w:t>
      </w:r>
      <w:r>
        <w:rPr>
          <w:i/>
          <w:iCs/>
        </w:rPr>
        <w:t>—</w:t>
      </w:r>
      <w:r>
        <w:t xml:space="preserve">НЕ, вхід </w:t>
      </w:r>
      <w:r>
        <w:rPr>
          <w:i/>
          <w:iCs/>
          <w:lang w:val="en-US"/>
        </w:rPr>
        <w:t>R</w:t>
      </w:r>
      <w:r>
        <w:rPr>
          <w:i/>
          <w:iCs/>
        </w:rPr>
        <w:t xml:space="preserve"> </w:t>
      </w:r>
      <w:r>
        <w:t>є входом елемента АБО</w:t>
      </w:r>
      <w:r>
        <w:rPr>
          <w:i/>
          <w:iCs/>
        </w:rPr>
        <w:t xml:space="preserve">— </w:t>
      </w:r>
      <w:r>
        <w:t xml:space="preserve">НЕ, виходом якого є прямий вихід </w:t>
      </w:r>
      <w:r>
        <w:rPr>
          <w:i/>
          <w:iCs/>
          <w:lang w:val="en-US"/>
        </w:rPr>
        <w:t>Q</w:t>
      </w:r>
      <w:r>
        <w:rPr>
          <w:i/>
          <w:iCs/>
        </w:rPr>
        <w:t xml:space="preserve"> </w:t>
      </w:r>
      <w:r>
        <w:t xml:space="preserve">тригера. Тому, у випадку сигналу логічної одиниці на одному з входів елемента АБО-НЕ на виході цього елемента, завжди буде логічний нуль. Отже стан прямого виходу асинхронного </w:t>
      </w:r>
      <w:r>
        <w:rPr>
          <w:lang w:val="en-US"/>
        </w:rPr>
        <w:t>RS</w:t>
      </w:r>
      <w:r>
        <w:t>-тригера відповідає логічному нулю.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2B4DA2">
        <w:rPr>
          <w:b/>
          <w:bCs/>
        </w:rPr>
        <w:t>Задача 12.2</w:t>
      </w:r>
      <w:r>
        <w:rPr>
          <w:bCs/>
        </w:rPr>
        <w:t xml:space="preserve"> </w:t>
      </w:r>
      <w:r>
        <w:t xml:space="preserve">Визначити стан прямого виходу синхронного </w:t>
      </w:r>
      <w:r>
        <w:rPr>
          <w:lang w:val="en-US"/>
        </w:rPr>
        <w:t>D</w:t>
      </w:r>
      <w:r>
        <w:t>-</w:t>
      </w:r>
      <w:r>
        <w:rPr>
          <w:lang w:val="en-US"/>
        </w:rPr>
        <w:t>mpu</w:t>
      </w:r>
      <w:r>
        <w:t xml:space="preserve">гера, якщо на вхід </w:t>
      </w:r>
      <w:r>
        <w:rPr>
          <w:i/>
          <w:iCs/>
          <w:lang w:val="en-US"/>
        </w:rPr>
        <w:t>D</w:t>
      </w:r>
      <w:r>
        <w:rPr>
          <w:i/>
          <w:iCs/>
        </w:rPr>
        <w:t xml:space="preserve"> </w:t>
      </w:r>
      <w:r>
        <w:t xml:space="preserve">подано сигнал логічного нуля, а на вхід </w:t>
      </w:r>
      <w:r>
        <w:rPr>
          <w:i/>
          <w:iCs/>
        </w:rPr>
        <w:t xml:space="preserve">С — </w:t>
      </w:r>
      <w:r>
        <w:t>сиг</w:t>
      </w:r>
      <w:r>
        <w:softHyphen/>
        <w:t>нал логічної одиниці.</w:t>
      </w:r>
    </w:p>
    <w:p w:rsidR="00CA56C0" w:rsidRDefault="00CA56C0" w:rsidP="00CA56C0">
      <w:pPr>
        <w:pStyle w:val="41"/>
      </w:pPr>
      <w:r w:rsidRPr="002B4DA2">
        <w:rPr>
          <w:b/>
          <w:bCs/>
        </w:rPr>
        <w:t>Розв'язок:</w:t>
      </w:r>
      <w:r>
        <w:rPr>
          <w:bCs/>
        </w:rPr>
        <w:t xml:space="preserve"> </w:t>
      </w:r>
      <w:r>
        <w:t>Розглянемо цю задачу з використанням схемної реалі</w:t>
      </w:r>
      <w:r>
        <w:softHyphen/>
        <w:t xml:space="preserve">зації </w:t>
      </w:r>
      <w:r>
        <w:rPr>
          <w:lang w:val="en-US"/>
        </w:rPr>
        <w:t>D</w:t>
      </w:r>
      <w:r>
        <w:t>-тригера, поданої на рис. 76, а. У випадку заданої комбінації сигналів на виході логічного елемента І</w:t>
      </w:r>
      <w:r>
        <w:rPr>
          <w:i/>
          <w:iCs/>
        </w:rPr>
        <w:t>—</w:t>
      </w:r>
      <w:r>
        <w:t>НЕ (</w:t>
      </w:r>
      <w:r>
        <w:rPr>
          <w:lang w:val="en-US"/>
        </w:rPr>
        <w:t>DD</w:t>
      </w:r>
      <w:r>
        <w:t>1) матимемо сигнал логічної одиниці, а на виході елемента І</w:t>
      </w:r>
      <w:r>
        <w:rPr>
          <w:i/>
          <w:iCs/>
        </w:rPr>
        <w:t>—</w:t>
      </w:r>
      <w:r>
        <w:t>НЕ (</w:t>
      </w:r>
      <w:r>
        <w:rPr>
          <w:lang w:val="en-US"/>
        </w:rPr>
        <w:t>DD</w:t>
      </w:r>
      <w:r>
        <w:t xml:space="preserve">2) </w:t>
      </w:r>
      <w:r>
        <w:rPr>
          <w:i/>
          <w:iCs/>
        </w:rPr>
        <w:t xml:space="preserve">— </w:t>
      </w:r>
      <w:r>
        <w:t>сигнал логіч</w:t>
      </w:r>
      <w:r>
        <w:softHyphen/>
        <w:t xml:space="preserve">ного нуля. Далі ці сигнали подаються відповідно на входи </w:t>
      </w:r>
      <w:r>
        <w:rPr>
          <w:position w:val="-6"/>
        </w:rPr>
        <w:object w:dxaOrig="200" w:dyaOrig="340">
          <v:shape id="_x0000_i1059" type="#_x0000_t75" style="width:10pt;height:17pt" o:ole="">
            <v:imagedata r:id="rId335" o:title=""/>
          </v:shape>
          <o:OLEObject Type="Embed" ProgID="Equation.3" ShapeID="_x0000_i1059" DrawAspect="Content" ObjectID="_1810378190" r:id="rId336"/>
        </w:object>
      </w:r>
      <w:r>
        <w:t xml:space="preserve"> та </w:t>
      </w:r>
      <w:r>
        <w:rPr>
          <w:position w:val="-4"/>
        </w:rPr>
        <w:object w:dxaOrig="260" w:dyaOrig="320">
          <v:shape id="_x0000_i1060" type="#_x0000_t75" style="width:13pt;height:16pt" o:ole="">
            <v:imagedata r:id="rId337" o:title=""/>
          </v:shape>
          <o:OLEObject Type="Embed" ProgID="Equation.3" ShapeID="_x0000_i1060" DrawAspect="Content" ObjectID="_1810378191" r:id="rId338"/>
        </w:object>
      </w:r>
      <w:r>
        <w:t xml:space="preserve"> </w:t>
      </w:r>
      <w:r>
        <w:rPr>
          <w:lang w:val="en-US"/>
        </w:rPr>
        <w:t>RS</w:t>
      </w:r>
      <w:r>
        <w:t>-тригера на елементах І</w:t>
      </w:r>
      <w:r>
        <w:rPr>
          <w:i/>
          <w:iCs/>
        </w:rPr>
        <w:t>—</w:t>
      </w:r>
      <w:r>
        <w:t>НЕ. Отож, на прямому виході цього елемента отримаємо сигнал логічного нуля.</w:t>
      </w:r>
    </w:p>
    <w:p w:rsidR="00CA56C0" w:rsidRDefault="00CA56C0" w:rsidP="00CA56C0">
      <w:pPr>
        <w:pStyle w:val="41"/>
      </w:pPr>
      <w:r w:rsidRPr="002B4DA2">
        <w:rPr>
          <w:b/>
          <w:bCs/>
        </w:rPr>
        <w:lastRenderedPageBreak/>
        <w:t>Задача 12.3</w:t>
      </w:r>
      <w:r>
        <w:rPr>
          <w:bCs/>
        </w:rPr>
        <w:t xml:space="preserve"> </w:t>
      </w:r>
      <w:r>
        <w:t xml:space="preserve">Складіть таблицю станів для асинхронного </w:t>
      </w:r>
      <w:r>
        <w:rPr>
          <w:lang w:val="en-US"/>
        </w:rPr>
        <w:t>RS</w:t>
      </w:r>
      <w:r>
        <w:t>-три</w:t>
      </w:r>
      <w:r>
        <w:softHyphen/>
        <w:t>гера на логічних елементах І</w:t>
      </w:r>
      <w:r>
        <w:rPr>
          <w:i/>
          <w:iCs/>
        </w:rPr>
        <w:t>—</w:t>
      </w:r>
      <w:r>
        <w:t>НЕ.</w:t>
      </w:r>
    </w:p>
    <w:p w:rsidR="00CA56C0" w:rsidRDefault="00CA56C0" w:rsidP="00CA56C0">
      <w:pPr>
        <w:pStyle w:val="41"/>
      </w:pPr>
      <w:r w:rsidRPr="002B4DA2">
        <w:rPr>
          <w:b/>
          <w:bCs/>
        </w:rPr>
        <w:t>Розв'язок:</w:t>
      </w:r>
      <w:r>
        <w:rPr>
          <w:bCs/>
        </w:rPr>
        <w:t xml:space="preserve"> </w:t>
      </w:r>
      <w:r>
        <w:t>Під час складання таблиці станів необхідно врахову</w:t>
      </w:r>
      <w:r>
        <w:softHyphen/>
        <w:t>вати те, що у випадку сигналу логічної одиниці на одному з входів елемента І</w:t>
      </w:r>
      <w:r>
        <w:rPr>
          <w:i/>
          <w:iCs/>
        </w:rPr>
        <w:t>—</w:t>
      </w:r>
      <w:r>
        <w:t>НЕ, на виході цього елемента матимемо сигнал логічно</w:t>
      </w:r>
      <w:r>
        <w:softHyphen/>
        <w:t>го нуля.</w:t>
      </w:r>
    </w:p>
    <w:p w:rsidR="00CA56C0" w:rsidRDefault="00CA56C0" w:rsidP="00CA56C0">
      <w:pPr>
        <w:pStyle w:val="41"/>
      </w:pPr>
      <w:r>
        <w:t xml:space="preserve">Таблиця станів для асинхронного </w:t>
      </w:r>
      <w:r>
        <w:rPr>
          <w:lang w:val="en-US"/>
        </w:rPr>
        <w:t>RS</w:t>
      </w:r>
      <w:r>
        <w:t>-тригера на елементах І</w:t>
      </w:r>
      <w:r>
        <w:rPr>
          <w:i/>
          <w:iCs/>
        </w:rPr>
        <w:t>—</w:t>
      </w:r>
      <w:r>
        <w:t>НЕ: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i/>
          <w:iCs/>
        </w:rPr>
      </w:pPr>
      <w:r>
        <w:rPr>
          <w:i/>
          <w:iCs/>
          <w:noProof/>
          <w:lang w:val="ru-RU"/>
        </w:rPr>
        <w:drawing>
          <wp:inline distT="0" distB="0" distL="0" distR="0">
            <wp:extent cx="2286000" cy="1079500"/>
            <wp:effectExtent l="0" t="0" r="0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lum bright="-18000" contrast="8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  <w:rPr>
          <w:i/>
          <w:iCs/>
        </w:rPr>
      </w:pPr>
    </w:p>
    <w:p w:rsidR="00CA56C0" w:rsidRDefault="00CA56C0" w:rsidP="00CA56C0">
      <w:pPr>
        <w:pStyle w:val="41"/>
      </w:pPr>
      <w:r w:rsidRPr="002B4DA2">
        <w:rPr>
          <w:b/>
          <w:bCs/>
        </w:rPr>
        <w:t>Задача 12.4</w:t>
      </w:r>
      <w:r>
        <w:rPr>
          <w:bCs/>
        </w:rPr>
        <w:t xml:space="preserve"> </w:t>
      </w:r>
      <w:r>
        <w:t>Визначте напруги спрацювання та відсіку для триге</w:t>
      </w:r>
      <w:r>
        <w:softHyphen/>
        <w:t xml:space="preserve">ра Шмітта, якщо його схема має такі параметри:   </w:t>
      </w:r>
      <w:r>
        <w:rPr>
          <w:lang w:val="en-US"/>
        </w:rPr>
        <w:t>R</w:t>
      </w:r>
      <w:r>
        <w:rPr>
          <w:vertAlign w:val="subscript"/>
        </w:rPr>
        <w:t>2</w:t>
      </w:r>
      <w:r>
        <w:t xml:space="preserve"> = </w:t>
      </w:r>
      <w:r>
        <w:rPr>
          <w:i/>
          <w:iCs/>
        </w:rPr>
        <w:t xml:space="preserve">10 </w:t>
      </w:r>
      <w:r>
        <w:t>кОм;</w:t>
      </w: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inline distT="0" distB="0" distL="0" distR="0">
            <wp:extent cx="3498850" cy="177800"/>
            <wp:effectExtent l="0" t="0" r="635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lum bright="-42000" contrast="8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17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</w:pPr>
      <w:r w:rsidRPr="002B4DA2">
        <w:rPr>
          <w:b/>
          <w:bCs/>
        </w:rPr>
        <w:t>Розв'язок:</w:t>
      </w:r>
      <w:r>
        <w:rPr>
          <w:bCs/>
        </w:rPr>
        <w:t xml:space="preserve"> </w:t>
      </w:r>
      <w:r>
        <w:t>Напругу спрацювання тригера визначаємо з виразом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inline distT="0" distB="0" distL="0" distR="0">
            <wp:extent cx="2171700" cy="374650"/>
            <wp:effectExtent l="0" t="0" r="0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lum bright="-3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37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</w:pPr>
      <w:r>
        <w:t>Напруга відсіку дорівнює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inline distT="0" distB="0" distL="0" distR="0">
            <wp:extent cx="2336800" cy="457200"/>
            <wp:effectExtent l="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lum bright="-24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41"/>
        <w:rPr>
          <w:bCs/>
        </w:rPr>
      </w:pPr>
    </w:p>
    <w:p w:rsidR="00CA56C0" w:rsidRPr="002B4DA2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21"/>
      </w:pPr>
      <w:r>
        <w:t>ЗАПИТАННЯ ДЛЯ САМОПЕРЕВІРКИ</w:t>
      </w:r>
    </w:p>
    <w:p w:rsidR="00CA56C0" w:rsidRPr="002B4DA2" w:rsidRDefault="00CA56C0" w:rsidP="00CA56C0">
      <w:pPr>
        <w:pStyle w:val="41"/>
        <w:ind w:left="860" w:firstLine="0"/>
      </w:pPr>
    </w:p>
    <w:p w:rsidR="00CA56C0" w:rsidRPr="002B4DA2" w:rsidRDefault="00CA56C0" w:rsidP="00CA56C0">
      <w:pPr>
        <w:pStyle w:val="41"/>
        <w:numPr>
          <w:ilvl w:val="0"/>
          <w:numId w:val="6"/>
        </w:numPr>
      </w:pPr>
      <w:r w:rsidRPr="002B4DA2">
        <w:t>У чому полягає особливість тригерних схем?</w:t>
      </w:r>
    </w:p>
    <w:p w:rsidR="00CA56C0" w:rsidRPr="002B4DA2" w:rsidRDefault="00CA56C0" w:rsidP="00CA56C0">
      <w:pPr>
        <w:pStyle w:val="41"/>
        <w:numPr>
          <w:ilvl w:val="0"/>
          <w:numId w:val="6"/>
        </w:numPr>
      </w:pPr>
      <w:r w:rsidRPr="002B4DA2">
        <w:t>Поясніть призначення логічних пристроїв керування.</w:t>
      </w:r>
    </w:p>
    <w:p w:rsidR="00CA56C0" w:rsidRPr="002B4DA2" w:rsidRDefault="00CA56C0" w:rsidP="00CA56C0">
      <w:pPr>
        <w:pStyle w:val="41"/>
        <w:numPr>
          <w:ilvl w:val="0"/>
          <w:numId w:val="6"/>
        </w:numPr>
      </w:pPr>
      <w:r w:rsidRPr="002B4DA2">
        <w:t>Яка відмінність між асинхронними і синхронними тригерами?</w:t>
      </w:r>
    </w:p>
    <w:p w:rsidR="00CA56C0" w:rsidRPr="002B4DA2" w:rsidRDefault="00CA56C0" w:rsidP="00CA56C0">
      <w:pPr>
        <w:pStyle w:val="41"/>
        <w:numPr>
          <w:ilvl w:val="0"/>
          <w:numId w:val="6"/>
        </w:numPr>
      </w:pPr>
      <w:r w:rsidRPr="002B4DA2">
        <w:t>Назвіть основні типи тригерів.</w:t>
      </w:r>
    </w:p>
    <w:p w:rsidR="00CA56C0" w:rsidRPr="002B4DA2" w:rsidRDefault="00CA56C0" w:rsidP="00CA56C0">
      <w:pPr>
        <w:pStyle w:val="41"/>
        <w:numPr>
          <w:ilvl w:val="0"/>
          <w:numId w:val="6"/>
        </w:numPr>
      </w:pPr>
      <w:r w:rsidRPr="002B4DA2">
        <w:t>Як розуміти одиничний і нульовий вхід тригера?</w:t>
      </w:r>
    </w:p>
    <w:p w:rsidR="00CA56C0" w:rsidRPr="002B4DA2" w:rsidRDefault="00CA56C0" w:rsidP="00CA56C0">
      <w:pPr>
        <w:pStyle w:val="41"/>
        <w:numPr>
          <w:ilvl w:val="0"/>
          <w:numId w:val="6"/>
        </w:numPr>
      </w:pPr>
      <w:r w:rsidRPr="002B4DA2">
        <w:t>Поясність відмінність між RS-тригером і JK- тригером.</w:t>
      </w:r>
    </w:p>
    <w:p w:rsidR="00CA56C0" w:rsidRPr="002B4DA2" w:rsidRDefault="00CA56C0" w:rsidP="00CA56C0">
      <w:pPr>
        <w:pStyle w:val="41"/>
        <w:numPr>
          <w:ilvl w:val="0"/>
          <w:numId w:val="6"/>
        </w:numPr>
      </w:pPr>
      <w:r w:rsidRPr="002B4DA2">
        <w:t>На чому базується робота тригера Шмітта?</w:t>
      </w:r>
    </w:p>
    <w:p w:rsidR="00CA56C0" w:rsidRPr="002B4DA2" w:rsidRDefault="00CA56C0" w:rsidP="00CA56C0">
      <w:pPr>
        <w:pStyle w:val="41"/>
        <w:numPr>
          <w:ilvl w:val="0"/>
          <w:numId w:val="6"/>
        </w:numPr>
      </w:pPr>
      <w:r w:rsidRPr="002B4DA2">
        <w:t>Чим визначається напруга перемикання в тригері Шмітта?</w:t>
      </w:r>
    </w:p>
    <w:p w:rsidR="00CA56C0" w:rsidRPr="002B4DA2" w:rsidRDefault="00CA56C0" w:rsidP="00CA56C0">
      <w:pPr>
        <w:pStyle w:val="41"/>
        <w:numPr>
          <w:ilvl w:val="0"/>
          <w:numId w:val="6"/>
        </w:numPr>
      </w:pPr>
      <w:r w:rsidRPr="002B4DA2">
        <w:t>Чи можна змінювати величину напруг спрацювання та відсіку в</w:t>
      </w:r>
    </w:p>
    <w:p w:rsidR="00CA56C0" w:rsidRPr="002B4DA2" w:rsidRDefault="00CA56C0" w:rsidP="00CA56C0">
      <w:pPr>
        <w:pStyle w:val="41"/>
        <w:ind w:left="1220" w:firstLine="0"/>
      </w:pPr>
      <w:r w:rsidRPr="002B4DA2">
        <w:t xml:space="preserve">тригері Шмітта?  </w:t>
      </w:r>
    </w:p>
    <w:p w:rsidR="00CA56C0" w:rsidRPr="002B4DA2" w:rsidRDefault="00CA56C0" w:rsidP="00CA56C0">
      <w:pPr>
        <w:pStyle w:val="41"/>
        <w:numPr>
          <w:ilvl w:val="0"/>
          <w:numId w:val="6"/>
        </w:numPr>
      </w:pPr>
      <w:r w:rsidRPr="002B4DA2">
        <w:t>Де використовують тригерні елементи?</w:t>
      </w:r>
    </w:p>
    <w:p w:rsidR="00CA56C0" w:rsidRPr="002B4DA2" w:rsidRDefault="00CA56C0" w:rsidP="00CA56C0">
      <w:pPr>
        <w:pStyle w:val="41"/>
        <w:ind w:left="860" w:firstLine="0"/>
      </w:pPr>
    </w:p>
    <w:p w:rsidR="00CA56C0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21"/>
      </w:pPr>
      <w:r>
        <w:t>ЗАДАЧІ НА САМОСТІЙНЕ ОПРАЦЮВАННЯ</w:t>
      </w:r>
    </w:p>
    <w:p w:rsidR="00CA56C0" w:rsidRDefault="00CA56C0" w:rsidP="00CA56C0">
      <w:pPr>
        <w:pStyle w:val="41"/>
        <w:rPr>
          <w:bCs/>
        </w:rPr>
      </w:pPr>
    </w:p>
    <w:p w:rsidR="00CA56C0" w:rsidRDefault="00CA56C0" w:rsidP="00CA56C0">
      <w:pPr>
        <w:pStyle w:val="41"/>
      </w:pPr>
      <w:r w:rsidRPr="002B4DA2">
        <w:rPr>
          <w:b/>
          <w:bCs/>
        </w:rPr>
        <w:t>12.1с.</w:t>
      </w:r>
      <w:r>
        <w:rPr>
          <w:bCs/>
        </w:rPr>
        <w:t xml:space="preserve"> </w:t>
      </w:r>
      <w:r>
        <w:t xml:space="preserve">Визначити стан інверсного виходу </w:t>
      </w:r>
      <w:r>
        <w:rPr>
          <w:position w:val="-10"/>
        </w:rPr>
        <w:object w:dxaOrig="240" w:dyaOrig="380">
          <v:shape id="_x0000_i1061" type="#_x0000_t75" style="width:12pt;height:19pt" o:ole="">
            <v:imagedata r:id="rId343" o:title=""/>
          </v:shape>
          <o:OLEObject Type="Embed" ProgID="Equation.3" ShapeID="_x0000_i1061" DrawAspect="Content" ObjectID="_1810378192" r:id="rId344"/>
        </w:object>
      </w:r>
      <w:r>
        <w:t xml:space="preserve"> асинхронного </w:t>
      </w:r>
      <w:r>
        <w:rPr>
          <w:lang w:val="en-US"/>
        </w:rPr>
        <w:t>RS</w:t>
      </w:r>
      <w:r>
        <w:t xml:space="preserve">-тригера на елементах АБО-НЕ, якщо на вхід </w:t>
      </w:r>
      <w:r>
        <w:rPr>
          <w:lang w:val="en-US"/>
        </w:rPr>
        <w:t>S</w:t>
      </w:r>
      <w:r>
        <w:t xml:space="preserve"> подано сигнал логічної одиниці, а на вхід </w:t>
      </w:r>
      <w:r>
        <w:rPr>
          <w:lang w:val="en-US"/>
        </w:rPr>
        <w:t>R</w:t>
      </w:r>
      <w:r>
        <w:t xml:space="preserve"> - сигнал логічної нуля.</w:t>
      </w:r>
    </w:p>
    <w:p w:rsidR="00CA56C0" w:rsidRDefault="00CA56C0" w:rsidP="00CA56C0">
      <w:pPr>
        <w:pStyle w:val="41"/>
      </w:pPr>
      <w:r>
        <w:t>(Відповідь: 0).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2B4DA2">
        <w:rPr>
          <w:b/>
          <w:bCs/>
        </w:rPr>
        <w:t>12.2с.</w:t>
      </w:r>
      <w:r>
        <w:rPr>
          <w:bCs/>
        </w:rPr>
        <w:t xml:space="preserve"> </w:t>
      </w:r>
      <w:r>
        <w:t xml:space="preserve">Визначити стан прямого виходу синхронного </w:t>
      </w:r>
      <w:r>
        <w:rPr>
          <w:lang w:val="en-US"/>
        </w:rPr>
        <w:t>D</w:t>
      </w:r>
      <w:r>
        <w:t xml:space="preserve">-тригера, якщо на інформаційний вхід </w:t>
      </w:r>
      <w:r>
        <w:rPr>
          <w:lang w:val="en-US"/>
        </w:rPr>
        <w:t>D</w:t>
      </w:r>
      <w:r>
        <w:t xml:space="preserve"> і на синхронізуючий вхід С подано сигна</w:t>
      </w:r>
      <w:r>
        <w:softHyphen/>
        <w:t>ли логічної одиниці.</w:t>
      </w:r>
    </w:p>
    <w:p w:rsidR="00CA56C0" w:rsidRDefault="00CA56C0" w:rsidP="00CA56C0">
      <w:pPr>
        <w:pStyle w:val="41"/>
      </w:pPr>
      <w:r>
        <w:t>(Відповідь: 1).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2B4DA2">
        <w:rPr>
          <w:b/>
          <w:bCs/>
        </w:rPr>
        <w:t>12.3с.</w:t>
      </w:r>
      <w:r>
        <w:rPr>
          <w:bCs/>
        </w:rPr>
        <w:t xml:space="preserve"> </w:t>
      </w:r>
      <w:r>
        <w:t xml:space="preserve">На синхронізуючому вході С синхронного </w:t>
      </w:r>
      <w:r>
        <w:rPr>
          <w:lang w:val="en-US"/>
        </w:rPr>
        <w:t>D</w:t>
      </w:r>
      <w:r>
        <w:t>-тригера сигнал ло</w:t>
      </w:r>
      <w:r>
        <w:softHyphen/>
        <w:t xml:space="preserve">гічного нуля. Визначити стан інверсного виходу </w:t>
      </w:r>
      <w:r>
        <w:rPr>
          <w:position w:val="-10"/>
        </w:rPr>
        <w:object w:dxaOrig="240" w:dyaOrig="380">
          <v:shape id="_x0000_i1062" type="#_x0000_t75" style="width:12pt;height:19pt" o:ole="">
            <v:imagedata r:id="rId343" o:title=""/>
          </v:shape>
          <o:OLEObject Type="Embed" ProgID="Equation.3" ShapeID="_x0000_i1062" DrawAspect="Content" ObjectID="_1810378193" r:id="rId345"/>
        </w:object>
      </w:r>
      <w:r>
        <w:t xml:space="preserve"> тригера, якщо на його інформаційному вході </w:t>
      </w:r>
      <w:r>
        <w:rPr>
          <w:lang w:val="en-US"/>
        </w:rPr>
        <w:t>S</w:t>
      </w:r>
      <w:r>
        <w:t xml:space="preserve"> сигнал логічної одиниці.</w:t>
      </w:r>
    </w:p>
    <w:p w:rsidR="00CA56C0" w:rsidRDefault="00CA56C0" w:rsidP="00CA56C0">
      <w:pPr>
        <w:pStyle w:val="41"/>
      </w:pPr>
      <w:r>
        <w:t>(Відповідь: 1).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2B4DA2">
        <w:rPr>
          <w:b/>
          <w:bCs/>
        </w:rPr>
        <w:t>12.4с.</w:t>
      </w:r>
      <w:r>
        <w:rPr>
          <w:bCs/>
        </w:rPr>
        <w:t xml:space="preserve"> </w:t>
      </w:r>
      <w:r>
        <w:t xml:space="preserve">Визначити стан прямого виходу </w:t>
      </w:r>
      <w:r>
        <w:rPr>
          <w:lang w:val="en-US"/>
        </w:rPr>
        <w:t>Q</w:t>
      </w:r>
      <w:r>
        <w:t xml:space="preserve"> асинхронного </w:t>
      </w:r>
      <w:r>
        <w:rPr>
          <w:lang w:val="en-US"/>
        </w:rPr>
        <w:t>RS</w:t>
      </w:r>
      <w:r>
        <w:t xml:space="preserve">-тригера на логічних елементах І-НЕ, якщо на вхід </w:t>
      </w:r>
      <w:r>
        <w:rPr>
          <w:position w:val="-6"/>
        </w:rPr>
        <w:object w:dxaOrig="200" w:dyaOrig="340">
          <v:shape id="_x0000_i1063" type="#_x0000_t75" style="width:10pt;height:17pt" o:ole="">
            <v:imagedata r:id="rId335" o:title=""/>
          </v:shape>
          <o:OLEObject Type="Embed" ProgID="Equation.3" ShapeID="_x0000_i1063" DrawAspect="Content" ObjectID="_1810378194" r:id="rId346"/>
        </w:object>
      </w:r>
      <w:r>
        <w:t xml:space="preserve"> подано сигнал логічної нуля, а на вхід</w:t>
      </w:r>
      <w:r>
        <w:rPr>
          <w:position w:val="-4"/>
        </w:rPr>
        <w:object w:dxaOrig="320" w:dyaOrig="320">
          <v:shape id="_x0000_i1064" type="#_x0000_t75" style="width:16pt;height:16pt" o:ole="">
            <v:imagedata r:id="rId347" o:title=""/>
          </v:shape>
          <o:OLEObject Type="Embed" ProgID="Equation.3" ShapeID="_x0000_i1064" DrawAspect="Content" ObjectID="_1810378195" r:id="rId348"/>
        </w:object>
      </w:r>
      <w:r>
        <w:t>— сигнал логічної одиниці.</w:t>
      </w:r>
    </w:p>
    <w:p w:rsidR="00CA56C0" w:rsidRDefault="00CA56C0" w:rsidP="00CA56C0">
      <w:pPr>
        <w:pStyle w:val="41"/>
      </w:pPr>
      <w:r>
        <w:t>(Відповідь: 1).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2B4DA2">
        <w:rPr>
          <w:b/>
          <w:bCs/>
        </w:rPr>
        <w:t>12.5с.</w:t>
      </w:r>
      <w:r>
        <w:rPr>
          <w:bCs/>
        </w:rPr>
        <w:t xml:space="preserve"> </w:t>
      </w:r>
      <w:r>
        <w:t xml:space="preserve">Стан прямого виходу </w:t>
      </w:r>
      <w:r>
        <w:rPr>
          <w:lang w:val="en-US"/>
        </w:rPr>
        <w:t>Q</w:t>
      </w:r>
      <w:r>
        <w:t xml:space="preserve"> = 1 асинхронного </w:t>
      </w:r>
      <w:r>
        <w:rPr>
          <w:lang w:val="en-US"/>
        </w:rPr>
        <w:t>RS</w:t>
      </w:r>
      <w:r>
        <w:t>-тригера на логіч</w:t>
      </w:r>
      <w:r>
        <w:softHyphen/>
        <w:t>них елементах АБО-НЕ. Як змінити стан прямого виходу три</w:t>
      </w:r>
      <w:r>
        <w:softHyphen/>
        <w:t>гера на протилежний? Відповідь обґрунтувати.</w:t>
      </w:r>
    </w:p>
    <w:p w:rsidR="00CA56C0" w:rsidRDefault="00CA56C0" w:rsidP="00CA56C0">
      <w:pPr>
        <w:pStyle w:val="41"/>
      </w:pPr>
      <w:r>
        <w:t xml:space="preserve">(Відповідь: </w:t>
      </w:r>
      <w:r>
        <w:rPr>
          <w:lang w:val="en-US"/>
        </w:rPr>
        <w:t>R</w:t>
      </w:r>
      <w:r>
        <w:t xml:space="preserve"> = 1) 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2B4DA2">
        <w:rPr>
          <w:b/>
          <w:bCs/>
        </w:rPr>
        <w:t>12.6с.</w:t>
      </w:r>
      <w:r>
        <w:rPr>
          <w:bCs/>
        </w:rPr>
        <w:t xml:space="preserve"> </w:t>
      </w:r>
      <w:r>
        <w:t xml:space="preserve">Як змінити стан інверсного виходу </w:t>
      </w:r>
      <w:r>
        <w:rPr>
          <w:position w:val="-10"/>
        </w:rPr>
        <w:object w:dxaOrig="240" w:dyaOrig="380">
          <v:shape id="_x0000_i1065" type="#_x0000_t75" style="width:12pt;height:19pt" o:ole="">
            <v:imagedata r:id="rId349" o:title=""/>
          </v:shape>
          <o:OLEObject Type="Embed" ProgID="Equation.3" ShapeID="_x0000_i1065" DrawAspect="Content" ObjectID="_1810378196" r:id="rId350"/>
        </w:object>
      </w:r>
      <w:r>
        <w:t xml:space="preserve">= 0 асинхронного </w:t>
      </w:r>
      <w:r>
        <w:rPr>
          <w:lang w:val="en-US"/>
        </w:rPr>
        <w:t>RS</w:t>
      </w:r>
      <w:r>
        <w:t>-тригера на логічних елементах І-НЕ на протилежний? Відповідь обґрунтувати.</w:t>
      </w:r>
    </w:p>
    <w:p w:rsidR="00CA56C0" w:rsidRDefault="00CA56C0" w:rsidP="00CA56C0">
      <w:pPr>
        <w:pStyle w:val="41"/>
      </w:pPr>
      <w:r>
        <w:t xml:space="preserve">(Відповідь: </w:t>
      </w:r>
      <w:r>
        <w:rPr>
          <w:lang w:val="en-US"/>
        </w:rPr>
        <w:t>S</w:t>
      </w:r>
      <w:r>
        <w:t xml:space="preserve"> =1).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2B4DA2">
        <w:rPr>
          <w:b/>
          <w:bCs/>
        </w:rPr>
        <w:t>12.7с</w:t>
      </w:r>
      <w:r w:rsidRPr="002B4DA2">
        <w:rPr>
          <w:b/>
        </w:rPr>
        <w:t>.</w:t>
      </w:r>
      <w:r>
        <w:t xml:space="preserve"> Стан прямого виходу </w:t>
      </w:r>
      <w:r>
        <w:rPr>
          <w:lang w:val="en-US"/>
        </w:rPr>
        <w:t>JK</w:t>
      </w:r>
      <w:r>
        <w:t xml:space="preserve">-тригера </w:t>
      </w:r>
      <w:r>
        <w:rPr>
          <w:lang w:val="en-US"/>
        </w:rPr>
        <w:t>Q</w:t>
      </w:r>
      <w:r>
        <w:t xml:space="preserve"> =1. Визначте стан цього виходу, якщо на входах </w:t>
      </w:r>
      <w:r>
        <w:rPr>
          <w:lang w:val="en-US"/>
        </w:rPr>
        <w:t>J</w:t>
      </w:r>
      <w:r>
        <w:t>=</w:t>
      </w:r>
      <w:r>
        <w:rPr>
          <w:lang w:val="en-US"/>
        </w:rPr>
        <w:t>K</w:t>
      </w:r>
      <w:r>
        <w:t xml:space="preserve"> сигнал логічної одиниці, і на вхід С подано сигнал логічної одиниці.</w:t>
      </w:r>
    </w:p>
    <w:p w:rsidR="00CA56C0" w:rsidRDefault="00CA56C0" w:rsidP="00CA56C0">
      <w:pPr>
        <w:pStyle w:val="41"/>
      </w:pPr>
      <w:r>
        <w:t>(Відповідь: 0).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2B4DA2">
        <w:rPr>
          <w:b/>
          <w:bCs/>
        </w:rPr>
        <w:t>12.8с.</w:t>
      </w:r>
      <w:r>
        <w:rPr>
          <w:bCs/>
        </w:rPr>
        <w:t xml:space="preserve"> </w:t>
      </w:r>
      <w:r>
        <w:t>Визначте частоту вихідного сигналу Т-тригера, якщо частота вхідного сигналу 100 кГц. Відповідь обґрунтуйте.</w:t>
      </w:r>
    </w:p>
    <w:p w:rsidR="00CA56C0" w:rsidRDefault="00CA56C0" w:rsidP="00CA56C0">
      <w:pPr>
        <w:pStyle w:val="41"/>
      </w:pPr>
      <w:r>
        <w:t>(Відповідь: 50 кГц).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2B4DA2">
        <w:rPr>
          <w:b/>
          <w:bCs/>
        </w:rPr>
        <w:t>12.9с.</w:t>
      </w:r>
      <w:r>
        <w:rPr>
          <w:bCs/>
        </w:rPr>
        <w:t xml:space="preserve"> </w:t>
      </w:r>
      <w:r>
        <w:t xml:space="preserve">Чи зміниться стан прямого виходу </w:t>
      </w:r>
      <w:r>
        <w:rPr>
          <w:lang w:val="en-US"/>
        </w:rPr>
        <w:t>JK</w:t>
      </w:r>
      <w:r>
        <w:t xml:space="preserve">-тригера, якщо на його входах </w:t>
      </w:r>
      <w:r>
        <w:rPr>
          <w:lang w:val="en-US"/>
        </w:rPr>
        <w:t>J</w:t>
      </w:r>
      <w:r>
        <w:t>=</w:t>
      </w:r>
      <w:r>
        <w:rPr>
          <w:lang w:val="en-US"/>
        </w:rPr>
        <w:t>K</w:t>
      </w:r>
      <w:r>
        <w:t xml:space="preserve"> сигнал логічного нуля, а на вхід С подано сигнал логічної одиниці. Відповідь обґрунтуйте.</w:t>
      </w:r>
    </w:p>
    <w:p w:rsidR="00CA56C0" w:rsidRDefault="00CA56C0" w:rsidP="00CA56C0">
      <w:pPr>
        <w:pStyle w:val="41"/>
      </w:pPr>
      <w:r>
        <w:lastRenderedPageBreak/>
        <w:t>(Відповідь: не зміниться).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2B4DA2">
        <w:rPr>
          <w:b/>
          <w:bCs/>
        </w:rPr>
        <w:t>12.10с.</w:t>
      </w:r>
      <w:r>
        <w:rPr>
          <w:bCs/>
        </w:rPr>
        <w:t xml:space="preserve"> </w:t>
      </w:r>
      <w:r>
        <w:t xml:space="preserve">Визначте напруги спрацювання та відсіку для тригера Шмітта, якщо його схема має такі параметри: </w:t>
      </w:r>
      <w:r>
        <w:rPr>
          <w:iCs/>
          <w:lang w:val="en-US"/>
        </w:rPr>
        <w:t>R</w:t>
      </w:r>
      <w:r>
        <w:rPr>
          <w:iCs/>
          <w:vertAlign w:val="subscript"/>
        </w:rPr>
        <w:t>2</w:t>
      </w:r>
      <w:r>
        <w:rPr>
          <w:i/>
          <w:iCs/>
        </w:rPr>
        <w:t xml:space="preserve"> = 20 </w:t>
      </w:r>
      <w:r>
        <w:t>КОм;</w:t>
      </w:r>
    </w:p>
    <w:p w:rsidR="00CA56C0" w:rsidRDefault="00CA56C0" w:rsidP="00CA56C0">
      <w:pPr>
        <w:pStyle w:val="41"/>
      </w:pPr>
      <w:r>
        <w:rPr>
          <w:lang w:val="en-US"/>
        </w:rPr>
        <w:t>R</w:t>
      </w:r>
      <w:r>
        <w:rPr>
          <w:vertAlign w:val="subscript"/>
        </w:rPr>
        <w:t>3</w:t>
      </w:r>
      <w:r>
        <w:t xml:space="preserve"> = </w:t>
      </w:r>
      <w:r>
        <w:rPr>
          <w:i/>
          <w:iCs/>
        </w:rPr>
        <w:t>36</w:t>
      </w:r>
      <w:r>
        <w:t xml:space="preserve">кОм;  </w:t>
      </w:r>
      <w:r>
        <w:rPr>
          <w:position w:val="-12"/>
        </w:rPr>
        <w:object w:dxaOrig="1280" w:dyaOrig="380">
          <v:shape id="_x0000_i1066" type="#_x0000_t75" style="width:64pt;height:19pt" o:ole="">
            <v:imagedata r:id="rId351" o:title=""/>
          </v:shape>
          <o:OLEObject Type="Embed" ProgID="Equation.3" ShapeID="_x0000_i1066" DrawAspect="Content" ObjectID="_1810378197" r:id="rId352"/>
        </w:object>
      </w:r>
      <w:r>
        <w:t xml:space="preserve">В;  </w:t>
      </w:r>
      <w:r>
        <w:rPr>
          <w:position w:val="-12"/>
        </w:rPr>
        <w:object w:dxaOrig="1420" w:dyaOrig="380">
          <v:shape id="_x0000_i1067" type="#_x0000_t75" style="width:71pt;height:19pt" o:ole="">
            <v:imagedata r:id="rId353" o:title=""/>
          </v:shape>
          <o:OLEObject Type="Embed" ProgID="Equation.3" ShapeID="_x0000_i1067" DrawAspect="Content" ObjectID="_1810378198" r:id="rId354"/>
        </w:object>
      </w:r>
      <w:r>
        <w:t xml:space="preserve">В; </w:t>
      </w:r>
      <w:r>
        <w:rPr>
          <w:position w:val="-12"/>
        </w:rPr>
        <w:object w:dxaOrig="840" w:dyaOrig="360">
          <v:shape id="_x0000_i1068" type="#_x0000_t75" style="width:42pt;height:18pt" o:ole="">
            <v:imagedata r:id="rId355" o:title=""/>
          </v:shape>
          <o:OLEObject Type="Embed" ProgID="Equation.3" ShapeID="_x0000_i1068" DrawAspect="Content" ObjectID="_1810378199" r:id="rId356"/>
        </w:object>
      </w:r>
      <w:r>
        <w:t>В.</w:t>
      </w:r>
    </w:p>
    <w:p w:rsidR="00CA56C0" w:rsidRDefault="00CA56C0" w:rsidP="00CA56C0">
      <w:pPr>
        <w:pStyle w:val="41"/>
      </w:pPr>
      <w:r>
        <w:t xml:space="preserve">(Відповідь: </w:t>
      </w:r>
      <w:r>
        <w:rPr>
          <w:lang w:val="en-US"/>
        </w:rPr>
        <w:t>U</w:t>
      </w:r>
      <w:r>
        <w:rPr>
          <w:vertAlign w:val="subscript"/>
        </w:rPr>
        <w:t>СП</w:t>
      </w:r>
      <w:r>
        <w:t xml:space="preserve"> </w:t>
      </w:r>
      <w:r>
        <w:rPr>
          <w:i/>
          <w:iCs/>
        </w:rPr>
        <w:t xml:space="preserve">=6,86 </w:t>
      </w:r>
      <w:r>
        <w:t xml:space="preserve">В; </w:t>
      </w:r>
      <w:r>
        <w:rPr>
          <w:lang w:val="en-US"/>
        </w:rPr>
        <w:t>U</w:t>
      </w:r>
      <w:r>
        <w:rPr>
          <w:vertAlign w:val="subscript"/>
        </w:rPr>
        <w:t>ВІД</w:t>
      </w:r>
      <w:r>
        <w:t>=1,14В)</w:t>
      </w: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11"/>
      </w:pPr>
      <w:r>
        <w:t>РОЗДІЛ</w:t>
      </w:r>
      <w:r>
        <w:rPr>
          <w:rFonts w:cs="Arial"/>
        </w:rPr>
        <w:t xml:space="preserve"> 13</w:t>
      </w:r>
    </w:p>
    <w:p w:rsidR="00CA56C0" w:rsidRDefault="00CA56C0" w:rsidP="00CA56C0">
      <w:pPr>
        <w:pStyle w:val="41"/>
        <w:rPr>
          <w:bCs/>
          <w:iCs/>
        </w:rPr>
      </w:pPr>
    </w:p>
    <w:p w:rsidR="00CA56C0" w:rsidRDefault="00CA56C0" w:rsidP="00CA56C0">
      <w:pPr>
        <w:pStyle w:val="21"/>
      </w:pPr>
      <w:r>
        <w:t>ПЕРЕТВОРЮВАЛЬНІ</w:t>
      </w:r>
      <w:r>
        <w:rPr>
          <w:rFonts w:cs="Arial"/>
        </w:rPr>
        <w:t xml:space="preserve"> </w:t>
      </w:r>
      <w:r>
        <w:t>ПРИСТРОЇ</w:t>
      </w:r>
      <w:r>
        <w:rPr>
          <w:rFonts w:cs="Arial"/>
        </w:rPr>
        <w:t xml:space="preserve">. </w:t>
      </w:r>
      <w:r>
        <w:t>ВИПРЯМЛЯЧІ</w:t>
      </w:r>
    </w:p>
    <w:p w:rsidR="00CA56C0" w:rsidRDefault="00CA56C0" w:rsidP="00CA56C0">
      <w:pPr>
        <w:pStyle w:val="41"/>
        <w:rPr>
          <w:rFonts w:cs="Arial"/>
          <w:bCs/>
          <w:iCs/>
        </w:rPr>
      </w:pPr>
      <w:r>
        <w:rPr>
          <w:rFonts w:cs="Arial"/>
          <w:bCs/>
          <w:iCs/>
        </w:rPr>
        <w:lastRenderedPageBreak/>
        <w:t xml:space="preserve">        </w:t>
      </w:r>
    </w:p>
    <w:p w:rsidR="00CA56C0" w:rsidRDefault="00CA56C0" w:rsidP="00CA56C0">
      <w:pPr>
        <w:pStyle w:val="31"/>
      </w:pPr>
      <w:r>
        <w:rPr>
          <w:rFonts w:cs="Arial"/>
        </w:rPr>
        <w:t xml:space="preserve">13.1 </w:t>
      </w:r>
      <w:r>
        <w:t>Загальні</w:t>
      </w:r>
      <w:r>
        <w:rPr>
          <w:rFonts w:cs="Arial"/>
        </w:rPr>
        <w:t xml:space="preserve"> </w:t>
      </w:r>
      <w:r>
        <w:t>відомості</w:t>
      </w:r>
      <w:r>
        <w:rPr>
          <w:rFonts w:cs="Arial"/>
        </w:rPr>
        <w:t xml:space="preserve"> </w:t>
      </w:r>
      <w:r>
        <w:t>та</w:t>
      </w:r>
      <w:r>
        <w:rPr>
          <w:rFonts w:cs="Arial"/>
        </w:rPr>
        <w:t xml:space="preserve"> </w:t>
      </w:r>
      <w:r>
        <w:t>класифікація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>Випрямлячі - це електротехнічні пристрої, що призначені для пере</w:t>
      </w:r>
      <w:r>
        <w:rPr>
          <w:iCs/>
        </w:rPr>
        <w:softHyphen/>
        <w:t>творення енергії джерела змінного струму в енергію напруги постійно</w:t>
      </w:r>
      <w:r>
        <w:rPr>
          <w:iCs/>
        </w:rPr>
        <w:softHyphen/>
        <w:t>го струму.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Склад випрямляча показаний на узагальненій структурній схемі, що наведена на мал. 13.1.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  <w:r>
        <w:t xml:space="preserve">                 </w:t>
      </w:r>
      <w:r>
        <w:rPr>
          <w:noProof/>
          <w:lang w:val="ru-RU"/>
        </w:rPr>
        <w:drawing>
          <wp:inline distT="0" distB="0" distL="0" distR="0">
            <wp:extent cx="4140200" cy="6159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lum contrast="8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0" cy="61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51"/>
      </w:pPr>
      <w:r>
        <w:t xml:space="preserve">Мал. 13.1 Структурна схема випрямляча: </w:t>
      </w:r>
      <w:r>
        <w:rPr>
          <w:lang w:val="en-US"/>
        </w:rPr>
        <w:t>TV</w:t>
      </w:r>
      <w:r>
        <w:t>- трансформатор напруги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>Як правило, випрямляч підмикається до розподільної мережі напру</w:t>
      </w:r>
      <w:r>
        <w:rPr>
          <w:iCs/>
        </w:rPr>
        <w:softHyphen/>
        <w:t>ги змінного струму.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Трансформатор призначений для перетворення величини напру</w:t>
      </w:r>
      <w:r>
        <w:rPr>
          <w:iCs/>
        </w:rPr>
        <w:softHyphen/>
        <w:t>ги мережі до величини, необхідної для роботи випрямляча. Він також забезпечує електричну (гальванічну) розв'язку мережі і на</w:t>
      </w:r>
      <w:r>
        <w:rPr>
          <w:iCs/>
        </w:rPr>
        <w:softHyphen/>
        <w:t>вантаження.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>Вентильна схема перетворює змінну напругу у випрямлену - пуль</w:t>
      </w:r>
      <w:r>
        <w:rPr>
          <w:iCs/>
        </w:rPr>
        <w:softHyphen/>
        <w:t>суючу однополярну. Вона може виконуватись на напівпровідникових ключах.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Згладжуючий фільтр перетворює випрямлену напругу в постійну. Фільтри виконуються на реактивних елементах:</w:t>
      </w:r>
      <w:r w:rsidRPr="001A2880">
        <w:rPr>
          <w:iCs/>
        </w:rPr>
        <w:t xml:space="preserve"> </w:t>
      </w:r>
      <w:r>
        <w:rPr>
          <w:iCs/>
        </w:rPr>
        <w:t>конденсаторах, дроселях, які мають властивість накопичувати електричну енергію. Такі фільтри називаються пасивними.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>Для живлення радіоелектронних пристроїв часто використовують активні фільтри, які будуються на транзисторах, операційних підсилю</w:t>
      </w:r>
      <w:r>
        <w:rPr>
          <w:iCs/>
        </w:rPr>
        <w:softHyphen/>
        <w:t>вачах та реактивних елементах.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>Стабілізатор напруги підтримує напругу на навантаженні на незмінно</w:t>
      </w:r>
      <w:r>
        <w:rPr>
          <w:iCs/>
        </w:rPr>
        <w:softHyphen/>
        <w:t>му рівні при змінах величини напруги мережі або величини наванта</w:t>
      </w:r>
      <w:r>
        <w:rPr>
          <w:iCs/>
        </w:rPr>
        <w:softHyphen/>
        <w:t>ження у заданих межах.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При необхідності регулювання напруги на навантаженні за необ</w:t>
      </w:r>
      <w:r>
        <w:rPr>
          <w:iCs/>
        </w:rPr>
        <w:softHyphen/>
        <w:t>хідним законом і у заданих межах використовують регулятори напру</w:t>
      </w:r>
      <w:r>
        <w:rPr>
          <w:iCs/>
        </w:rPr>
        <w:softHyphen/>
        <w:t>ги. Зазначимо, що стабілізатор також являє собою різновид регулято</w:t>
      </w:r>
      <w:r>
        <w:rPr>
          <w:iCs/>
        </w:rPr>
        <w:softHyphen/>
        <w:t>ра, у якого забезпечується автоматичне регулювання за ознакою по</w:t>
      </w:r>
      <w:r>
        <w:rPr>
          <w:iCs/>
        </w:rPr>
        <w:softHyphen/>
        <w:t>стійності величини напруги на навантаженні.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Регулятор (стабілізатор) може бути увімкнено і зі сторони змінної напруги (до трансформатора).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>Параметри вузлів випрямляча та їх елементів, режими їх роботи повинні бути узгоджені із заданими умовами роботи навантаження. Навантаження також вважають елементом випрямляча, бо зміни його величини у процесі роботи впливають на режим роботи всього пристрою.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>Згладжуючий фільтр, стабілізатор (регулятор), а іноді й трансфор</w:t>
      </w:r>
      <w:r>
        <w:rPr>
          <w:iCs/>
        </w:rPr>
        <w:softHyphen/>
        <w:t>матор можуть не входити до складу випрямляча, коли в них немає необхідності.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>Крім вказаних вузлів, випрямляч може мати вузли і елементи захис</w:t>
      </w:r>
      <w:r>
        <w:rPr>
          <w:iCs/>
        </w:rPr>
        <w:softHyphen/>
        <w:t xml:space="preserve">ту від короткого замикання, перевантаження, зниження напруги мережі та ін. (запобіжник, </w:t>
      </w:r>
      <w:r>
        <w:rPr>
          <w:iCs/>
        </w:rPr>
        <w:lastRenderedPageBreak/>
        <w:t>автоматичний вимикач, електронний пристрій за</w:t>
      </w:r>
      <w:r>
        <w:rPr>
          <w:iCs/>
        </w:rPr>
        <w:softHyphen/>
        <w:t>хисту, елементи і вузли індикації наявності і величини напруги і струму, а також вузли діагностики працездатності).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Випрямлячі класифікують за числом фаз - однофазні та багатофазні (останні - найчастіше трифазні). За потужністю випрямлячі бувають ма</w:t>
      </w:r>
      <w:r>
        <w:rPr>
          <w:iCs/>
        </w:rPr>
        <w:softHyphen/>
        <w:t>лої потужності (до 100 Вт), середньої (до 10 кВт) і великої (понад 10 кВт).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>Є некеровані випрямлячі та керовані. Перші будуються на некерованих вентилях - на діодах, другі - на керованих - наприклад, на тиристорах.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За принципом дії випрямлячі поділяються на однотактні та двотактні.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>Однотактними називають випрямлячі, у яких по вторинній обмотці трансформатора струм протікає один раз за період напруги мережі і лише в одному напрямку.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>Важливим параметром випрямляча є кратність пульсацій випрям</w:t>
      </w:r>
      <w:r>
        <w:rPr>
          <w:iCs/>
        </w:rPr>
        <w:softHyphen/>
        <w:t xml:space="preserve">леної напруги </w:t>
      </w:r>
      <w:r>
        <w:t xml:space="preserve"> - </w:t>
      </w:r>
      <w:r>
        <w:rPr>
          <w:iCs/>
        </w:rPr>
        <w:t>відношення частоти пульсацій випрямленої напруги до частоти мережі. У однотактних випрямлячів він відповідає числу фаз мережі.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>Двотактними (двопівперіодними) називають випрямлячі, у яких по вторинній обмотці трансформатора струм за період напруги мережі протікає двічі і в різних напрямках. Кратність пульсацій у двотактних випрямлячів дорівнює подвоєному числу фаз.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>Робота випрямляча фактично полягає у тому, що навантаження за допомогою ключів так підмикається до джерела енергії напруги змінно</w:t>
      </w:r>
      <w:r>
        <w:rPr>
          <w:iCs/>
        </w:rPr>
        <w:softHyphen/>
        <w:t>го струму, щоб за час періоду його напруги струм у навантаженні про</w:t>
      </w:r>
      <w:r>
        <w:rPr>
          <w:iCs/>
        </w:rPr>
        <w:softHyphen/>
        <w:t>тікав в одному напрямку. Виходячи з цього, найважливішим вузлом випрямляча є вентильна схема - схема випрямлення.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Найширшого розповсюдження набули схеми випрямлячів, зображені на мал. 13.2 (виходячи з того, що в якості вентилів тут використано діо</w:t>
      </w:r>
      <w:r>
        <w:rPr>
          <w:iCs/>
        </w:rPr>
        <w:softHyphen/>
        <w:t>ди - маємо некеровані випрямлячі).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>При розрахунку випрямляча відомі параметри навантаження та ме</w:t>
      </w:r>
      <w:r>
        <w:rPr>
          <w:iCs/>
        </w:rPr>
        <w:softHyphen/>
        <w:t>режі живлення. Невідомими є параметри елементів вузлів, що до нього входять.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Теорія випрямлячів зводиться до розробки аналітичних виразів, що зв'язують відомі параметри напруги мережі живлення і навантаження з невідомими параметрами, які характеризують роботу вентильної схе</w:t>
      </w:r>
      <w:r>
        <w:rPr>
          <w:iCs/>
        </w:rPr>
        <w:softHyphen/>
        <w:t>ми. На підставі цього робиться вибір типу вентилів для конкретної схе</w:t>
      </w:r>
      <w:r>
        <w:rPr>
          <w:iCs/>
        </w:rPr>
        <w:softHyphen/>
        <w:t xml:space="preserve">ми випрямляча та розрахунок його вузлів. 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  <w:r>
        <w:rPr>
          <w:iCs/>
          <w:noProof/>
          <w:lang w:val="ru-RU"/>
        </w:rPr>
        <w:lastRenderedPageBreak/>
        <w:drawing>
          <wp:anchor distT="0" distB="0" distL="114300" distR="114300" simplePos="0" relativeHeight="251882496" behindDoc="0" locked="0" layoutInCell="1" allowOverlap="1">
            <wp:simplePos x="0" y="0"/>
            <wp:positionH relativeFrom="column">
              <wp:posOffset>1374140</wp:posOffset>
            </wp:positionH>
            <wp:positionV relativeFrom="paragraph">
              <wp:posOffset>24130</wp:posOffset>
            </wp:positionV>
            <wp:extent cx="3766820" cy="4980940"/>
            <wp:effectExtent l="0" t="0" r="5080" b="0"/>
            <wp:wrapSquare wrapText="bothSides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lum bright="12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820" cy="498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ind w:firstLine="0"/>
        <w:rPr>
          <w:iCs/>
        </w:rPr>
      </w:pPr>
    </w:p>
    <w:p w:rsidR="00CA56C0" w:rsidRDefault="00CA56C0" w:rsidP="00CA56C0">
      <w:pPr>
        <w:pStyle w:val="51"/>
        <w:jc w:val="left"/>
      </w:pPr>
      <w:r w:rsidRPr="002B4DA2">
        <w:rPr>
          <w:rFonts w:cs="Times New Roman"/>
          <w:iCs/>
        </w:rPr>
        <w:t xml:space="preserve">                               Мал.</w:t>
      </w:r>
      <w:r w:rsidRPr="002B4DA2">
        <w:t xml:space="preserve"> </w:t>
      </w:r>
      <w:r>
        <w:t>13.2 Випрямлячі а-в- однотактні (з нульовим</w:t>
      </w:r>
    </w:p>
    <w:p w:rsidR="00CA56C0" w:rsidRDefault="00CA56C0" w:rsidP="00CA56C0">
      <w:pPr>
        <w:pStyle w:val="51"/>
      </w:pPr>
      <w:r>
        <w:t>виводом); г,д – двотактні (мостові);</w:t>
      </w:r>
    </w:p>
    <w:p w:rsidR="00CA56C0" w:rsidRDefault="00CA56C0" w:rsidP="00CA56C0">
      <w:pPr>
        <w:pStyle w:val="51"/>
      </w:pPr>
      <w:r>
        <w:t>а)однофазна однопівперіодна;б) однофазна</w:t>
      </w:r>
    </w:p>
    <w:p w:rsidR="00CA56C0" w:rsidRDefault="00CA56C0" w:rsidP="00CA56C0">
      <w:pPr>
        <w:pStyle w:val="51"/>
      </w:pPr>
      <w:r>
        <w:t>двопівперіодна з нульовим виводом (схема</w:t>
      </w:r>
    </w:p>
    <w:p w:rsidR="00CA56C0" w:rsidRDefault="00CA56C0" w:rsidP="00CA56C0">
      <w:pPr>
        <w:pStyle w:val="51"/>
      </w:pPr>
      <w:r>
        <w:t>Міткевича); г)однофазна мостова д) трифазна</w:t>
      </w:r>
    </w:p>
    <w:p w:rsidR="00CA56C0" w:rsidRDefault="00CA56C0" w:rsidP="00CA56C0">
      <w:pPr>
        <w:pStyle w:val="51"/>
      </w:pPr>
      <w:r>
        <w:t>мостова (схема Ларіонова)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31"/>
      </w:pPr>
      <w:r>
        <w:rPr>
          <w:rFonts w:cs="Arial"/>
        </w:rPr>
        <w:t xml:space="preserve">13.2. </w:t>
      </w:r>
      <w:r>
        <w:t>Експлуатаційні</w:t>
      </w:r>
      <w:r>
        <w:rPr>
          <w:rFonts w:cs="Arial"/>
        </w:rPr>
        <w:t xml:space="preserve"> </w:t>
      </w:r>
      <w:r>
        <w:t>характеристики</w:t>
      </w:r>
      <w:r>
        <w:rPr>
          <w:rFonts w:cs="Arial"/>
        </w:rPr>
        <w:t xml:space="preserve"> </w:t>
      </w:r>
      <w:r>
        <w:t>випрямлячів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  <w:r>
        <w:rPr>
          <w:iCs/>
        </w:rPr>
        <w:t>Основними експлуатаційними характеристиками є величина се</w:t>
      </w:r>
      <w:r>
        <w:rPr>
          <w:iCs/>
        </w:rPr>
        <w:softHyphen/>
        <w:t xml:space="preserve">редньої напруги на навантаженні </w:t>
      </w:r>
      <w:r>
        <w:t>U</w:t>
      </w:r>
      <w:r>
        <w:rPr>
          <w:vertAlign w:val="subscript"/>
        </w:rPr>
        <w:t>d</w:t>
      </w:r>
      <w:r>
        <w:t xml:space="preserve"> </w:t>
      </w:r>
      <w:r>
        <w:rPr>
          <w:iCs/>
        </w:rPr>
        <w:t xml:space="preserve">(див. мал. 13.3) та його середнього струму </w:t>
      </w:r>
      <w:r>
        <w:t>І</w:t>
      </w:r>
      <w:r>
        <w:rPr>
          <w:vertAlign w:val="subscript"/>
        </w:rPr>
        <w:t>d</w:t>
      </w:r>
      <w:r>
        <w:rPr>
          <w:vertAlign w:val="subscript"/>
          <w:lang w:val="ru-RU"/>
        </w:rPr>
        <w:t xml:space="preserve"> 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-коефіцієнт пульсацій ви</w:t>
      </w:r>
      <w:r>
        <w:rPr>
          <w:iCs/>
        </w:rPr>
        <w:softHyphen/>
        <w:t>прямленої напруги;</w:t>
      </w:r>
    </w:p>
    <w:p w:rsidR="00CA56C0" w:rsidRDefault="00CA56C0" w:rsidP="00CA56C0">
      <w:pPr>
        <w:pStyle w:val="41"/>
        <w:rPr>
          <w:iCs/>
        </w:rPr>
      </w:pPr>
      <w:r>
        <w:rPr>
          <w:noProof/>
          <w:lang w:val="ru-RU"/>
        </w:rPr>
        <w:drawing>
          <wp:inline distT="0" distB="0" distL="0" distR="0">
            <wp:extent cx="666750" cy="3810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lum bright="6000"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  <w:r>
        <w:rPr>
          <w:noProof/>
          <w:lang w:val="ru-RU"/>
        </w:rPr>
        <w:drawing>
          <wp:anchor distT="0" distB="0" distL="114300" distR="114300" simplePos="0" relativeHeight="251873280" behindDoc="0" locked="0" layoutInCell="1" allowOverlap="1">
            <wp:simplePos x="0" y="0"/>
            <wp:positionH relativeFrom="column">
              <wp:posOffset>4381500</wp:posOffset>
            </wp:positionH>
            <wp:positionV relativeFrom="paragraph">
              <wp:posOffset>59690</wp:posOffset>
            </wp:positionV>
            <wp:extent cx="2154555" cy="955040"/>
            <wp:effectExtent l="0" t="0" r="0" b="0"/>
            <wp:wrapSquare wrapText="bothSides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lum bright="12000"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95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Cs/>
        </w:rPr>
        <w:t xml:space="preserve">де </w:t>
      </w:r>
      <w:r>
        <w:t>U</w:t>
      </w:r>
      <w:r>
        <w:rPr>
          <w:vertAlign w:val="subscript"/>
        </w:rPr>
        <w:t>m(n</w:t>
      </w:r>
      <w:r>
        <w:t xml:space="preserve"> </w:t>
      </w:r>
      <w:r>
        <w:rPr>
          <w:iCs/>
        </w:rPr>
        <w:t>- амплітудне значення основної гармоніки випрямленої напруги при розвиненні останньої значення випрямленої напруги в ряд Фур'є;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-зовнішня (навантажувальна) характеристика    </w:t>
      </w:r>
      <w:r>
        <w:rPr>
          <w:noProof/>
          <w:lang w:val="ru-RU"/>
        </w:rPr>
        <w:drawing>
          <wp:inline distT="0" distB="0" distL="0" distR="0">
            <wp:extent cx="457200" cy="1714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lum bright="12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;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-регулювальна характеристика </w:t>
      </w:r>
      <w:r>
        <w:rPr>
          <w:noProof/>
          <w:lang w:val="ru-RU"/>
        </w:rPr>
        <w:drawing>
          <wp:inline distT="0" distB="0" distL="0" distR="0">
            <wp:extent cx="673100" cy="1524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lum bright="12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</w:rPr>
        <w:t xml:space="preserve">,                        </w:t>
      </w:r>
      <w:r>
        <w:rPr>
          <w:rStyle w:val="52"/>
        </w:rPr>
        <w:t>Мал.</w:t>
      </w:r>
      <w:r w:rsidRPr="000F1EE0">
        <w:rPr>
          <w:rStyle w:val="52"/>
        </w:rPr>
        <w:t xml:space="preserve"> 13.3 Ілюстрація</w:t>
      </w:r>
      <w:r>
        <w:rPr>
          <w:iCs/>
        </w:rPr>
        <w:t xml:space="preserve">       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-керування тиристорів (лише для керованих     </w:t>
      </w:r>
      <w:r w:rsidRPr="000F1EE0">
        <w:rPr>
          <w:rStyle w:val="52"/>
        </w:rPr>
        <w:t xml:space="preserve">середнього значення    </w:t>
      </w:r>
      <w:r>
        <w:rPr>
          <w:rStyle w:val="52"/>
        </w:rPr>
        <w:t xml:space="preserve">   </w:t>
      </w:r>
      <w:r w:rsidRPr="000F1EE0">
        <w:rPr>
          <w:rStyle w:val="52"/>
        </w:rPr>
        <w:t>напруги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випрямлячів);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-середнє значення струму через вентиль </w:t>
      </w:r>
      <w:r>
        <w:rPr>
          <w:i/>
          <w:iCs/>
        </w:rPr>
        <w:t>І</w:t>
      </w:r>
      <w:r>
        <w:rPr>
          <w:i/>
          <w:iCs/>
          <w:vertAlign w:val="subscript"/>
        </w:rPr>
        <w:t>а</w:t>
      </w:r>
      <w:r>
        <w:rPr>
          <w:iCs/>
        </w:rPr>
        <w:t xml:space="preserve"> ;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-амплітудне значення струму через вентиль </w:t>
      </w:r>
      <w:r>
        <w:rPr>
          <w:i/>
          <w:iCs/>
        </w:rPr>
        <w:t>І</w:t>
      </w:r>
      <w:r>
        <w:rPr>
          <w:i/>
          <w:iCs/>
          <w:vertAlign w:val="subscript"/>
        </w:rPr>
        <w:t>ат</w:t>
      </w:r>
      <w:r>
        <w:rPr>
          <w:iCs/>
        </w:rPr>
        <w:t>;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-амплітудне значення зворотньої напруги, що прикладається до вентиля </w:t>
      </w:r>
      <w:r>
        <w:t>U ;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-коефіцієнт корисної дії </w:t>
      </w:r>
      <w:r>
        <w:t>η;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-надійність.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>Знаючи експлуатаційні характеристики різних схем випрямлячів і вимоги з боку навантаження, обирають конкретну схему. На основі параметрів вказаних параметрів вибирають вентилі.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Розрізняють такі режими роботи випрямлячів: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-  на активне навантаження </w:t>
      </w:r>
      <w:r>
        <w:t>(R);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 - на активно-індуктивне навантаження </w:t>
      </w:r>
      <w:r>
        <w:t>(RL);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 - на активно-ємнісне навантаження (</w:t>
      </w:r>
      <w:r>
        <w:rPr>
          <w:iCs/>
          <w:lang w:val="en-US"/>
        </w:rPr>
        <w:t>R</w:t>
      </w:r>
      <w:r>
        <w:rPr>
          <w:iCs/>
        </w:rPr>
        <w:t>С);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 - на протиелектрорушійну силу - проти-е.р.с. </w:t>
      </w:r>
      <w:r>
        <w:t xml:space="preserve">(Е) - </w:t>
      </w:r>
      <w:r>
        <w:rPr>
          <w:iCs/>
        </w:rPr>
        <w:t>наприклад, коли випрямляч використовують для заряду акумуляторної батареї.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Як видно з мал. 13.2, найпростішим є однопівперіодний випрямляч, робота якого полягає в тому, що протягом одного півперіода напруги мережі навантаження підімкнене діодним ключем до вторинної обмотки трансформатора, а протягом другого півперіода відімкнене від неї. Показники якості вихідної напруги та інші у цього випрямляча вкрай низькі. Тому його застосовують дуже рідко.</w:t>
      </w:r>
    </w:p>
    <w:p w:rsidR="00CA56C0" w:rsidRDefault="00CA56C0" w:rsidP="00CA56C0">
      <w:pPr>
        <w:pStyle w:val="41"/>
        <w:rPr>
          <w:iCs/>
        </w:rPr>
      </w:pPr>
      <w:r>
        <w:rPr>
          <w:noProof/>
          <w:lang w:val="ru-RU"/>
        </w:rPr>
        <w:drawing>
          <wp:anchor distT="0" distB="0" distL="114300" distR="114300" simplePos="0" relativeHeight="251874304" behindDoc="0" locked="0" layoutInCell="1" allowOverlap="1">
            <wp:simplePos x="0" y="0"/>
            <wp:positionH relativeFrom="column">
              <wp:posOffset>4498340</wp:posOffset>
            </wp:positionH>
            <wp:positionV relativeFrom="paragraph">
              <wp:posOffset>200025</wp:posOffset>
            </wp:positionV>
            <wp:extent cx="1902460" cy="1756410"/>
            <wp:effectExtent l="0" t="0" r="2540" b="0"/>
            <wp:wrapSquare wrapText="bothSides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lum bright="18000"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460" cy="17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Cs/>
        </w:rPr>
        <w:t>Більш детально розглянемо схеми інших випрямлячів.</w:t>
      </w:r>
    </w:p>
    <w:p w:rsidR="00CA56C0" w:rsidRDefault="00CA56C0" w:rsidP="00CA56C0">
      <w:pPr>
        <w:pStyle w:val="41"/>
        <w:rPr>
          <w:rFonts w:cs="Arial"/>
          <w:bCs/>
          <w:iCs/>
        </w:rPr>
      </w:pPr>
    </w:p>
    <w:p w:rsidR="00CA56C0" w:rsidRDefault="00CA56C0" w:rsidP="00CA56C0">
      <w:pPr>
        <w:pStyle w:val="31"/>
        <w:jc w:val="center"/>
      </w:pPr>
      <w:r>
        <w:t>13.3. Робота однофазного двопівперіодного випрямляча з нульовим</w:t>
      </w:r>
    </w:p>
    <w:p w:rsidR="00CA56C0" w:rsidRDefault="00CA56C0" w:rsidP="00CA56C0">
      <w:pPr>
        <w:pStyle w:val="31"/>
        <w:jc w:val="center"/>
      </w:pPr>
      <w:r>
        <w:t>виводом на активне навантаження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>Схема однофазного випрямляча з нульовим виводом зображена на мал. 13.4.</w:t>
      </w:r>
      <w:r>
        <w:t xml:space="preserve"> 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Pr="000F1EE0" w:rsidRDefault="00CA56C0" w:rsidP="00CA56C0">
      <w:pPr>
        <w:pStyle w:val="51"/>
      </w:pPr>
      <w:r>
        <w:rPr>
          <w:iCs/>
        </w:rPr>
        <w:t xml:space="preserve">                                                                                                                  Мал. 13.4 </w:t>
      </w:r>
      <w:r>
        <w:t xml:space="preserve">    </w:t>
      </w:r>
    </w:p>
    <w:p w:rsidR="00CA56C0" w:rsidRPr="00085C28" w:rsidRDefault="00CA56C0" w:rsidP="00CA56C0">
      <w:pPr>
        <w:pStyle w:val="41"/>
        <w:ind w:firstLine="0"/>
        <w:rPr>
          <w:iCs/>
        </w:rPr>
      </w:pPr>
      <w:r>
        <w:t xml:space="preserve">        Очевидно, що він являє собою два однопівперіодних випрямлячі, що підімкнені до наванта</w:t>
      </w:r>
      <w:r>
        <w:softHyphen/>
        <w:t xml:space="preserve">ження паралельно. 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lastRenderedPageBreak/>
        <w:t>Вторинна обмотка його трансформатора має вивід від її середини - ну</w:t>
      </w:r>
      <w:r>
        <w:rPr>
          <w:iCs/>
        </w:rPr>
        <w:softHyphen/>
        <w:t xml:space="preserve">льовий вивід (0). Тобто вона складається з  двох півобмоток, кількості витків яких однакові:                   </w:t>
      </w:r>
    </w:p>
    <w:p w:rsidR="00CA56C0" w:rsidRDefault="00CA56C0" w:rsidP="00CA56C0">
      <w:pPr>
        <w:pStyle w:val="41"/>
        <w:ind w:firstLine="0"/>
        <w:rPr>
          <w:iCs/>
        </w:rPr>
      </w:pPr>
      <w:r>
        <w:rPr>
          <w:iCs/>
        </w:rPr>
        <w:t xml:space="preserve"> W</w:t>
      </w:r>
      <w:r>
        <w:rPr>
          <w:iCs/>
          <w:vertAlign w:val="subscript"/>
        </w:rPr>
        <w:t>21</w:t>
      </w:r>
      <w:r>
        <w:rPr>
          <w:iCs/>
        </w:rPr>
        <w:t>= W</w:t>
      </w:r>
      <w:r>
        <w:rPr>
          <w:iCs/>
          <w:vertAlign w:val="subscript"/>
        </w:rPr>
        <w:t>22</w:t>
      </w:r>
      <w:r>
        <w:rPr>
          <w:iCs/>
        </w:rPr>
        <w:t>= W</w:t>
      </w:r>
      <w:r>
        <w:rPr>
          <w:iCs/>
          <w:vertAlign w:val="subscript"/>
        </w:rPr>
        <w:t>2</w:t>
      </w:r>
      <w:r>
        <w:rPr>
          <w:iCs/>
        </w:rPr>
        <w:t xml:space="preserve"> Тоді напруги, що в них трансформуються, відносно нульової точки також однакові:</w:t>
      </w:r>
      <w:r>
        <w:rPr>
          <w:iCs/>
          <w:position w:val="-14"/>
        </w:rPr>
        <w:object w:dxaOrig="1120" w:dyaOrig="400">
          <v:shape id="_x0000_i1069" type="#_x0000_t75" style="width:56pt;height:20pt" o:ole="">
            <v:imagedata r:id="rId364" o:title=""/>
          </v:shape>
          <o:OLEObject Type="Embed" ProgID="Equation.3" ShapeID="_x0000_i1069" DrawAspect="Content" ObjectID="_1810378200" r:id="rId365"/>
        </w:object>
      </w:r>
      <w:r>
        <w:t xml:space="preserve">, </w:t>
      </w:r>
      <w:r>
        <w:rPr>
          <w:iCs/>
        </w:rPr>
        <w:t>але протилежні за фазою.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 xml:space="preserve">Коефіцієнт трансформації трансформатора становить </w:t>
      </w:r>
      <w:r>
        <w:rPr>
          <w:i/>
        </w:rPr>
        <w:t>п</w:t>
      </w:r>
      <w:r>
        <w:t xml:space="preserve"> = </w:t>
      </w:r>
      <w:r>
        <w:rPr>
          <w:iCs/>
        </w:rPr>
        <w:t>w</w:t>
      </w:r>
      <w:r>
        <w:rPr>
          <w:vertAlign w:val="subscript"/>
        </w:rPr>
        <w:t>1</w:t>
      </w:r>
      <w:r>
        <w:t xml:space="preserve"> </w:t>
      </w:r>
      <w:r>
        <w:rPr>
          <w:iCs/>
        </w:rPr>
        <w:t>и w</w:t>
      </w:r>
      <w:r>
        <w:rPr>
          <w:iCs/>
          <w:vertAlign w:val="subscript"/>
        </w:rPr>
        <w:t>2</w:t>
      </w:r>
      <w:r>
        <w:rPr>
          <w:iCs/>
        </w:rPr>
        <w:t>, де w,, w, - кількість витків первинної та половини вторинної обмоток відповідно.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Схема працює так.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>За позитивної полярності напруги на обмотці w</w:t>
      </w:r>
      <w:r>
        <w:rPr>
          <w:iCs/>
          <w:vertAlign w:val="subscript"/>
        </w:rPr>
        <w:t>21</w:t>
      </w:r>
      <w:r>
        <w:rPr>
          <w:iCs/>
        </w:rPr>
        <w:t xml:space="preserve"> (на мал. 9.4 вказа</w:t>
      </w:r>
      <w:r>
        <w:rPr>
          <w:iCs/>
        </w:rPr>
        <w:softHyphen/>
        <w:t xml:space="preserve">на без дужок) у провідному стані знаходиться діод </w:t>
      </w:r>
      <w:r>
        <w:t xml:space="preserve">VD1 </w:t>
      </w:r>
      <w:r>
        <w:rPr>
          <w:iCs/>
        </w:rPr>
        <w:t>і через нього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тече струм </w:t>
      </w:r>
      <w:r>
        <w:rPr>
          <w:noProof/>
          <w:lang w:val="ru-RU"/>
        </w:rPr>
        <w:drawing>
          <wp:inline distT="0" distB="0" distL="0" distR="0">
            <wp:extent cx="565150" cy="323850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lum bright="18000" contrast="3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</w:rPr>
        <w:t xml:space="preserve"> (прямим спадом напруги на діоді нехтуємо - вважаємо його за ідеальний).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 xml:space="preserve">На навантаженні з'являється позитивна півхвиля напруги. Діод </w:t>
      </w:r>
      <w:r>
        <w:t xml:space="preserve">VD2 </w:t>
      </w:r>
      <w:r>
        <w:rPr>
          <w:iCs/>
        </w:rPr>
        <w:t xml:space="preserve">при цьому закритий зворотною напругою </w:t>
      </w:r>
      <w:r>
        <w:rPr>
          <w:noProof/>
          <w:lang w:val="ru-RU"/>
        </w:rPr>
        <w:drawing>
          <wp:inline distT="0" distB="0" distL="0" distR="0">
            <wp:extent cx="1612900" cy="190500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lum bright="6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- </w:t>
      </w:r>
      <w:r>
        <w:rPr>
          <w:iCs/>
        </w:rPr>
        <w:t xml:space="preserve">зі схеми видно, що при цьому анодом він підімкнений до точки (2), а катодом через діод </w:t>
      </w:r>
      <w:r>
        <w:t xml:space="preserve">VD1 </w:t>
      </w:r>
      <w:r>
        <w:rPr>
          <w:iCs/>
        </w:rPr>
        <w:t>(замкнений ключ) до точки (1).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За негативної півхвилі напруги (на мал. 13.4 - у дужках) у провідному</w:t>
      </w:r>
    </w:p>
    <w:p w:rsidR="00CA56C0" w:rsidRDefault="00CA56C0" w:rsidP="00CA56C0">
      <w:pPr>
        <w:pStyle w:val="41"/>
        <w:rPr>
          <w:iCs/>
        </w:rPr>
      </w:pPr>
      <w:r>
        <w:rPr>
          <w:noProof/>
          <w:lang w:val="ru-RU"/>
        </w:rPr>
        <w:drawing>
          <wp:anchor distT="0" distB="0" distL="114300" distR="114300" simplePos="0" relativeHeight="251875328" behindDoc="0" locked="0" layoutInCell="1" allowOverlap="1">
            <wp:simplePos x="0" y="0"/>
            <wp:positionH relativeFrom="column">
              <wp:posOffset>4229100</wp:posOffset>
            </wp:positionH>
            <wp:positionV relativeFrom="paragraph">
              <wp:posOffset>104140</wp:posOffset>
            </wp:positionV>
            <wp:extent cx="2171700" cy="3620770"/>
            <wp:effectExtent l="0" t="0" r="0" b="0"/>
            <wp:wrapSquare wrapText="bothSides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lum bright="12000" contrast="3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362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Cs/>
        </w:rPr>
        <w:t xml:space="preserve">стані знаходиться діод </w:t>
      </w:r>
      <w:r>
        <w:t xml:space="preserve">VD2. </w:t>
      </w:r>
      <w:r>
        <w:rPr>
          <w:iCs/>
        </w:rPr>
        <w:t xml:space="preserve">Через нього тече струм </w:t>
      </w:r>
      <w:r>
        <w:rPr>
          <w:noProof/>
          <w:lang w:val="ru-RU"/>
        </w:rPr>
        <w:drawing>
          <wp:inline distT="0" distB="0" distL="0" distR="0">
            <wp:extent cx="558800" cy="3429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lum bright="6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, </w:t>
      </w:r>
      <w:r>
        <w:rPr>
          <w:iCs/>
        </w:rPr>
        <w:t xml:space="preserve">діод </w:t>
      </w:r>
      <w:r>
        <w:t xml:space="preserve">VD1 </w:t>
      </w:r>
      <w:r>
        <w:rPr>
          <w:iCs/>
        </w:rPr>
        <w:t xml:space="preserve">закритий подвійною зворотньою напругою </w:t>
      </w:r>
      <w:r>
        <w:rPr>
          <w:iCs/>
          <w:lang w:val="en-US"/>
        </w:rPr>
        <w:t>U</w:t>
      </w:r>
      <w:r>
        <w:rPr>
          <w:iCs/>
          <w:vertAlign w:val="subscript"/>
        </w:rPr>
        <w:t>2</w:t>
      </w:r>
      <w:r>
        <w:rPr>
          <w:iCs/>
        </w:rPr>
        <w:t>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>Таким чином, за час періоду напруги мережі струм через наванта</w:t>
      </w:r>
      <w:r>
        <w:rPr>
          <w:iCs/>
        </w:rPr>
        <w:softHyphen/>
        <w:t>ження протікає в одному напрямку і безперервно. Досягається це в два прийоми (такти), в один з яких навантаження першим діодним клю</w:t>
      </w:r>
      <w:r>
        <w:rPr>
          <w:iCs/>
        </w:rPr>
        <w:softHyphen/>
        <w:t>чем підмикається до першої півобмотки трансформатора, а в другий -другим діодним ключем до другої півобмотки.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Роботу цього випрямляча ілю</w:t>
      </w:r>
      <w:r>
        <w:rPr>
          <w:iCs/>
        </w:rPr>
        <w:softHyphen/>
        <w:t>струють часові діаграми, зобра</w:t>
      </w:r>
      <w:r>
        <w:rPr>
          <w:iCs/>
        </w:rPr>
        <w:softHyphen/>
        <w:t xml:space="preserve">жені на мал. 13.5. Зверніть увагу: тут і надалі показані залежності напруг і струмів не власне від часу </w:t>
      </w:r>
      <w:r>
        <w:rPr>
          <w:i/>
          <w:iCs/>
          <w:lang w:val="en-US"/>
        </w:rPr>
        <w:t>t</w:t>
      </w:r>
      <w:r>
        <w:rPr>
          <w:iCs/>
        </w:rPr>
        <w:t xml:space="preserve">, а від кутової величини </w:t>
      </w:r>
      <w:r>
        <w:rPr>
          <w:noProof/>
          <w:lang w:val="ru-RU"/>
        </w:rPr>
        <w:drawing>
          <wp:inline distT="0" distB="0" distL="0" distR="0">
            <wp:extent cx="933450" cy="146050"/>
            <wp:effectExtent l="0" t="0" r="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lum bright="12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14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</w:rPr>
        <w:t>Як побачимо далі, математичні залежності, що описують процеси у випрям</w:t>
      </w:r>
      <w:r>
        <w:rPr>
          <w:iCs/>
        </w:rPr>
        <w:softHyphen/>
        <w:t xml:space="preserve">лячах, також за аргумент мають </w:t>
      </w:r>
      <w:r>
        <w:rPr>
          <w:noProof/>
          <w:lang w:val="ru-RU"/>
        </w:rPr>
        <w:drawing>
          <wp:inline distT="0" distB="0" distL="0" distR="0">
            <wp:extent cx="114300" cy="146050"/>
            <wp:effectExtent l="0" t="0" r="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lum bright="12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4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</w:rPr>
        <w:t>. Це зроблено для того, щоб співвідношення величин були однаковими за будь-якої часто</w:t>
      </w:r>
      <w:r>
        <w:rPr>
          <w:iCs/>
        </w:rPr>
        <w:softHyphen/>
        <w:t xml:space="preserve">ти мережі </w:t>
      </w:r>
      <w:r>
        <w:rPr>
          <w:i/>
          <w:iCs/>
          <w:lang w:val="en-US"/>
        </w:rPr>
        <w:t>f</w:t>
      </w:r>
      <w:r>
        <w:rPr>
          <w:i/>
          <w:iCs/>
          <w:vertAlign w:val="subscript"/>
          <w:lang w:val="en-US"/>
        </w:rPr>
        <w:t>m</w:t>
      </w:r>
      <w:r>
        <w:rPr>
          <w:i/>
          <w:iCs/>
          <w:vertAlign w:val="subscript"/>
        </w:rPr>
        <w:t xml:space="preserve">              </w:t>
      </w:r>
    </w:p>
    <w:p w:rsidR="00CA56C0" w:rsidRDefault="00CA56C0" w:rsidP="00CA56C0">
      <w:pPr>
        <w:pStyle w:val="41"/>
        <w:rPr>
          <w:rFonts w:cs="Arial"/>
          <w:bCs/>
          <w:iCs/>
        </w:rPr>
      </w:pPr>
    </w:p>
    <w:p w:rsidR="00CA56C0" w:rsidRDefault="00CA56C0" w:rsidP="00CA56C0">
      <w:pPr>
        <w:pStyle w:val="51"/>
      </w:pPr>
      <w:r>
        <w:t xml:space="preserve">                                                                                                         Мал. 13.5</w:t>
      </w:r>
    </w:p>
    <w:p w:rsidR="00CA56C0" w:rsidRDefault="00CA56C0" w:rsidP="00CA56C0">
      <w:pPr>
        <w:pStyle w:val="41"/>
        <w:rPr>
          <w:rFonts w:cs="Arial"/>
          <w:bCs/>
          <w:iCs/>
        </w:rPr>
      </w:pPr>
    </w:p>
    <w:p w:rsidR="00CA56C0" w:rsidRDefault="00CA56C0" w:rsidP="00CA56C0">
      <w:pPr>
        <w:pStyle w:val="41"/>
        <w:rPr>
          <w:rFonts w:cs="Arial"/>
          <w:bCs/>
          <w:iCs/>
        </w:rPr>
      </w:pPr>
    </w:p>
    <w:p w:rsidR="00CA56C0" w:rsidRDefault="00CA56C0" w:rsidP="00CA56C0">
      <w:pPr>
        <w:pStyle w:val="41"/>
        <w:rPr>
          <w:rFonts w:cs="Arial"/>
          <w:bCs/>
          <w:iCs/>
        </w:rPr>
      </w:pPr>
    </w:p>
    <w:p w:rsidR="00CA56C0" w:rsidRDefault="00CA56C0" w:rsidP="00CA56C0">
      <w:pPr>
        <w:pStyle w:val="41"/>
        <w:rPr>
          <w:rFonts w:cs="Arial"/>
          <w:bCs/>
          <w:iCs/>
        </w:rPr>
      </w:pPr>
    </w:p>
    <w:p w:rsidR="00CA56C0" w:rsidRDefault="00CA56C0" w:rsidP="00CA56C0">
      <w:pPr>
        <w:pStyle w:val="41"/>
        <w:rPr>
          <w:rFonts w:cs="Arial"/>
          <w:bCs/>
          <w:iCs/>
        </w:rPr>
      </w:pPr>
    </w:p>
    <w:p w:rsidR="00CA56C0" w:rsidRDefault="00CA56C0" w:rsidP="00CA56C0">
      <w:pPr>
        <w:pStyle w:val="41"/>
        <w:rPr>
          <w:rFonts w:cs="Arial"/>
          <w:bCs/>
          <w:iCs/>
        </w:rPr>
      </w:pPr>
      <w:r>
        <w:rPr>
          <w:noProof/>
          <w:lang w:val="ru-RU"/>
        </w:rPr>
        <w:lastRenderedPageBreak/>
        <w:drawing>
          <wp:anchor distT="0" distB="0" distL="114300" distR="114300" simplePos="0" relativeHeight="251877376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24130</wp:posOffset>
            </wp:positionV>
            <wp:extent cx="2035810" cy="3705860"/>
            <wp:effectExtent l="0" t="0" r="2540" b="8890"/>
            <wp:wrapSquare wrapText="bothSides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lum bright="12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810" cy="370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  <w:rPr>
          <w:rFonts w:cs="Arial"/>
          <w:bCs/>
          <w:iCs/>
        </w:rPr>
      </w:pPr>
    </w:p>
    <w:p w:rsidR="00CA56C0" w:rsidRDefault="00CA56C0" w:rsidP="00CA56C0">
      <w:pPr>
        <w:pStyle w:val="41"/>
        <w:rPr>
          <w:rFonts w:cs="Arial"/>
          <w:bCs/>
          <w:iCs/>
        </w:rPr>
      </w:pPr>
    </w:p>
    <w:p w:rsidR="00CA56C0" w:rsidRDefault="00CA56C0" w:rsidP="00CA56C0">
      <w:pPr>
        <w:pStyle w:val="41"/>
        <w:rPr>
          <w:rFonts w:cs="Arial"/>
          <w:bCs/>
          <w:iCs/>
        </w:rPr>
      </w:pPr>
    </w:p>
    <w:p w:rsidR="00CA56C0" w:rsidRDefault="00CA56C0" w:rsidP="00CA56C0">
      <w:pPr>
        <w:pStyle w:val="41"/>
        <w:rPr>
          <w:rFonts w:cs="Arial"/>
          <w:bCs/>
          <w:iCs/>
        </w:rPr>
      </w:pPr>
    </w:p>
    <w:p w:rsidR="00CA56C0" w:rsidRDefault="00CA56C0" w:rsidP="00CA56C0">
      <w:pPr>
        <w:pStyle w:val="41"/>
        <w:rPr>
          <w:rFonts w:cs="Arial"/>
          <w:bCs/>
          <w:iCs/>
        </w:rPr>
      </w:pPr>
    </w:p>
    <w:p w:rsidR="00CA56C0" w:rsidRDefault="00CA56C0" w:rsidP="00CA56C0">
      <w:pPr>
        <w:pStyle w:val="41"/>
        <w:rPr>
          <w:rFonts w:cs="Arial"/>
          <w:bCs/>
          <w:iCs/>
        </w:rPr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51"/>
      </w:pPr>
      <w:r>
        <w:t xml:space="preserve"> Мал. 13.5 Часові діаграми роботи  </w:t>
      </w:r>
    </w:p>
    <w:p w:rsidR="00CA56C0" w:rsidRDefault="00CA56C0" w:rsidP="00CA56C0">
      <w:pPr>
        <w:pStyle w:val="51"/>
      </w:pPr>
      <w:r>
        <w:t>однофазного випрямляча напруги  з нульовим виводом</w:t>
      </w:r>
    </w:p>
    <w:p w:rsidR="00CA56C0" w:rsidRDefault="00CA56C0" w:rsidP="00CA56C0">
      <w:pPr>
        <w:pStyle w:val="41"/>
        <w:rPr>
          <w:rFonts w:cs="Arial"/>
          <w:bCs/>
          <w:iCs/>
        </w:rPr>
      </w:pPr>
    </w:p>
    <w:p w:rsidR="00CA56C0" w:rsidRDefault="00CA56C0" w:rsidP="00CA56C0">
      <w:pPr>
        <w:pStyle w:val="41"/>
        <w:rPr>
          <w:rFonts w:cs="Arial"/>
          <w:bCs/>
          <w:iCs/>
        </w:rPr>
      </w:pPr>
    </w:p>
    <w:p w:rsidR="00CA56C0" w:rsidRDefault="00CA56C0" w:rsidP="00CA56C0">
      <w:pPr>
        <w:pStyle w:val="41"/>
        <w:rPr>
          <w:rFonts w:cs="Arial"/>
          <w:bCs/>
          <w:iCs/>
        </w:rPr>
      </w:pPr>
    </w:p>
    <w:p w:rsidR="00CA56C0" w:rsidRDefault="00CA56C0" w:rsidP="00CA56C0">
      <w:pPr>
        <w:pStyle w:val="41"/>
        <w:rPr>
          <w:rFonts w:cs="Arial"/>
          <w:bCs/>
          <w:iCs/>
        </w:rPr>
      </w:pPr>
    </w:p>
    <w:p w:rsidR="00CA56C0" w:rsidRDefault="00CA56C0" w:rsidP="00CA56C0">
      <w:pPr>
        <w:pStyle w:val="41"/>
        <w:rPr>
          <w:rFonts w:cs="Arial"/>
          <w:bCs/>
          <w:iCs/>
        </w:rPr>
      </w:pPr>
    </w:p>
    <w:p w:rsidR="00CA56C0" w:rsidRDefault="00CA56C0" w:rsidP="00CA56C0">
      <w:pPr>
        <w:pStyle w:val="31"/>
      </w:pPr>
      <w:r>
        <w:rPr>
          <w:rFonts w:cs="Arial"/>
        </w:rPr>
        <w:t xml:space="preserve">13.4 </w:t>
      </w:r>
      <w:r>
        <w:t>Робота</w:t>
      </w:r>
      <w:r>
        <w:rPr>
          <w:rFonts w:cs="Arial"/>
        </w:rPr>
        <w:t xml:space="preserve"> </w:t>
      </w:r>
      <w:r>
        <w:t>однофазного</w:t>
      </w:r>
      <w:r>
        <w:rPr>
          <w:rFonts w:cs="Arial"/>
        </w:rPr>
        <w:t xml:space="preserve"> </w:t>
      </w:r>
      <w:r>
        <w:t>мостового</w:t>
      </w:r>
      <w:r>
        <w:rPr>
          <w:rFonts w:cs="Arial"/>
        </w:rPr>
        <w:t xml:space="preserve"> </w:t>
      </w:r>
      <w:r>
        <w:t>випрямляча на</w:t>
      </w:r>
      <w:r>
        <w:rPr>
          <w:rFonts w:cs="Arial"/>
        </w:rPr>
        <w:t xml:space="preserve"> </w:t>
      </w:r>
      <w:r>
        <w:t>активне</w:t>
      </w:r>
      <w:r>
        <w:rPr>
          <w:rFonts w:cs="Arial"/>
        </w:rPr>
        <w:t xml:space="preserve"> </w:t>
      </w:r>
      <w:r>
        <w:t>навантаження</w:t>
      </w:r>
    </w:p>
    <w:p w:rsidR="00CA56C0" w:rsidRDefault="00CA56C0" w:rsidP="00CA56C0">
      <w:pPr>
        <w:pStyle w:val="31"/>
      </w:pP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</w:r>
    </w:p>
    <w:p w:rsidR="00CA56C0" w:rsidRDefault="00CA56C0" w:rsidP="00CA56C0">
      <w:pPr>
        <w:pStyle w:val="41"/>
      </w:pPr>
      <w:r>
        <w:rPr>
          <w:iCs/>
        </w:rPr>
        <w:t>Мостовий однофазний випрям</w:t>
      </w:r>
      <w:r>
        <w:rPr>
          <w:iCs/>
        </w:rPr>
        <w:softHyphen/>
        <w:t>ляч складається з трансформато</w:t>
      </w:r>
      <w:r>
        <w:rPr>
          <w:iCs/>
        </w:rPr>
        <w:softHyphen/>
        <w:t>ра, що має одну вторинну обмот</w:t>
      </w:r>
      <w:r>
        <w:rPr>
          <w:iCs/>
        </w:rPr>
        <w:softHyphen/>
        <w:t>ку, та чотирьох випрямних діодів, з'єднаних у мостову схему. Схема випрямляча зображена на мал. 13.6.</w:t>
      </w:r>
      <w:r>
        <w:t xml:space="preserve">  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87635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144780</wp:posOffset>
            </wp:positionV>
            <wp:extent cx="1898015" cy="1503680"/>
            <wp:effectExtent l="0" t="0" r="6985" b="1270"/>
            <wp:wrapSquare wrapText="bothSides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lum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015" cy="150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Pr="00085C28" w:rsidRDefault="00CA56C0" w:rsidP="00CA56C0">
      <w:pPr>
        <w:pStyle w:val="51"/>
        <w:jc w:val="left"/>
        <w:rPr>
          <w:iCs/>
        </w:rPr>
      </w:pPr>
      <w:r>
        <w:t xml:space="preserve">                                      Мал. 13.6 Однофазний  мостовий випрямляч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 xml:space="preserve">Діоди </w:t>
      </w:r>
      <w:r>
        <w:t xml:space="preserve">VD1, VD3 </w:t>
      </w:r>
      <w:r>
        <w:rPr>
          <w:iCs/>
        </w:rPr>
        <w:t xml:space="preserve">складають         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ка</w:t>
      </w:r>
      <w:r>
        <w:rPr>
          <w:iCs/>
        </w:rPr>
        <w:softHyphen/>
        <w:t xml:space="preserve">тодну групу, </w:t>
      </w:r>
      <w:r>
        <w:t xml:space="preserve">VD2, VD4- </w:t>
      </w:r>
      <w:r>
        <w:rPr>
          <w:iCs/>
        </w:rPr>
        <w:t>анодну (по назві з'єднаних між собою елект</w:t>
      </w:r>
      <w:r>
        <w:rPr>
          <w:iCs/>
        </w:rPr>
        <w:softHyphen/>
        <w:t>родів). При цьому в одну діагональ моста (діагональ постійного стру</w:t>
      </w:r>
      <w:r>
        <w:rPr>
          <w:iCs/>
        </w:rPr>
        <w:softHyphen/>
        <w:t xml:space="preserve">му) увімкнене </w:t>
      </w:r>
      <w:r>
        <w:rPr>
          <w:iCs/>
        </w:rPr>
        <w:lastRenderedPageBreak/>
        <w:t>навантаження, а до другої діагоналі (діагоналі змінно</w:t>
      </w:r>
      <w:r>
        <w:rPr>
          <w:iCs/>
        </w:rPr>
        <w:softHyphen/>
        <w:t>го струму) підімкнена вторинна обмотка трансформатора.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>У провідному стані завжди зна</w:t>
      </w:r>
      <w:r>
        <w:rPr>
          <w:iCs/>
        </w:rPr>
        <w:softHyphen/>
        <w:t>ходяться два діоди - один із анод</w:t>
      </w:r>
      <w:r>
        <w:rPr>
          <w:iCs/>
        </w:rPr>
        <w:softHyphen/>
        <w:t>ної і один із катодної груп.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ab/>
        <w:t>За полярності, вказаної без ду</w:t>
      </w:r>
      <w:r>
        <w:rPr>
          <w:iCs/>
        </w:rPr>
        <w:softHyphen/>
        <w:t xml:space="preserve">жок, це діоди </w:t>
      </w:r>
      <w:r>
        <w:t xml:space="preserve">VD1, VD4, </w:t>
      </w:r>
      <w:r>
        <w:rPr>
          <w:iCs/>
        </w:rPr>
        <w:t xml:space="preserve">а діоди </w:t>
      </w:r>
      <w:r>
        <w:t xml:space="preserve">VD2, VD3 </w:t>
      </w:r>
      <w:r>
        <w:rPr>
          <w:iCs/>
        </w:rPr>
        <w:t>при цьому закриті. За полярності, вказаної у дужках -навпаки. Через навантаження струм завжди тече в одному на</w:t>
      </w:r>
      <w:r>
        <w:rPr>
          <w:iCs/>
        </w:rPr>
        <w:softHyphen/>
        <w:t>прямку.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Часові діаграми роботи випрям</w:t>
      </w:r>
      <w:r>
        <w:rPr>
          <w:iCs/>
        </w:rPr>
        <w:softHyphen/>
        <w:t>ляча зображені на мал. 13.7.</w:t>
      </w:r>
      <w:r>
        <w:t xml:space="preserve"> 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Для цієї схеми придатні прак</w:t>
      </w:r>
      <w:r>
        <w:rPr>
          <w:iCs/>
        </w:rPr>
        <w:softHyphen/>
        <w:t>тично всі розрахункові співвідно</w:t>
      </w:r>
      <w:r>
        <w:rPr>
          <w:iCs/>
        </w:rPr>
        <w:softHyphen/>
        <w:t>шення однофазного випрямляча з нульовим виводом за винятком: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bCs/>
          <w:szCs w:val="22"/>
        </w:rPr>
      </w:pPr>
    </w:p>
    <w:p w:rsidR="00CA56C0" w:rsidRDefault="00CA56C0" w:rsidP="00CA56C0">
      <w:pPr>
        <w:pStyle w:val="31"/>
      </w:pPr>
      <w:r>
        <w:t>13.5 Трифазні випрямлячі</w:t>
      </w:r>
    </w:p>
    <w:p w:rsidR="00CA56C0" w:rsidRDefault="00CA56C0" w:rsidP="00CA56C0">
      <w:pPr>
        <w:pStyle w:val="41"/>
        <w:rPr>
          <w:bCs/>
          <w:szCs w:val="22"/>
        </w:rPr>
      </w:pPr>
    </w:p>
    <w:p w:rsidR="00CA56C0" w:rsidRDefault="00CA56C0" w:rsidP="00CA56C0">
      <w:pPr>
        <w:pStyle w:val="41"/>
        <w:rPr>
          <w:bCs/>
          <w:szCs w:val="22"/>
        </w:rPr>
      </w:pPr>
      <w:r>
        <w:rPr>
          <w:bCs/>
          <w:szCs w:val="22"/>
        </w:rPr>
        <w:t>Для живлення навантажень середньої і великої потужності використовують трифазні випоямні схеми.</w:t>
      </w:r>
    </w:p>
    <w:p w:rsidR="00CA56C0" w:rsidRDefault="00CA56C0" w:rsidP="00CA56C0">
      <w:pPr>
        <w:pStyle w:val="41"/>
        <w:rPr>
          <w:bCs/>
          <w:szCs w:val="22"/>
        </w:rPr>
      </w:pPr>
    </w:p>
    <w:p w:rsidR="00CA56C0" w:rsidRDefault="00CA56C0" w:rsidP="00CA56C0">
      <w:pPr>
        <w:pStyle w:val="41"/>
        <w:rPr>
          <w:bCs/>
          <w:szCs w:val="22"/>
        </w:rPr>
      </w:pPr>
    </w:p>
    <w:p w:rsidR="00CA56C0" w:rsidRDefault="00CA56C0" w:rsidP="00CA56C0">
      <w:pPr>
        <w:pStyle w:val="31"/>
      </w:pPr>
      <w:r>
        <w:t>13.5.1 Схема Міткевича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spacing w:val="-1"/>
          <w:szCs w:val="22"/>
        </w:rPr>
      </w:pPr>
      <w:r>
        <w:rPr>
          <w:spacing w:val="-1"/>
          <w:szCs w:val="22"/>
        </w:rPr>
        <w:t>Однопівперіодна схема з нульовим виводом (схема Міткевича) зо</w:t>
      </w:r>
      <w:r>
        <w:rPr>
          <w:spacing w:val="-1"/>
          <w:szCs w:val="22"/>
        </w:rPr>
        <w:softHyphen/>
        <w:t>бражена на мал. 13.8</w:t>
      </w:r>
    </w:p>
    <w:p w:rsidR="00CA56C0" w:rsidRDefault="00CA56C0" w:rsidP="00CA56C0">
      <w:pPr>
        <w:pStyle w:val="41"/>
        <w:ind w:firstLine="0"/>
        <w:rPr>
          <w:spacing w:val="-1"/>
          <w:szCs w:val="22"/>
        </w:rPr>
      </w:pPr>
    </w:p>
    <w:p w:rsidR="00CA56C0" w:rsidRDefault="00CA56C0" w:rsidP="00CA56C0">
      <w:pPr>
        <w:pStyle w:val="41"/>
        <w:rPr>
          <w:spacing w:val="-1"/>
          <w:szCs w:val="22"/>
        </w:rPr>
      </w:pPr>
      <w:r>
        <w:rPr>
          <w:noProof/>
          <w:lang w:val="ru-RU"/>
        </w:rPr>
        <w:drawing>
          <wp:anchor distT="0" distB="0" distL="114300" distR="114300" simplePos="0" relativeHeight="251898880" behindDoc="0" locked="0" layoutInCell="1" allowOverlap="0">
            <wp:simplePos x="0" y="0"/>
            <wp:positionH relativeFrom="column">
              <wp:posOffset>219075</wp:posOffset>
            </wp:positionH>
            <wp:positionV relativeFrom="paragraph">
              <wp:posOffset>116840</wp:posOffset>
            </wp:positionV>
            <wp:extent cx="2133600" cy="2133600"/>
            <wp:effectExtent l="0" t="0" r="0" b="0"/>
            <wp:wrapSquare wrapText="bothSides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374" cstate="print">
                      <a:lum bright="-54000" contrast="7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-10"/>
          <w:szCs w:val="22"/>
        </w:rPr>
        <w:t xml:space="preserve"> </w:t>
      </w:r>
    </w:p>
    <w:p w:rsidR="00CA56C0" w:rsidRPr="008E038A" w:rsidRDefault="00CA56C0" w:rsidP="00CA56C0">
      <w:pPr>
        <w:pStyle w:val="41"/>
        <w:rPr>
          <w:spacing w:val="-1"/>
          <w:szCs w:val="22"/>
        </w:rPr>
      </w:pPr>
    </w:p>
    <w:p w:rsidR="00CA56C0" w:rsidRDefault="00CA56C0" w:rsidP="00CA56C0">
      <w:pPr>
        <w:pStyle w:val="41"/>
        <w:ind w:firstLine="0"/>
        <w:rPr>
          <w:spacing w:val="-5"/>
          <w:szCs w:val="22"/>
        </w:rPr>
      </w:pPr>
    </w:p>
    <w:p w:rsidR="00CA56C0" w:rsidRDefault="00CA56C0" w:rsidP="00CA56C0">
      <w:pPr>
        <w:pStyle w:val="41"/>
        <w:ind w:firstLine="0"/>
        <w:rPr>
          <w:spacing w:val="-5"/>
          <w:szCs w:val="22"/>
        </w:rPr>
      </w:pPr>
    </w:p>
    <w:p w:rsidR="00CA56C0" w:rsidRDefault="00CA56C0" w:rsidP="00CA56C0">
      <w:pPr>
        <w:pStyle w:val="41"/>
        <w:ind w:firstLine="0"/>
        <w:rPr>
          <w:spacing w:val="-5"/>
          <w:szCs w:val="22"/>
        </w:rPr>
      </w:pPr>
    </w:p>
    <w:p w:rsidR="00CA56C0" w:rsidRDefault="00CA56C0" w:rsidP="00CA56C0">
      <w:pPr>
        <w:pStyle w:val="41"/>
        <w:ind w:firstLine="0"/>
        <w:rPr>
          <w:spacing w:val="-5"/>
          <w:szCs w:val="22"/>
        </w:rPr>
      </w:pPr>
    </w:p>
    <w:p w:rsidR="00CA56C0" w:rsidRDefault="00CA56C0" w:rsidP="00CA56C0">
      <w:pPr>
        <w:pStyle w:val="41"/>
        <w:ind w:firstLine="0"/>
        <w:rPr>
          <w:spacing w:val="-5"/>
          <w:szCs w:val="22"/>
        </w:rPr>
      </w:pPr>
    </w:p>
    <w:p w:rsidR="00CA56C0" w:rsidRDefault="00CA56C0" w:rsidP="00CA56C0">
      <w:pPr>
        <w:pStyle w:val="41"/>
        <w:ind w:firstLine="0"/>
        <w:rPr>
          <w:spacing w:val="-5"/>
          <w:szCs w:val="22"/>
        </w:rPr>
      </w:pPr>
    </w:p>
    <w:p w:rsidR="00CA56C0" w:rsidRDefault="00CA56C0" w:rsidP="00CA56C0">
      <w:pPr>
        <w:pStyle w:val="41"/>
        <w:ind w:firstLine="0"/>
        <w:rPr>
          <w:spacing w:val="-5"/>
          <w:szCs w:val="22"/>
        </w:rPr>
      </w:pPr>
    </w:p>
    <w:p w:rsidR="00CA56C0" w:rsidRDefault="00CA56C0" w:rsidP="00CA56C0">
      <w:pPr>
        <w:pStyle w:val="41"/>
        <w:ind w:firstLine="0"/>
        <w:rPr>
          <w:spacing w:val="-5"/>
          <w:szCs w:val="22"/>
        </w:rPr>
      </w:pPr>
    </w:p>
    <w:p w:rsidR="00CA56C0" w:rsidRDefault="00CA56C0" w:rsidP="00CA56C0">
      <w:pPr>
        <w:pStyle w:val="41"/>
        <w:ind w:firstLine="0"/>
        <w:rPr>
          <w:spacing w:val="-5"/>
          <w:szCs w:val="22"/>
        </w:rPr>
      </w:pPr>
    </w:p>
    <w:p w:rsidR="00CA56C0" w:rsidRDefault="00CA56C0" w:rsidP="00CA56C0">
      <w:pPr>
        <w:pStyle w:val="41"/>
        <w:ind w:firstLine="0"/>
        <w:rPr>
          <w:spacing w:val="-5"/>
          <w:szCs w:val="22"/>
        </w:rPr>
      </w:pPr>
    </w:p>
    <w:p w:rsidR="00CA56C0" w:rsidRPr="008E038A" w:rsidRDefault="00CA56C0" w:rsidP="00CA56C0">
      <w:pPr>
        <w:pStyle w:val="51"/>
        <w:jc w:val="left"/>
        <w:rPr>
          <w:spacing w:val="-1"/>
          <w:szCs w:val="22"/>
        </w:rPr>
      </w:pPr>
      <w:r>
        <w:t xml:space="preserve">Мал. 13.8 </w:t>
      </w:r>
      <w:r>
        <w:rPr>
          <w:spacing w:val="-1"/>
          <w:szCs w:val="22"/>
        </w:rPr>
        <w:t>Однопівперіодна схема з нульовим виводом(схема Міткевича)</w:t>
      </w:r>
    </w:p>
    <w:p w:rsidR="00CA56C0" w:rsidRDefault="00CA56C0" w:rsidP="00CA56C0">
      <w:pPr>
        <w:pStyle w:val="41"/>
        <w:rPr>
          <w:spacing w:val="-1"/>
          <w:szCs w:val="22"/>
        </w:rPr>
      </w:pPr>
      <w:r>
        <w:rPr>
          <w:spacing w:val="-5"/>
          <w:szCs w:val="22"/>
        </w:rPr>
        <w:t>Ця схема складається із трифаз</w:t>
      </w:r>
      <w:r>
        <w:rPr>
          <w:spacing w:val="-5"/>
          <w:szCs w:val="22"/>
        </w:rPr>
        <w:softHyphen/>
        <w:t xml:space="preserve">ного трансформатора </w:t>
      </w:r>
      <w:r>
        <w:rPr>
          <w:i/>
          <w:iCs/>
          <w:spacing w:val="-5"/>
          <w:szCs w:val="22"/>
          <w:lang w:val="en-US"/>
        </w:rPr>
        <w:t>TV</w:t>
      </w:r>
      <w:r>
        <w:rPr>
          <w:i/>
          <w:iCs/>
          <w:spacing w:val="-5"/>
          <w:szCs w:val="22"/>
        </w:rPr>
        <w:t xml:space="preserve">, </w:t>
      </w:r>
      <w:r>
        <w:rPr>
          <w:spacing w:val="-5"/>
          <w:szCs w:val="22"/>
        </w:rPr>
        <w:t>випрям</w:t>
      </w:r>
      <w:r>
        <w:rPr>
          <w:spacing w:val="-5"/>
          <w:szCs w:val="22"/>
        </w:rPr>
        <w:softHyphen/>
      </w:r>
      <w:r>
        <w:rPr>
          <w:spacing w:val="-9"/>
          <w:szCs w:val="22"/>
        </w:rPr>
        <w:t xml:space="preserve">них діодів </w:t>
      </w:r>
      <w:r>
        <w:rPr>
          <w:i/>
          <w:iCs/>
          <w:spacing w:val="-9"/>
          <w:szCs w:val="22"/>
          <w:lang w:val="en-US"/>
        </w:rPr>
        <w:t>VDJ</w:t>
      </w:r>
      <w:r>
        <w:rPr>
          <w:i/>
          <w:iCs/>
          <w:spacing w:val="-9"/>
          <w:szCs w:val="22"/>
        </w:rPr>
        <w:t>-</w:t>
      </w:r>
      <w:r>
        <w:rPr>
          <w:i/>
          <w:iCs/>
          <w:spacing w:val="-9"/>
          <w:szCs w:val="22"/>
          <w:lang w:val="en-US"/>
        </w:rPr>
        <w:t>VD</w:t>
      </w:r>
      <w:r>
        <w:rPr>
          <w:i/>
          <w:iCs/>
          <w:spacing w:val="-9"/>
          <w:szCs w:val="22"/>
        </w:rPr>
        <w:t xml:space="preserve">3 </w:t>
      </w:r>
      <w:r>
        <w:rPr>
          <w:spacing w:val="-9"/>
          <w:szCs w:val="22"/>
        </w:rPr>
        <w:t>та навантажен</w:t>
      </w:r>
      <w:r>
        <w:rPr>
          <w:spacing w:val="-9"/>
          <w:szCs w:val="22"/>
        </w:rPr>
        <w:softHyphen/>
      </w:r>
      <w:r>
        <w:rPr>
          <w:spacing w:val="-7"/>
          <w:szCs w:val="22"/>
        </w:rPr>
        <w:t xml:space="preserve">ня </w:t>
      </w:r>
      <w:r>
        <w:rPr>
          <w:i/>
          <w:iCs/>
          <w:spacing w:val="-7"/>
          <w:szCs w:val="22"/>
          <w:lang w:val="en-US"/>
        </w:rPr>
        <w:t>R</w:t>
      </w:r>
      <w:r>
        <w:rPr>
          <w:spacing w:val="-7"/>
          <w:szCs w:val="22"/>
          <w:vertAlign w:val="subscript"/>
        </w:rPr>
        <w:t>ч</w:t>
      </w:r>
      <w:r>
        <w:rPr>
          <w:spacing w:val="-7"/>
          <w:szCs w:val="22"/>
        </w:rPr>
        <w:t xml:space="preserve">, яке вмикається між спільним </w:t>
      </w:r>
      <w:r>
        <w:rPr>
          <w:spacing w:val="-8"/>
          <w:szCs w:val="22"/>
        </w:rPr>
        <w:t>виводом вторинних обмоток транс</w:t>
      </w:r>
      <w:r>
        <w:rPr>
          <w:spacing w:val="-8"/>
          <w:szCs w:val="22"/>
        </w:rPr>
        <w:softHyphen/>
      </w:r>
      <w:r>
        <w:rPr>
          <w:spacing w:val="-7"/>
          <w:szCs w:val="22"/>
        </w:rPr>
        <w:t xml:space="preserve">форматора (нульовим виводом) та </w:t>
      </w:r>
      <w:r>
        <w:rPr>
          <w:spacing w:val="-10"/>
          <w:szCs w:val="22"/>
        </w:rPr>
        <w:t>спільною точкою з'єднання випрям</w:t>
      </w:r>
      <w:r>
        <w:rPr>
          <w:spacing w:val="-10"/>
          <w:szCs w:val="22"/>
        </w:rPr>
        <w:softHyphen/>
      </w:r>
      <w:r>
        <w:rPr>
          <w:spacing w:val="-4"/>
          <w:szCs w:val="22"/>
        </w:rPr>
        <w:t>них діодів. Фактично ця схема яв</w:t>
      </w:r>
      <w:r>
        <w:rPr>
          <w:spacing w:val="-4"/>
          <w:szCs w:val="22"/>
        </w:rPr>
        <w:softHyphen/>
      </w:r>
      <w:r>
        <w:rPr>
          <w:spacing w:val="-9"/>
          <w:szCs w:val="22"/>
        </w:rPr>
        <w:t>ляє собою три однофазних однопів-</w:t>
      </w:r>
      <w:r>
        <w:rPr>
          <w:spacing w:val="-7"/>
          <w:szCs w:val="22"/>
        </w:rPr>
        <w:t xml:space="preserve">періодних випрямляча, увімкнених </w:t>
      </w:r>
      <w:r>
        <w:rPr>
          <w:spacing w:val="-10"/>
          <w:szCs w:val="22"/>
        </w:rPr>
        <w:t xml:space="preserve">паралельно. Тому первинні обмотки </w:t>
      </w:r>
      <w:r>
        <w:rPr>
          <w:spacing w:val="-5"/>
          <w:szCs w:val="22"/>
        </w:rPr>
        <w:t>трансформатора можуть з'єднува</w:t>
      </w:r>
      <w:r>
        <w:rPr>
          <w:spacing w:val="-5"/>
          <w:szCs w:val="22"/>
        </w:rPr>
        <w:softHyphen/>
      </w:r>
      <w:r>
        <w:rPr>
          <w:spacing w:val="-1"/>
          <w:szCs w:val="22"/>
        </w:rPr>
        <w:t xml:space="preserve">тися </w:t>
      </w:r>
    </w:p>
    <w:p w:rsidR="00CA56C0" w:rsidRDefault="00CA56C0" w:rsidP="00CA56C0">
      <w:pPr>
        <w:pStyle w:val="41"/>
        <w:ind w:firstLine="0"/>
        <w:rPr>
          <w:spacing w:val="-1"/>
          <w:szCs w:val="22"/>
        </w:rPr>
      </w:pPr>
      <w:r>
        <w:rPr>
          <w:spacing w:val="-1"/>
          <w:szCs w:val="22"/>
        </w:rPr>
        <w:t xml:space="preserve">як зіркою, так  і трикутником </w:t>
      </w:r>
      <w:r>
        <w:rPr>
          <w:spacing w:val="-2"/>
          <w:szCs w:val="19"/>
        </w:rPr>
        <w:t>(забезпечуючи, наприклад, підми</w:t>
      </w:r>
      <w:r>
        <w:rPr>
          <w:spacing w:val="-5"/>
          <w:szCs w:val="22"/>
        </w:rPr>
        <w:t>кання</w:t>
      </w:r>
      <w:r w:rsidRPr="008E038A">
        <w:rPr>
          <w:spacing w:val="-5"/>
          <w:szCs w:val="22"/>
        </w:rPr>
        <w:t xml:space="preserve"> </w:t>
      </w:r>
      <w:r>
        <w:rPr>
          <w:spacing w:val="-5"/>
          <w:szCs w:val="22"/>
        </w:rPr>
        <w:t>до мережі з фазною напру</w:t>
      </w:r>
      <w:r>
        <w:rPr>
          <w:spacing w:val="-5"/>
          <w:szCs w:val="22"/>
        </w:rPr>
        <w:softHyphen/>
      </w:r>
      <w:r>
        <w:rPr>
          <w:spacing w:val="-3"/>
          <w:szCs w:val="22"/>
        </w:rPr>
        <w:t xml:space="preserve">гою 220 чи 127 </w:t>
      </w:r>
      <w:r>
        <w:rPr>
          <w:spacing w:val="-7"/>
          <w:szCs w:val="22"/>
        </w:rPr>
        <w:t>вольт), а вторин</w:t>
      </w:r>
      <w:r>
        <w:rPr>
          <w:spacing w:val="-7"/>
          <w:szCs w:val="22"/>
        </w:rPr>
        <w:softHyphen/>
      </w:r>
      <w:r>
        <w:rPr>
          <w:spacing w:val="-6"/>
          <w:szCs w:val="22"/>
        </w:rPr>
        <w:t>ні-лише зіркою.</w:t>
      </w:r>
    </w:p>
    <w:p w:rsidR="00CA56C0" w:rsidRDefault="00CA56C0" w:rsidP="00CA56C0">
      <w:pPr>
        <w:pStyle w:val="41"/>
        <w:ind w:firstLine="0"/>
        <w:rPr>
          <w:spacing w:val="-1"/>
          <w:szCs w:val="22"/>
        </w:rPr>
      </w:pPr>
    </w:p>
    <w:p w:rsidR="00CA56C0" w:rsidRDefault="00CA56C0" w:rsidP="00CA56C0">
      <w:pPr>
        <w:pStyle w:val="41"/>
        <w:ind w:firstLine="0"/>
        <w:rPr>
          <w:spacing w:val="-1"/>
          <w:szCs w:val="22"/>
        </w:rPr>
      </w:pPr>
    </w:p>
    <w:p w:rsidR="00CA56C0" w:rsidRDefault="00CA56C0" w:rsidP="00CA56C0">
      <w:pPr>
        <w:pStyle w:val="41"/>
      </w:pPr>
      <w:r>
        <w:rPr>
          <w:spacing w:val="-6"/>
          <w:szCs w:val="22"/>
        </w:rPr>
        <w:t xml:space="preserve">Мал. 13.9 </w:t>
      </w:r>
      <w:r>
        <w:t>– Ч</w:t>
      </w:r>
      <w:r>
        <w:rPr>
          <w:spacing w:val="-2"/>
          <w:szCs w:val="22"/>
        </w:rPr>
        <w:t xml:space="preserve">асові діаграми. </w:t>
      </w:r>
    </w:p>
    <w:p w:rsidR="00CA56C0" w:rsidRDefault="00CA56C0" w:rsidP="00CA56C0">
      <w:pPr>
        <w:pStyle w:val="41"/>
        <w:ind w:firstLine="0"/>
        <w:rPr>
          <w:spacing w:val="-1"/>
          <w:szCs w:val="22"/>
        </w:rPr>
      </w:pPr>
      <w:r>
        <w:rPr>
          <w:spacing w:val="-1"/>
          <w:szCs w:val="22"/>
        </w:rPr>
        <w:t xml:space="preserve">                                                                                    </w:t>
      </w:r>
    </w:p>
    <w:p w:rsidR="00CA56C0" w:rsidRDefault="00CA56C0" w:rsidP="00CA56C0">
      <w:pPr>
        <w:pStyle w:val="41"/>
        <w:ind w:firstLine="0"/>
        <w:rPr>
          <w:spacing w:val="-4"/>
          <w:szCs w:val="22"/>
        </w:rPr>
      </w:pPr>
      <w:r>
        <w:rPr>
          <w:noProof/>
          <w:lang w:val="ru-RU"/>
        </w:rPr>
        <w:drawing>
          <wp:anchor distT="0" distB="0" distL="360045" distR="360045" simplePos="0" relativeHeight="2518978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196850</wp:posOffset>
            </wp:positionV>
            <wp:extent cx="3102610" cy="3291840"/>
            <wp:effectExtent l="0" t="0" r="2540" b="3810"/>
            <wp:wrapThrough wrapText="bothSides">
              <wp:wrapPolygon edited="0">
                <wp:start x="0" y="0"/>
                <wp:lineTo x="0" y="21500"/>
                <wp:lineTo x="21485" y="21500"/>
                <wp:lineTo x="21485" y="0"/>
                <wp:lineTo x="0" y="0"/>
              </wp:wrapPolygon>
            </wp:wrapThrough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lum bright="-48000" contrast="8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610" cy="3291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-5"/>
          <w:szCs w:val="22"/>
        </w:rPr>
        <w:t xml:space="preserve"> </w:t>
      </w:r>
      <w:r>
        <w:rPr>
          <w:spacing w:val="-6"/>
          <w:szCs w:val="22"/>
        </w:rPr>
        <w:t>Випрямні діо</w:t>
      </w:r>
      <w:r>
        <w:rPr>
          <w:spacing w:val="-6"/>
          <w:szCs w:val="22"/>
        </w:rPr>
        <w:softHyphen/>
      </w:r>
      <w:r>
        <w:rPr>
          <w:spacing w:val="-4"/>
          <w:szCs w:val="22"/>
        </w:rPr>
        <w:t xml:space="preserve">ди працюють по </w:t>
      </w:r>
      <w:r>
        <w:rPr>
          <w:spacing w:val="-2"/>
          <w:szCs w:val="22"/>
        </w:rPr>
        <w:t xml:space="preserve">черзі. За період </w:t>
      </w:r>
      <w:r>
        <w:rPr>
          <w:spacing w:val="-8"/>
          <w:szCs w:val="22"/>
        </w:rPr>
        <w:t>напруги живлен</w:t>
      </w:r>
      <w:r>
        <w:rPr>
          <w:spacing w:val="-8"/>
          <w:szCs w:val="22"/>
        </w:rPr>
        <w:softHyphen/>
      </w:r>
      <w:r>
        <w:rPr>
          <w:spacing w:val="6"/>
          <w:szCs w:val="22"/>
        </w:rPr>
        <w:t xml:space="preserve">ня кожен діод </w:t>
      </w:r>
      <w:r>
        <w:rPr>
          <w:spacing w:val="8"/>
          <w:szCs w:val="22"/>
        </w:rPr>
        <w:t xml:space="preserve">знаходиться у </w:t>
      </w:r>
      <w:r>
        <w:rPr>
          <w:spacing w:val="-2"/>
          <w:szCs w:val="22"/>
        </w:rPr>
        <w:t>провідному ста</w:t>
      </w:r>
      <w:r>
        <w:rPr>
          <w:spacing w:val="-2"/>
          <w:szCs w:val="22"/>
        </w:rPr>
        <w:softHyphen/>
      </w:r>
      <w:r>
        <w:rPr>
          <w:spacing w:val="-8"/>
          <w:szCs w:val="22"/>
        </w:rPr>
        <w:t>ні третину періо</w:t>
      </w:r>
      <w:r>
        <w:rPr>
          <w:spacing w:val="-8"/>
          <w:szCs w:val="22"/>
        </w:rPr>
        <w:softHyphen/>
        <w:t>ду, причому про</w:t>
      </w:r>
      <w:r>
        <w:rPr>
          <w:spacing w:val="-8"/>
          <w:szCs w:val="22"/>
        </w:rPr>
        <w:softHyphen/>
      </w:r>
      <w:r>
        <w:rPr>
          <w:spacing w:val="-3"/>
          <w:szCs w:val="22"/>
        </w:rPr>
        <w:t xml:space="preserve">водить той діод, </w:t>
      </w:r>
      <w:r>
        <w:rPr>
          <w:spacing w:val="1"/>
          <w:szCs w:val="22"/>
        </w:rPr>
        <w:t xml:space="preserve">до анода якого </w:t>
      </w:r>
      <w:r>
        <w:rPr>
          <w:spacing w:val="6"/>
          <w:szCs w:val="22"/>
        </w:rPr>
        <w:t>на даний мо</w:t>
      </w:r>
      <w:r>
        <w:rPr>
          <w:spacing w:val="6"/>
          <w:szCs w:val="22"/>
        </w:rPr>
        <w:softHyphen/>
      </w:r>
      <w:r>
        <w:rPr>
          <w:spacing w:val="1"/>
          <w:szCs w:val="22"/>
        </w:rPr>
        <w:t>мент прикладе</w:t>
      </w:r>
      <w:r>
        <w:rPr>
          <w:spacing w:val="1"/>
          <w:szCs w:val="22"/>
        </w:rPr>
        <w:softHyphen/>
      </w:r>
      <w:r>
        <w:rPr>
          <w:spacing w:val="-2"/>
          <w:szCs w:val="22"/>
        </w:rPr>
        <w:t>на найбільш по</w:t>
      </w:r>
      <w:r>
        <w:rPr>
          <w:spacing w:val="-2"/>
          <w:szCs w:val="22"/>
        </w:rPr>
        <w:softHyphen/>
      </w:r>
      <w:r>
        <w:rPr>
          <w:spacing w:val="9"/>
          <w:szCs w:val="22"/>
        </w:rPr>
        <w:t xml:space="preserve">зитивна фазна </w:t>
      </w:r>
      <w:r>
        <w:rPr>
          <w:spacing w:val="-4"/>
          <w:szCs w:val="22"/>
        </w:rPr>
        <w:t>мал. 13.9- Часові діаграми роботи схеми Міткевича напруга.</w:t>
      </w:r>
    </w:p>
    <w:p w:rsidR="00CA56C0" w:rsidRDefault="00CA56C0" w:rsidP="00CA56C0">
      <w:pPr>
        <w:pStyle w:val="41"/>
      </w:pPr>
      <w:r>
        <w:rPr>
          <w:spacing w:val="-2"/>
          <w:szCs w:val="22"/>
        </w:rPr>
        <w:t xml:space="preserve">Роботу схеми Міткевича ілюструють часові діаграми, наведені на </w:t>
      </w:r>
      <w:r>
        <w:rPr>
          <w:spacing w:val="-6"/>
          <w:szCs w:val="22"/>
        </w:rPr>
        <w:t>мал. 13.9</w:t>
      </w:r>
    </w:p>
    <w:p w:rsidR="00CA56C0" w:rsidRDefault="00CA56C0" w:rsidP="00CA56C0">
      <w:pPr>
        <w:pStyle w:val="41"/>
        <w:rPr>
          <w:spacing w:val="-3"/>
          <w:szCs w:val="22"/>
        </w:rPr>
      </w:pPr>
      <w:r>
        <w:rPr>
          <w:noProof/>
          <w:lang w:val="ru-RU"/>
        </w:rPr>
        <w:drawing>
          <wp:anchor distT="0" distB="0" distL="114300" distR="114300" simplePos="0" relativeHeight="251899904" behindDoc="0" locked="0" layoutInCell="1" allowOverlap="1">
            <wp:simplePos x="0" y="0"/>
            <wp:positionH relativeFrom="column">
              <wp:posOffset>989965</wp:posOffset>
            </wp:positionH>
            <wp:positionV relativeFrom="paragraph">
              <wp:posOffset>240030</wp:posOffset>
            </wp:positionV>
            <wp:extent cx="362585" cy="198120"/>
            <wp:effectExtent l="0" t="0" r="0" b="0"/>
            <wp:wrapNone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lum bright="-36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-4"/>
          <w:szCs w:val="22"/>
        </w:rPr>
        <w:t>Як випливає із діаграм, наприклад, на інтервалі           найбільш пози</w:t>
      </w:r>
      <w:r>
        <w:rPr>
          <w:spacing w:val="-4"/>
          <w:szCs w:val="22"/>
        </w:rPr>
        <w:softHyphen/>
      </w:r>
      <w:r>
        <w:rPr>
          <w:spacing w:val="-3"/>
          <w:szCs w:val="22"/>
        </w:rPr>
        <w:t xml:space="preserve">тивна напруга є на вторинній обмотці </w:t>
      </w:r>
    </w:p>
    <w:p w:rsidR="00CA56C0" w:rsidRDefault="00CA56C0" w:rsidP="00CA56C0">
      <w:pPr>
        <w:pStyle w:val="41"/>
        <w:ind w:firstLine="0"/>
        <w:rPr>
          <w:i/>
          <w:iCs/>
          <w:spacing w:val="10"/>
          <w:w w:val="89"/>
          <w:szCs w:val="22"/>
        </w:rPr>
      </w:pPr>
      <w:r>
        <w:rPr>
          <w:noProof/>
          <w:lang w:val="ru-RU"/>
        </w:rPr>
        <w:drawing>
          <wp:anchor distT="0" distB="0" distL="114300" distR="114300" simplePos="0" relativeHeight="251900928" behindDoc="0" locked="0" layoutInCell="1" allowOverlap="1">
            <wp:simplePos x="0" y="0"/>
            <wp:positionH relativeFrom="column">
              <wp:posOffset>771525</wp:posOffset>
            </wp:positionH>
            <wp:positionV relativeFrom="paragraph">
              <wp:posOffset>215265</wp:posOffset>
            </wp:positionV>
            <wp:extent cx="381000" cy="211455"/>
            <wp:effectExtent l="0" t="0" r="0" b="0"/>
            <wp:wrapNone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lum bright="-36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1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-3"/>
          <w:szCs w:val="22"/>
        </w:rPr>
        <w:t xml:space="preserve">трансформатора фази </w:t>
      </w:r>
      <w:r>
        <w:rPr>
          <w:i/>
          <w:iCs/>
          <w:spacing w:val="-3"/>
          <w:szCs w:val="22"/>
        </w:rPr>
        <w:t xml:space="preserve">А, </w:t>
      </w:r>
      <w:r>
        <w:rPr>
          <w:spacing w:val="-3"/>
          <w:szCs w:val="22"/>
        </w:rPr>
        <w:t xml:space="preserve">тому у </w:t>
      </w:r>
      <w:r>
        <w:rPr>
          <w:spacing w:val="-4"/>
          <w:szCs w:val="22"/>
        </w:rPr>
        <w:t xml:space="preserve">провідному стані тут знаходиться діод </w:t>
      </w:r>
      <w:r>
        <w:rPr>
          <w:i/>
          <w:iCs/>
          <w:spacing w:val="-4"/>
          <w:szCs w:val="22"/>
          <w:lang w:val="en-US"/>
        </w:rPr>
        <w:t>VD</w:t>
      </w:r>
      <w:r>
        <w:rPr>
          <w:i/>
          <w:iCs/>
          <w:spacing w:val="-4"/>
          <w:szCs w:val="22"/>
        </w:rPr>
        <w:t xml:space="preserve">1. </w:t>
      </w:r>
      <w:r>
        <w:rPr>
          <w:spacing w:val="-4"/>
          <w:szCs w:val="22"/>
        </w:rPr>
        <w:t xml:space="preserve">Зате на інтервалі            ,він </w:t>
      </w:r>
      <w:r>
        <w:rPr>
          <w:spacing w:val="-5"/>
          <w:szCs w:val="22"/>
        </w:rPr>
        <w:t xml:space="preserve">закритий лінійною напругою </w:t>
      </w:r>
      <w:r>
        <w:rPr>
          <w:spacing w:val="-5"/>
          <w:szCs w:val="22"/>
          <w:lang w:val="en-US"/>
        </w:rPr>
        <w:t>u</w:t>
      </w:r>
      <w:r>
        <w:rPr>
          <w:spacing w:val="-5"/>
          <w:szCs w:val="22"/>
          <w:vertAlign w:val="subscript"/>
          <w:lang w:val="en-US"/>
        </w:rPr>
        <w:t>ab</w:t>
      </w:r>
      <w:r>
        <w:rPr>
          <w:spacing w:val="-5"/>
          <w:szCs w:val="22"/>
        </w:rPr>
        <w:t xml:space="preserve">або </w:t>
      </w:r>
      <w:r>
        <w:rPr>
          <w:iCs/>
          <w:spacing w:val="-5"/>
          <w:szCs w:val="22"/>
          <w:lang w:val="en-US"/>
        </w:rPr>
        <w:t>u</w:t>
      </w:r>
      <w:r>
        <w:rPr>
          <w:iCs/>
          <w:spacing w:val="-5"/>
          <w:szCs w:val="22"/>
          <w:vertAlign w:val="subscript"/>
        </w:rPr>
        <w:t>ас</w:t>
      </w:r>
      <w:r>
        <w:rPr>
          <w:i/>
          <w:iCs/>
          <w:spacing w:val="-5"/>
          <w:szCs w:val="22"/>
        </w:rPr>
        <w:t xml:space="preserve"> </w:t>
      </w:r>
      <w:r>
        <w:rPr>
          <w:spacing w:val="-5"/>
          <w:szCs w:val="22"/>
        </w:rPr>
        <w:t>(даний інтервал відповідає за</w:t>
      </w:r>
      <w:r>
        <w:rPr>
          <w:spacing w:val="-5"/>
          <w:szCs w:val="22"/>
        </w:rPr>
        <w:softHyphen/>
        <w:t xml:space="preserve">штрихованій скісними лініями ділянці діаграми </w:t>
      </w:r>
      <w:r>
        <w:rPr>
          <w:spacing w:val="-5"/>
          <w:szCs w:val="22"/>
          <w:lang w:val="en-US"/>
        </w:rPr>
        <w:t>u</w:t>
      </w:r>
      <w:r>
        <w:rPr>
          <w:spacing w:val="-5"/>
          <w:szCs w:val="22"/>
          <w:vertAlign w:val="subscript"/>
        </w:rPr>
        <w:t>2</w:t>
      </w:r>
      <w:r>
        <w:rPr>
          <w:spacing w:val="-5"/>
          <w:szCs w:val="22"/>
        </w:rPr>
        <w:t xml:space="preserve">,): анод має потенціал </w:t>
      </w:r>
      <w:r>
        <w:rPr>
          <w:spacing w:val="-4"/>
          <w:szCs w:val="22"/>
        </w:rPr>
        <w:t xml:space="preserve">фази </w:t>
      </w:r>
      <w:r>
        <w:rPr>
          <w:i/>
          <w:iCs/>
          <w:spacing w:val="-4"/>
          <w:szCs w:val="22"/>
        </w:rPr>
        <w:t>и</w:t>
      </w:r>
      <w:r>
        <w:rPr>
          <w:i/>
          <w:iCs/>
          <w:spacing w:val="-4"/>
          <w:szCs w:val="22"/>
          <w:vertAlign w:val="subscript"/>
          <w:lang w:val="en-US"/>
        </w:rPr>
        <w:t>a</w:t>
      </w:r>
      <w:r>
        <w:rPr>
          <w:i/>
          <w:iCs/>
          <w:spacing w:val="-4"/>
          <w:szCs w:val="22"/>
          <w:vertAlign w:val="subscript"/>
        </w:rPr>
        <w:t>2</w:t>
      </w:r>
      <w:r>
        <w:rPr>
          <w:i/>
          <w:iCs/>
          <w:spacing w:val="-4"/>
          <w:szCs w:val="22"/>
        </w:rPr>
        <w:t xml:space="preserve">, </w:t>
      </w:r>
      <w:r>
        <w:rPr>
          <w:spacing w:val="-4"/>
          <w:szCs w:val="22"/>
        </w:rPr>
        <w:t xml:space="preserve">а катод - потенціал фази, яка знаходиться у провідному стані </w:t>
      </w:r>
      <w:r>
        <w:rPr>
          <w:spacing w:val="10"/>
          <w:w w:val="89"/>
          <w:szCs w:val="22"/>
        </w:rPr>
        <w:t xml:space="preserve">– </w:t>
      </w:r>
      <w:r>
        <w:rPr>
          <w:spacing w:val="10"/>
          <w:w w:val="89"/>
          <w:szCs w:val="22"/>
          <w:lang w:val="en-US"/>
        </w:rPr>
        <w:t>u</w:t>
      </w:r>
      <w:r>
        <w:rPr>
          <w:i/>
          <w:iCs/>
          <w:spacing w:val="10"/>
          <w:w w:val="89"/>
          <w:szCs w:val="22"/>
          <w:vertAlign w:val="subscript"/>
          <w:lang w:val="en-US"/>
        </w:rPr>
        <w:t>b</w:t>
      </w:r>
      <w:r>
        <w:rPr>
          <w:i/>
          <w:iCs/>
          <w:spacing w:val="10"/>
          <w:w w:val="89"/>
          <w:szCs w:val="22"/>
          <w:vertAlign w:val="subscript"/>
        </w:rPr>
        <w:t>2</w:t>
      </w:r>
      <w:r>
        <w:rPr>
          <w:i/>
          <w:iCs/>
          <w:spacing w:val="10"/>
          <w:w w:val="89"/>
          <w:szCs w:val="22"/>
        </w:rPr>
        <w:t xml:space="preserve">, </w:t>
      </w:r>
      <w:r>
        <w:rPr>
          <w:spacing w:val="10"/>
          <w:w w:val="89"/>
          <w:szCs w:val="22"/>
        </w:rPr>
        <w:t xml:space="preserve">або </w:t>
      </w:r>
      <w:r>
        <w:rPr>
          <w:spacing w:val="10"/>
          <w:w w:val="89"/>
          <w:szCs w:val="22"/>
          <w:lang w:val="en-US"/>
        </w:rPr>
        <w:t>u</w:t>
      </w:r>
      <w:r>
        <w:rPr>
          <w:i/>
          <w:iCs/>
          <w:spacing w:val="10"/>
          <w:w w:val="89"/>
          <w:szCs w:val="22"/>
          <w:vertAlign w:val="subscript"/>
        </w:rPr>
        <w:t>с2</w:t>
      </w:r>
      <w:r>
        <w:rPr>
          <w:i/>
          <w:iCs/>
          <w:spacing w:val="10"/>
          <w:w w:val="89"/>
          <w:szCs w:val="22"/>
        </w:rPr>
        <w:t>,.</w:t>
      </w:r>
    </w:p>
    <w:p w:rsidR="00CA56C0" w:rsidRDefault="00CA56C0" w:rsidP="00CA56C0">
      <w:pPr>
        <w:pStyle w:val="41"/>
        <w:ind w:firstLine="0"/>
      </w:pPr>
    </w:p>
    <w:p w:rsidR="00CA56C0" w:rsidRDefault="00CA56C0" w:rsidP="00CA56C0">
      <w:pPr>
        <w:pStyle w:val="41"/>
        <w:rPr>
          <w:spacing w:val="-1"/>
        </w:rPr>
      </w:pPr>
      <w:r>
        <w:rPr>
          <w:noProof/>
          <w:lang w:val="ru-RU"/>
        </w:rPr>
        <w:drawing>
          <wp:anchor distT="0" distB="0" distL="114300" distR="114300" simplePos="0" relativeHeight="251901952" behindDoc="0" locked="0" layoutInCell="1" allowOverlap="1">
            <wp:simplePos x="0" y="0"/>
            <wp:positionH relativeFrom="column">
              <wp:posOffset>1329690</wp:posOffset>
            </wp:positionH>
            <wp:positionV relativeFrom="paragraph">
              <wp:posOffset>68580</wp:posOffset>
            </wp:positionV>
            <wp:extent cx="3699510" cy="500380"/>
            <wp:effectExtent l="0" t="0" r="0" b="0"/>
            <wp:wrapNone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lum bright="-48000" contrast="9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510" cy="50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-1"/>
        </w:rPr>
        <w:t xml:space="preserve">    </w:t>
      </w:r>
      <w:r>
        <w:rPr>
          <w:spacing w:val="-1"/>
        </w:rPr>
        <w:tab/>
      </w:r>
      <w:r>
        <w:rPr>
          <w:spacing w:val="-1"/>
        </w:rPr>
        <w:tab/>
        <w:t xml:space="preserve">           </w:t>
      </w:r>
    </w:p>
    <w:p w:rsidR="00CA56C0" w:rsidRDefault="00CA56C0" w:rsidP="00CA56C0">
      <w:pPr>
        <w:pStyle w:val="41"/>
      </w:pPr>
      <w:r>
        <w:rPr>
          <w:spacing w:val="-1"/>
        </w:rPr>
        <w:t xml:space="preserve">                                     </w:t>
      </w:r>
      <w:r>
        <w:rPr>
          <w:spacing w:val="-1"/>
        </w:rPr>
        <w:tab/>
      </w:r>
      <w:r>
        <w:rPr>
          <w:spacing w:val="-1"/>
        </w:rPr>
        <w:tab/>
        <w:t xml:space="preserve">        </w:t>
      </w:r>
      <w:r>
        <w:rPr>
          <w:iCs/>
          <w:spacing w:val="-1"/>
        </w:rPr>
        <w:t>(13.1)</w:t>
      </w:r>
    </w:p>
    <w:p w:rsidR="00CA56C0" w:rsidRDefault="00CA56C0" w:rsidP="00CA56C0">
      <w:pPr>
        <w:pStyle w:val="41"/>
        <w:rPr>
          <w:spacing w:val="-4"/>
          <w:w w:val="88"/>
          <w:szCs w:val="23"/>
        </w:rPr>
      </w:pPr>
    </w:p>
    <w:p w:rsidR="00CA56C0" w:rsidRDefault="00CA56C0" w:rsidP="00CA56C0">
      <w:pPr>
        <w:pStyle w:val="41"/>
        <w:rPr>
          <w:spacing w:val="-4"/>
          <w:w w:val="88"/>
          <w:szCs w:val="23"/>
        </w:rPr>
      </w:pPr>
    </w:p>
    <w:p w:rsidR="00CA56C0" w:rsidRPr="00E15BCC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902976" behindDoc="0" locked="0" layoutInCell="1" allowOverlap="1">
            <wp:simplePos x="0" y="0"/>
            <wp:positionH relativeFrom="column">
              <wp:posOffset>2015490</wp:posOffset>
            </wp:positionH>
            <wp:positionV relativeFrom="paragraph">
              <wp:posOffset>7620</wp:posOffset>
            </wp:positionV>
            <wp:extent cx="996950" cy="215900"/>
            <wp:effectExtent l="0" t="0" r="0" b="0"/>
            <wp:wrapNone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lum bright="-42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-4"/>
          <w:w w:val="88"/>
          <w:szCs w:val="23"/>
        </w:rPr>
        <w:t>Тоді</w:t>
      </w:r>
      <w:r>
        <w:rPr>
          <w:szCs w:val="23"/>
        </w:rPr>
        <w:tab/>
      </w:r>
      <w:r>
        <w:rPr>
          <w:i/>
          <w:iCs/>
          <w:szCs w:val="23"/>
        </w:rPr>
        <w:tab/>
      </w:r>
      <w:r>
        <w:rPr>
          <w:i/>
          <w:iCs/>
          <w:szCs w:val="23"/>
        </w:rPr>
        <w:tab/>
      </w:r>
      <w:r>
        <w:rPr>
          <w:i/>
          <w:iCs/>
          <w:szCs w:val="23"/>
        </w:rPr>
        <w:tab/>
      </w:r>
      <w:r>
        <w:rPr>
          <w:i/>
          <w:iCs/>
          <w:szCs w:val="23"/>
        </w:rPr>
        <w:tab/>
        <w:t xml:space="preserve">         </w:t>
      </w:r>
      <w:r>
        <w:rPr>
          <w:i/>
          <w:iCs/>
          <w:szCs w:val="23"/>
        </w:rPr>
        <w:tab/>
      </w:r>
      <w:r>
        <w:rPr>
          <w:i/>
          <w:iCs/>
          <w:szCs w:val="23"/>
        </w:rPr>
        <w:tab/>
      </w:r>
      <w:r w:rsidRPr="00E15BCC">
        <w:t xml:space="preserve">         </w:t>
      </w:r>
      <w:r>
        <w:t xml:space="preserve">                                          </w:t>
      </w:r>
      <w:r w:rsidRPr="00E15BCC">
        <w:t xml:space="preserve"> (13.2)</w:t>
      </w:r>
    </w:p>
    <w:p w:rsidR="00CA56C0" w:rsidRDefault="00CA56C0" w:rsidP="00CA56C0">
      <w:pPr>
        <w:pStyle w:val="41"/>
        <w:rPr>
          <w:spacing w:val="-2"/>
          <w:szCs w:val="22"/>
        </w:rPr>
      </w:pPr>
    </w:p>
    <w:p w:rsidR="00CA56C0" w:rsidRDefault="00CA56C0" w:rsidP="00CA56C0">
      <w:pPr>
        <w:pStyle w:val="41"/>
      </w:pPr>
      <w:r>
        <w:rPr>
          <w:spacing w:val="-2"/>
          <w:szCs w:val="22"/>
        </w:rPr>
        <w:t>Максимальна напруга на діоді</w:t>
      </w:r>
    </w:p>
    <w:p w:rsidR="00CA56C0" w:rsidRDefault="00CA56C0" w:rsidP="00CA56C0">
      <w:pPr>
        <w:pStyle w:val="41"/>
      </w:pPr>
      <w:r>
        <w:t xml:space="preserve">                                              </w:t>
      </w:r>
      <w:r>
        <w:rPr>
          <w:noProof/>
          <w:lang w:val="ru-RU"/>
        </w:rPr>
        <w:drawing>
          <wp:inline distT="0" distB="0" distL="0" distR="0">
            <wp:extent cx="2070100" cy="266700"/>
            <wp:effectExtent l="0" t="0" r="635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80" cstate="print">
                      <a:lum bright="-48000" contrast="9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tab/>
        <w:t xml:space="preserve">  </w:t>
      </w:r>
      <w:r>
        <w:tab/>
        <w:t xml:space="preserve">    </w:t>
      </w:r>
      <w:r>
        <w:tab/>
        <w:t xml:space="preserve">                         </w:t>
      </w:r>
    </w:p>
    <w:p w:rsidR="00CA56C0" w:rsidRPr="00E15BCC" w:rsidRDefault="00CA56C0" w:rsidP="00CA56C0">
      <w:pPr>
        <w:pStyle w:val="41"/>
      </w:pPr>
      <w:r>
        <w:t xml:space="preserve">                                                                                                                              </w:t>
      </w:r>
      <w:r w:rsidRPr="00E15BCC">
        <w:t>(13.3)</w:t>
      </w:r>
    </w:p>
    <w:p w:rsidR="00CA56C0" w:rsidRDefault="00CA56C0" w:rsidP="00CA56C0">
      <w:pPr>
        <w:pStyle w:val="41"/>
        <w:rPr>
          <w:szCs w:val="22"/>
        </w:rPr>
      </w:pPr>
      <w:r>
        <w:rPr>
          <w:szCs w:val="22"/>
        </w:rPr>
        <w:t>Середнє значення струму через діод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spacing w:val="-5"/>
          <w:szCs w:val="22"/>
        </w:rPr>
      </w:pPr>
      <w:r>
        <w:rPr>
          <w:noProof/>
          <w:lang w:val="ru-RU"/>
        </w:rPr>
        <w:drawing>
          <wp:anchor distT="0" distB="0" distL="114300" distR="114300" simplePos="0" relativeHeight="25190400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184150</wp:posOffset>
            </wp:positionV>
            <wp:extent cx="575310" cy="415290"/>
            <wp:effectExtent l="0" t="0" r="0" b="3810"/>
            <wp:wrapNone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381" cstate="print">
                      <a:lum bright="-42000" contrast="8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" cy="41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-5"/>
          <w:szCs w:val="22"/>
        </w:rPr>
        <w:t xml:space="preserve">    </w:t>
      </w:r>
      <w:r>
        <w:rPr>
          <w:spacing w:val="-5"/>
          <w:szCs w:val="22"/>
        </w:rPr>
        <w:tab/>
      </w:r>
      <w:r>
        <w:rPr>
          <w:spacing w:val="-5"/>
          <w:szCs w:val="22"/>
        </w:rPr>
        <w:tab/>
      </w:r>
      <w:r>
        <w:rPr>
          <w:spacing w:val="-5"/>
          <w:szCs w:val="22"/>
        </w:rPr>
        <w:tab/>
      </w:r>
      <w:r>
        <w:rPr>
          <w:spacing w:val="-5"/>
          <w:szCs w:val="22"/>
        </w:rPr>
        <w:tab/>
      </w:r>
      <w:r>
        <w:rPr>
          <w:spacing w:val="-5"/>
          <w:szCs w:val="22"/>
        </w:rPr>
        <w:tab/>
      </w:r>
      <w:r>
        <w:rPr>
          <w:spacing w:val="-5"/>
          <w:szCs w:val="22"/>
        </w:rPr>
        <w:tab/>
      </w:r>
      <w:r>
        <w:rPr>
          <w:spacing w:val="-5"/>
          <w:szCs w:val="22"/>
        </w:rPr>
        <w:tab/>
      </w:r>
      <w:r>
        <w:rPr>
          <w:spacing w:val="-5"/>
          <w:szCs w:val="22"/>
        </w:rPr>
        <w:tab/>
        <w:t xml:space="preserve">  </w:t>
      </w:r>
      <w:r>
        <w:rPr>
          <w:spacing w:val="-5"/>
          <w:szCs w:val="22"/>
        </w:rPr>
        <w:tab/>
      </w:r>
      <w:r>
        <w:rPr>
          <w:spacing w:val="-5"/>
          <w:szCs w:val="22"/>
        </w:rPr>
        <w:tab/>
      </w:r>
      <w:r>
        <w:rPr>
          <w:spacing w:val="-5"/>
          <w:szCs w:val="22"/>
        </w:rPr>
        <w:tab/>
        <w:t xml:space="preserve">                                </w:t>
      </w:r>
    </w:p>
    <w:p w:rsidR="00CA56C0" w:rsidRDefault="00CA56C0" w:rsidP="00CA56C0">
      <w:pPr>
        <w:pStyle w:val="41"/>
        <w:rPr>
          <w:spacing w:val="-5"/>
          <w:szCs w:val="22"/>
        </w:rPr>
      </w:pPr>
      <w:r>
        <w:rPr>
          <w:spacing w:val="-5"/>
          <w:szCs w:val="22"/>
        </w:rPr>
        <w:t xml:space="preserve">                                                                                                                              (13.4)</w:t>
      </w:r>
    </w:p>
    <w:p w:rsidR="00CA56C0" w:rsidRDefault="00CA56C0" w:rsidP="00CA56C0">
      <w:pPr>
        <w:pStyle w:val="41"/>
        <w:rPr>
          <w:spacing w:val="-5"/>
          <w:szCs w:val="22"/>
        </w:rPr>
      </w:pPr>
    </w:p>
    <w:p w:rsidR="00CA56C0" w:rsidRDefault="00CA56C0" w:rsidP="00CA56C0">
      <w:pPr>
        <w:pStyle w:val="41"/>
        <w:rPr>
          <w:spacing w:val="-5"/>
          <w:szCs w:val="22"/>
        </w:rPr>
      </w:pPr>
      <w:r>
        <w:rPr>
          <w:spacing w:val="-5"/>
          <w:szCs w:val="22"/>
        </w:rPr>
        <w:t>Коефіцієнт трансформації трансформатора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90502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43815</wp:posOffset>
            </wp:positionV>
            <wp:extent cx="1503045" cy="494665"/>
            <wp:effectExtent l="0" t="0" r="1905" b="635"/>
            <wp:wrapNone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lum bright="-42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045" cy="49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</w:pPr>
      <w:r>
        <w:t xml:space="preserve">                                                                                                   </w:t>
      </w:r>
      <w:r w:rsidRPr="00E15BCC">
        <w:t xml:space="preserve"> </w:t>
      </w:r>
      <w:r>
        <w:t xml:space="preserve">                          </w:t>
      </w:r>
      <w:r w:rsidRPr="00E15BCC">
        <w:t>(13.5)</w:t>
      </w:r>
    </w:p>
    <w:p w:rsidR="00CA56C0" w:rsidRPr="00E15BCC" w:rsidRDefault="00CA56C0" w:rsidP="00CA56C0">
      <w:pPr>
        <w:pStyle w:val="41"/>
      </w:pPr>
    </w:p>
    <w:p w:rsidR="00CA56C0" w:rsidRDefault="00CA56C0" w:rsidP="00CA56C0">
      <w:pPr>
        <w:pStyle w:val="41"/>
        <w:rPr>
          <w:spacing w:val="-7"/>
          <w:szCs w:val="22"/>
        </w:rPr>
      </w:pPr>
      <w:r>
        <w:rPr>
          <w:spacing w:val="-7"/>
          <w:szCs w:val="22"/>
        </w:rPr>
        <w:t xml:space="preserve">                                 </w:t>
      </w:r>
    </w:p>
    <w:p w:rsidR="00CA56C0" w:rsidRDefault="00CA56C0" w:rsidP="00CA56C0">
      <w:pPr>
        <w:pStyle w:val="41"/>
        <w:rPr>
          <w:spacing w:val="-7"/>
          <w:szCs w:val="22"/>
        </w:rPr>
      </w:pPr>
      <w:r>
        <w:rPr>
          <w:spacing w:val="-7"/>
          <w:szCs w:val="22"/>
        </w:rPr>
        <w:lastRenderedPageBreak/>
        <w:t xml:space="preserve">      </w:t>
      </w:r>
    </w:p>
    <w:p w:rsidR="00CA56C0" w:rsidRDefault="00CA56C0" w:rsidP="00CA56C0">
      <w:pPr>
        <w:pStyle w:val="41"/>
        <w:rPr>
          <w:spacing w:val="-7"/>
          <w:szCs w:val="22"/>
        </w:rPr>
      </w:pPr>
      <w:r>
        <w:rPr>
          <w:spacing w:val="-7"/>
          <w:szCs w:val="22"/>
        </w:rPr>
        <w:t>Коефіцієнт пульсації випрямленої напруги (при ш=3)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szCs w:val="23"/>
        </w:rPr>
        <w:t xml:space="preserve">           </w:t>
      </w:r>
      <w:r>
        <w:rPr>
          <w:szCs w:val="23"/>
        </w:rPr>
        <w:tab/>
        <w:t xml:space="preserve">                                   </w:t>
      </w:r>
      <w:r w:rsidRPr="00E15BCC">
        <w:rPr>
          <w:noProof/>
          <w:szCs w:val="23"/>
          <w:lang w:val="ru-RU"/>
        </w:rPr>
        <w:drawing>
          <wp:inline distT="0" distB="0" distL="0" distR="0">
            <wp:extent cx="1651000" cy="546100"/>
            <wp:effectExtent l="0" t="0" r="635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lum bright="-48000" contrast="7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0" cy="54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3"/>
        </w:rPr>
        <w:tab/>
      </w:r>
      <w:r>
        <w:rPr>
          <w:szCs w:val="23"/>
        </w:rPr>
        <w:tab/>
        <w:t xml:space="preserve">                      </w:t>
      </w:r>
      <w:r w:rsidRPr="00E15BCC">
        <w:t>(13.6)</w:t>
      </w:r>
    </w:p>
    <w:p w:rsidR="00CA56C0" w:rsidRPr="00E15BCC" w:rsidRDefault="00CA56C0" w:rsidP="00CA56C0">
      <w:pPr>
        <w:pStyle w:val="41"/>
      </w:pPr>
    </w:p>
    <w:p w:rsidR="00CA56C0" w:rsidRDefault="00CA56C0" w:rsidP="00CA56C0">
      <w:pPr>
        <w:pStyle w:val="41"/>
        <w:rPr>
          <w:spacing w:val="-4"/>
          <w:szCs w:val="22"/>
        </w:rPr>
      </w:pPr>
    </w:p>
    <w:p w:rsidR="00CA56C0" w:rsidRDefault="00CA56C0" w:rsidP="00CA56C0">
      <w:pPr>
        <w:pStyle w:val="41"/>
      </w:pPr>
      <w:r>
        <w:rPr>
          <w:spacing w:val="-4"/>
          <w:szCs w:val="22"/>
        </w:rPr>
        <w:t>Частота пульсації випрямленої напруги в три рази перевищує часто</w:t>
      </w:r>
      <w:r>
        <w:rPr>
          <w:spacing w:val="-4"/>
          <w:szCs w:val="22"/>
        </w:rPr>
        <w:softHyphen/>
      </w:r>
      <w:r>
        <w:rPr>
          <w:spacing w:val="-1"/>
          <w:szCs w:val="22"/>
        </w:rPr>
        <w:t>ту мережі.</w:t>
      </w:r>
    </w:p>
    <w:p w:rsidR="00CA56C0" w:rsidRDefault="00CA56C0" w:rsidP="00CA56C0">
      <w:pPr>
        <w:pStyle w:val="41"/>
      </w:pPr>
      <w:r>
        <w:rPr>
          <w:spacing w:val="-4"/>
          <w:szCs w:val="22"/>
        </w:rPr>
        <w:t>Недоліком даної схеми є наявність постійного підмагнічування маг</w:t>
      </w:r>
      <w:r>
        <w:rPr>
          <w:szCs w:val="22"/>
        </w:rPr>
        <w:t>нітопроводу трансформатора, зумовленого тим, що, як і у будь-якої</w:t>
      </w:r>
      <w:r>
        <w:t xml:space="preserve"> </w:t>
      </w:r>
      <w:r>
        <w:rPr>
          <w:spacing w:val="-4"/>
          <w:szCs w:val="23"/>
        </w:rPr>
        <w:t xml:space="preserve">однотактної схеми, вторинною обмоткою трансформатора струм за </w:t>
      </w:r>
      <w:r>
        <w:rPr>
          <w:spacing w:val="-3"/>
          <w:szCs w:val="23"/>
        </w:rPr>
        <w:t>період проходить лише один раз і в одному напрямку, тобто цей струм має постійну складову. Це вимагає використання трансфор</w:t>
      </w:r>
      <w:r>
        <w:rPr>
          <w:spacing w:val="-3"/>
          <w:szCs w:val="23"/>
        </w:rPr>
        <w:softHyphen/>
        <w:t>матора із підвищеним перерізом магнітопроводу.</w:t>
      </w:r>
    </w:p>
    <w:p w:rsidR="00CA56C0" w:rsidRDefault="00CA56C0" w:rsidP="00CA56C0">
      <w:pPr>
        <w:pStyle w:val="41"/>
        <w:rPr>
          <w:bCs/>
          <w:spacing w:val="3"/>
          <w:w w:val="86"/>
          <w:szCs w:val="22"/>
        </w:rPr>
      </w:pPr>
    </w:p>
    <w:p w:rsidR="00CA56C0" w:rsidRDefault="00CA56C0" w:rsidP="00CA56C0">
      <w:pPr>
        <w:pStyle w:val="31"/>
      </w:pPr>
      <w:r>
        <w:t>13.5.2 Згладжуючі фільтри</w:t>
      </w:r>
    </w:p>
    <w:p w:rsidR="00CA56C0" w:rsidRDefault="00CA56C0" w:rsidP="00CA56C0">
      <w:pPr>
        <w:pStyle w:val="41"/>
        <w:rPr>
          <w:spacing w:val="-5"/>
          <w:szCs w:val="22"/>
        </w:rPr>
      </w:pPr>
    </w:p>
    <w:p w:rsidR="00CA56C0" w:rsidRDefault="00CA56C0" w:rsidP="00CA56C0">
      <w:pPr>
        <w:pStyle w:val="41"/>
      </w:pPr>
      <w:r>
        <w:rPr>
          <w:spacing w:val="-5"/>
          <w:szCs w:val="22"/>
        </w:rPr>
        <w:t xml:space="preserve">Згладжуючі фільтри використовуються для зниження рівня пульсації </w:t>
      </w:r>
      <w:r>
        <w:rPr>
          <w:spacing w:val="-2"/>
          <w:szCs w:val="22"/>
        </w:rPr>
        <w:t>випрямленої напруги до рівня, який забезпечує нормальну роботу на</w:t>
      </w:r>
      <w:r>
        <w:rPr>
          <w:spacing w:val="-2"/>
          <w:szCs w:val="22"/>
        </w:rPr>
        <w:softHyphen/>
      </w:r>
      <w:r>
        <w:rPr>
          <w:spacing w:val="-3"/>
          <w:szCs w:val="22"/>
        </w:rPr>
        <w:t>вантаження.</w:t>
      </w: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906048" behindDoc="0" locked="0" layoutInCell="1" allowOverlap="1">
            <wp:simplePos x="0" y="0"/>
            <wp:positionH relativeFrom="column">
              <wp:posOffset>5622925</wp:posOffset>
            </wp:positionH>
            <wp:positionV relativeFrom="paragraph">
              <wp:posOffset>414020</wp:posOffset>
            </wp:positionV>
            <wp:extent cx="749300" cy="247650"/>
            <wp:effectExtent l="0" t="0" r="0" b="0"/>
            <wp:wrapNone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384" cstate="print">
                      <a:lum bright="-42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-4"/>
          <w:szCs w:val="22"/>
        </w:rPr>
        <w:t>Найширше використання мають пасивні згладжуючі фільтри, які бу</w:t>
      </w:r>
      <w:r>
        <w:rPr>
          <w:spacing w:val="-4"/>
          <w:szCs w:val="22"/>
        </w:rPr>
        <w:softHyphen/>
      </w:r>
      <w:r>
        <w:rPr>
          <w:spacing w:val="-1"/>
          <w:szCs w:val="22"/>
        </w:rPr>
        <w:t>дуються на реактивних елементах, що мають властивість накопичу</w:t>
      </w:r>
      <w:r>
        <w:rPr>
          <w:spacing w:val="-1"/>
          <w:szCs w:val="22"/>
        </w:rPr>
        <w:softHyphen/>
      </w:r>
      <w:r>
        <w:rPr>
          <w:spacing w:val="-2"/>
          <w:szCs w:val="22"/>
        </w:rPr>
        <w:t xml:space="preserve">вати електричну енергію - дроселях і конденсаторах, у яких величина </w:t>
      </w:r>
      <w:r>
        <w:rPr>
          <w:spacing w:val="-1"/>
          <w:szCs w:val="22"/>
        </w:rPr>
        <w:t xml:space="preserve">накопиченої енергії становить </w:t>
      </w:r>
    </w:p>
    <w:p w:rsidR="00CA56C0" w:rsidRDefault="00CA56C0" w:rsidP="00CA56C0">
      <w:pPr>
        <w:pStyle w:val="41"/>
        <w:rPr>
          <w:i/>
          <w:iCs/>
          <w:spacing w:val="-3"/>
          <w:szCs w:val="22"/>
        </w:rPr>
      </w:pPr>
      <w:r>
        <w:rPr>
          <w:noProof/>
          <w:lang w:val="ru-RU"/>
        </w:rPr>
        <w:drawing>
          <wp:anchor distT="0" distB="0" distL="114300" distR="114300" simplePos="0" relativeHeight="251907072" behindDoc="0" locked="0" layoutInCell="1" allowOverlap="1">
            <wp:simplePos x="0" y="0"/>
            <wp:positionH relativeFrom="column">
              <wp:posOffset>4638675</wp:posOffset>
            </wp:positionH>
            <wp:positionV relativeFrom="paragraph">
              <wp:posOffset>433070</wp:posOffset>
            </wp:positionV>
            <wp:extent cx="228600" cy="152400"/>
            <wp:effectExtent l="0" t="0" r="0" b="0"/>
            <wp:wrapNone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385" cstate="print">
                      <a:lum bright="-30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pacing w:val="-1"/>
          <w:szCs w:val="22"/>
          <w:lang w:val="ru-RU"/>
        </w:rPr>
        <w:drawing>
          <wp:anchor distT="0" distB="0" distL="114300" distR="114300" simplePos="0" relativeHeight="251908096" behindDoc="0" locked="0" layoutInCell="1" allowOverlap="1">
            <wp:simplePos x="0" y="0"/>
            <wp:positionH relativeFrom="column">
              <wp:posOffset>4800600</wp:posOffset>
            </wp:positionH>
            <wp:positionV relativeFrom="paragraph">
              <wp:posOffset>1071245</wp:posOffset>
            </wp:positionV>
            <wp:extent cx="190500" cy="127000"/>
            <wp:effectExtent l="0" t="0" r="0" b="6350"/>
            <wp:wrapNone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lum bright="-30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2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-1"/>
          <w:szCs w:val="22"/>
        </w:rPr>
        <w:t>Індуктивний фільтр - це дросель, що вмикається послідовно з на</w:t>
      </w:r>
      <w:r>
        <w:rPr>
          <w:spacing w:val="-1"/>
          <w:szCs w:val="22"/>
        </w:rPr>
        <w:softHyphen/>
      </w:r>
      <w:r>
        <w:rPr>
          <w:spacing w:val="-2"/>
          <w:szCs w:val="22"/>
        </w:rPr>
        <w:t>вантаженням. Фактично разом з навантаженням він являє собою час</w:t>
      </w:r>
      <w:r>
        <w:rPr>
          <w:spacing w:val="-2"/>
          <w:szCs w:val="22"/>
        </w:rPr>
        <w:softHyphen/>
      </w:r>
      <w:r>
        <w:rPr>
          <w:spacing w:val="-3"/>
          <w:szCs w:val="22"/>
        </w:rPr>
        <w:t xml:space="preserve">тотно-залежний дільник напруги. Ефект фільтрації наявний тоді, коли </w:t>
      </w:r>
      <w:r>
        <w:rPr>
          <w:spacing w:val="-4"/>
          <w:szCs w:val="22"/>
        </w:rPr>
        <w:t xml:space="preserve">опір дроселя         , змінній складовій пульсуючого струму з найнижчою </w:t>
      </w:r>
      <w:r>
        <w:rPr>
          <w:spacing w:val="-3"/>
          <w:szCs w:val="22"/>
        </w:rPr>
        <w:t xml:space="preserve">частотою значно перевищує активний опір навантаження </w:t>
      </w:r>
      <w:r>
        <w:rPr>
          <w:i/>
          <w:iCs/>
          <w:smallCaps/>
          <w:spacing w:val="-3"/>
          <w:szCs w:val="22"/>
          <w:lang w:val="en-US"/>
        </w:rPr>
        <w:t>r</w:t>
      </w:r>
      <w:r>
        <w:rPr>
          <w:i/>
          <w:iCs/>
          <w:smallCaps/>
          <w:spacing w:val="-3"/>
          <w:szCs w:val="22"/>
          <w:vertAlign w:val="subscript"/>
          <w:lang w:val="en-US"/>
        </w:rPr>
        <w:t>h</w:t>
      </w:r>
      <w:r>
        <w:rPr>
          <w:i/>
          <w:iCs/>
          <w:smallCaps/>
          <w:spacing w:val="-3"/>
          <w:szCs w:val="22"/>
        </w:rPr>
        <w:t xml:space="preserve">. </w:t>
      </w:r>
      <w:r>
        <w:rPr>
          <w:spacing w:val="-3"/>
          <w:szCs w:val="22"/>
        </w:rPr>
        <w:t xml:space="preserve">Тоді вся </w:t>
      </w:r>
      <w:r>
        <w:rPr>
          <w:spacing w:val="-2"/>
          <w:szCs w:val="22"/>
        </w:rPr>
        <w:t xml:space="preserve">постійна напруга прикладається до </w:t>
      </w:r>
      <w:r>
        <w:rPr>
          <w:i/>
          <w:iCs/>
          <w:spacing w:val="-2"/>
          <w:szCs w:val="22"/>
          <w:lang w:val="en-US"/>
        </w:rPr>
        <w:t>R</w:t>
      </w:r>
      <w:r>
        <w:rPr>
          <w:i/>
          <w:iCs/>
          <w:spacing w:val="-2"/>
          <w:szCs w:val="22"/>
        </w:rPr>
        <w:t xml:space="preserve"> </w:t>
      </w:r>
      <w:r>
        <w:rPr>
          <w:spacing w:val="-2"/>
          <w:szCs w:val="22"/>
        </w:rPr>
        <w:t xml:space="preserve">(падіння напруги на ідеальному </w:t>
      </w:r>
      <w:r>
        <w:rPr>
          <w:spacing w:val="-3"/>
          <w:szCs w:val="22"/>
        </w:rPr>
        <w:t xml:space="preserve">Дроселі відсутнє), а змінні складові діляться між </w:t>
      </w:r>
      <w:r>
        <w:rPr>
          <w:i/>
          <w:iCs/>
          <w:smallCaps/>
          <w:spacing w:val="-3"/>
          <w:szCs w:val="22"/>
          <w:lang w:val="en-US"/>
        </w:rPr>
        <w:t>r</w:t>
      </w:r>
      <w:r>
        <w:rPr>
          <w:i/>
          <w:iCs/>
          <w:smallCaps/>
          <w:spacing w:val="-3"/>
          <w:szCs w:val="22"/>
          <w:vertAlign w:val="subscript"/>
          <w:lang w:val="en-US"/>
        </w:rPr>
        <w:t>h</w:t>
      </w:r>
      <w:r>
        <w:rPr>
          <w:i/>
          <w:iCs/>
          <w:smallCaps/>
          <w:spacing w:val="-3"/>
          <w:szCs w:val="22"/>
        </w:rPr>
        <w:t xml:space="preserve"> </w:t>
      </w:r>
      <w:r>
        <w:rPr>
          <w:spacing w:val="-3"/>
          <w:szCs w:val="22"/>
        </w:rPr>
        <w:t xml:space="preserve">і      </w:t>
      </w:r>
      <w:r>
        <w:rPr>
          <w:i/>
          <w:iCs/>
          <w:spacing w:val="-3"/>
          <w:szCs w:val="22"/>
        </w:rPr>
        <w:t>.</w:t>
      </w:r>
    </w:p>
    <w:p w:rsidR="00CA56C0" w:rsidRDefault="00CA56C0" w:rsidP="00CA56C0">
      <w:pPr>
        <w:pStyle w:val="41"/>
        <w:rPr>
          <w:i/>
          <w:iCs/>
          <w:szCs w:val="22"/>
        </w:rPr>
      </w:pPr>
      <w:r>
        <w:rPr>
          <w:noProof/>
          <w:lang w:val="ru-RU"/>
        </w:rPr>
        <w:drawing>
          <wp:anchor distT="0" distB="0" distL="114300" distR="114300" simplePos="0" relativeHeight="251909120" behindDoc="0" locked="0" layoutInCell="1" allowOverlap="1">
            <wp:simplePos x="0" y="0"/>
            <wp:positionH relativeFrom="column">
              <wp:posOffset>5667375</wp:posOffset>
            </wp:positionH>
            <wp:positionV relativeFrom="paragraph">
              <wp:posOffset>848360</wp:posOffset>
            </wp:positionV>
            <wp:extent cx="329565" cy="148590"/>
            <wp:effectExtent l="0" t="0" r="0" b="3810"/>
            <wp:wrapNone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387" cstate="print">
                      <a:lum bright="-42000" contrast="7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" cy="14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/>
        </w:rPr>
        <w:drawing>
          <wp:anchor distT="0" distB="0" distL="114300" distR="114300" simplePos="0" relativeHeight="251910144" behindDoc="0" locked="0" layoutInCell="1" allowOverlap="1">
            <wp:simplePos x="0" y="0"/>
            <wp:positionH relativeFrom="column">
              <wp:posOffset>2314575</wp:posOffset>
            </wp:positionH>
            <wp:positionV relativeFrom="paragraph">
              <wp:posOffset>234950</wp:posOffset>
            </wp:positionV>
            <wp:extent cx="304800" cy="142240"/>
            <wp:effectExtent l="0" t="0" r="0" b="0"/>
            <wp:wrapNone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lum bright="-42000" contrast="7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4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pacing w:val="-2"/>
          <w:szCs w:val="22"/>
        </w:rPr>
        <w:t>Ємнісний фільтр - це конденсатор, що вмикається паралельно на</w:t>
      </w:r>
      <w:r>
        <w:rPr>
          <w:spacing w:val="-2"/>
          <w:szCs w:val="22"/>
        </w:rPr>
        <w:softHyphen/>
      </w:r>
      <w:r>
        <w:rPr>
          <w:spacing w:val="-5"/>
          <w:szCs w:val="22"/>
        </w:rPr>
        <w:t>вантаженню. За умови, що опір конденсатора          для складової пуль</w:t>
      </w:r>
      <w:r>
        <w:rPr>
          <w:spacing w:val="-5"/>
          <w:szCs w:val="22"/>
        </w:rPr>
        <w:softHyphen/>
      </w:r>
      <w:r>
        <w:rPr>
          <w:spacing w:val="-3"/>
          <w:szCs w:val="22"/>
        </w:rPr>
        <w:t>суючого струму з найнижчою частотою значно менший опору наван</w:t>
      </w:r>
      <w:r>
        <w:rPr>
          <w:spacing w:val="-3"/>
          <w:szCs w:val="22"/>
        </w:rPr>
        <w:softHyphen/>
      </w:r>
      <w:r>
        <w:rPr>
          <w:spacing w:val="-5"/>
          <w:szCs w:val="22"/>
        </w:rPr>
        <w:t xml:space="preserve">таження </w:t>
      </w:r>
      <w:r>
        <w:rPr>
          <w:i/>
          <w:iCs/>
          <w:smallCaps/>
          <w:spacing w:val="-5"/>
          <w:szCs w:val="22"/>
          <w:lang w:val="en-US"/>
        </w:rPr>
        <w:t>r</w:t>
      </w:r>
      <w:r>
        <w:rPr>
          <w:i/>
          <w:iCs/>
          <w:smallCaps/>
          <w:spacing w:val="-5"/>
          <w:szCs w:val="22"/>
          <w:vertAlign w:val="subscript"/>
          <w:lang w:val="en-US"/>
        </w:rPr>
        <w:t>h</w:t>
      </w:r>
      <w:r>
        <w:rPr>
          <w:i/>
          <w:iCs/>
          <w:smallCaps/>
          <w:spacing w:val="-5"/>
          <w:szCs w:val="22"/>
        </w:rPr>
        <w:t xml:space="preserve">, </w:t>
      </w:r>
      <w:r>
        <w:rPr>
          <w:spacing w:val="-5"/>
          <w:szCs w:val="22"/>
        </w:rPr>
        <w:t>забезпечується шунтування навантаження за змінним стру</w:t>
      </w:r>
      <w:r>
        <w:rPr>
          <w:spacing w:val="-5"/>
          <w:szCs w:val="22"/>
        </w:rPr>
        <w:softHyphen/>
      </w:r>
      <w:r>
        <w:rPr>
          <w:spacing w:val="-7"/>
          <w:szCs w:val="22"/>
        </w:rPr>
        <w:t>мом: постійний струм весь про</w:t>
      </w:r>
      <w:r>
        <w:rPr>
          <w:spacing w:val="-7"/>
          <w:szCs w:val="22"/>
        </w:rPr>
        <w:softHyphen/>
      </w:r>
      <w:r>
        <w:rPr>
          <w:spacing w:val="-6"/>
          <w:szCs w:val="22"/>
        </w:rPr>
        <w:t xml:space="preserve">тікає через </w:t>
      </w:r>
      <w:r>
        <w:rPr>
          <w:i/>
          <w:iCs/>
          <w:smallCaps/>
          <w:spacing w:val="-6"/>
          <w:szCs w:val="22"/>
          <w:lang w:val="en-US"/>
        </w:rPr>
        <w:t>r</w:t>
      </w:r>
      <w:r>
        <w:rPr>
          <w:i/>
          <w:iCs/>
          <w:smallCaps/>
          <w:spacing w:val="-6"/>
          <w:szCs w:val="22"/>
          <w:vertAlign w:val="subscript"/>
          <w:lang w:val="en-US"/>
        </w:rPr>
        <w:t>h</w:t>
      </w:r>
      <w:r>
        <w:rPr>
          <w:i/>
          <w:iCs/>
          <w:smallCaps/>
          <w:spacing w:val="-6"/>
          <w:szCs w:val="22"/>
        </w:rPr>
        <w:t xml:space="preserve"> </w:t>
      </w:r>
      <w:r>
        <w:rPr>
          <w:spacing w:val="-6"/>
          <w:szCs w:val="22"/>
        </w:rPr>
        <w:t>(конденсатор по</w:t>
      </w:r>
      <w:r>
        <w:rPr>
          <w:spacing w:val="-6"/>
          <w:szCs w:val="22"/>
        </w:rPr>
        <w:softHyphen/>
        <w:t xml:space="preserve">стійного струму не проводить), </w:t>
      </w:r>
      <w:r>
        <w:rPr>
          <w:spacing w:val="1"/>
          <w:szCs w:val="22"/>
        </w:rPr>
        <w:t>а змінні складові розподіля</w:t>
      </w:r>
      <w:r>
        <w:rPr>
          <w:spacing w:val="1"/>
          <w:szCs w:val="22"/>
        </w:rPr>
        <w:softHyphen/>
      </w:r>
      <w:r>
        <w:rPr>
          <w:szCs w:val="22"/>
        </w:rPr>
        <w:t xml:space="preserve">ються між </w:t>
      </w:r>
      <w:r>
        <w:rPr>
          <w:i/>
          <w:iCs/>
          <w:smallCaps/>
          <w:szCs w:val="22"/>
          <w:lang w:val="en-US"/>
        </w:rPr>
        <w:t>r</w:t>
      </w:r>
      <w:r>
        <w:rPr>
          <w:i/>
          <w:iCs/>
          <w:smallCaps/>
          <w:szCs w:val="22"/>
          <w:vertAlign w:val="subscript"/>
          <w:lang w:val="en-US"/>
        </w:rPr>
        <w:t>h</w:t>
      </w:r>
      <w:r>
        <w:rPr>
          <w:i/>
          <w:iCs/>
          <w:smallCaps/>
          <w:szCs w:val="22"/>
        </w:rPr>
        <w:t xml:space="preserve"> </w:t>
      </w:r>
      <w:r>
        <w:rPr>
          <w:i/>
          <w:iCs/>
          <w:szCs w:val="22"/>
        </w:rPr>
        <w:t xml:space="preserve">і        . </w:t>
      </w:r>
    </w:p>
    <w:p w:rsidR="00CA56C0" w:rsidRDefault="00CA56C0" w:rsidP="00CA56C0">
      <w:pPr>
        <w:pStyle w:val="41"/>
        <w:rPr>
          <w:i/>
          <w:iCs/>
          <w:szCs w:val="22"/>
        </w:rPr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anchor distT="0" distB="0" distL="114300" distR="114300" simplePos="0" relativeHeight="251912192" behindDoc="0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46355</wp:posOffset>
            </wp:positionV>
            <wp:extent cx="2057400" cy="789305"/>
            <wp:effectExtent l="0" t="0" r="0" b="0"/>
            <wp:wrapNone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389" cstate="print">
                      <a:lum bright="-54000" contrast="8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78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  <w:rPr>
          <w:spacing w:val="-2"/>
          <w:szCs w:val="22"/>
        </w:rPr>
      </w:pPr>
    </w:p>
    <w:p w:rsidR="00CA56C0" w:rsidRDefault="00CA56C0" w:rsidP="00CA56C0">
      <w:pPr>
        <w:pStyle w:val="41"/>
        <w:rPr>
          <w:spacing w:val="-2"/>
          <w:szCs w:val="22"/>
        </w:rPr>
      </w:pPr>
    </w:p>
    <w:p w:rsidR="00CA56C0" w:rsidRDefault="00CA56C0" w:rsidP="00CA56C0">
      <w:pPr>
        <w:pStyle w:val="41"/>
        <w:rPr>
          <w:spacing w:val="-2"/>
          <w:szCs w:val="22"/>
        </w:rPr>
      </w:pPr>
    </w:p>
    <w:p w:rsidR="00CA56C0" w:rsidRDefault="00CA56C0" w:rsidP="00CA56C0">
      <w:pPr>
        <w:pStyle w:val="41"/>
        <w:rPr>
          <w:spacing w:val="-2"/>
          <w:szCs w:val="22"/>
        </w:rPr>
      </w:pPr>
    </w:p>
    <w:p w:rsidR="00CA56C0" w:rsidRDefault="00CA56C0" w:rsidP="00CA56C0">
      <w:pPr>
        <w:pStyle w:val="51"/>
      </w:pPr>
      <w:r>
        <w:t>Схеми цих фільтрів зобра</w:t>
      </w:r>
      <w:r>
        <w:softHyphen/>
        <w:t>жені на мал. 13.10.</w:t>
      </w:r>
    </w:p>
    <w:p w:rsidR="00CA56C0" w:rsidRDefault="00CA56C0" w:rsidP="00CA56C0">
      <w:pPr>
        <w:pStyle w:val="41"/>
      </w:pPr>
      <w:r>
        <w:rPr>
          <w:spacing w:val="-3"/>
          <w:szCs w:val="22"/>
        </w:rPr>
        <w:t>Поряд із простими фільтра</w:t>
      </w:r>
      <w:r>
        <w:rPr>
          <w:spacing w:val="-3"/>
          <w:szCs w:val="22"/>
        </w:rPr>
        <w:softHyphen/>
      </w:r>
      <w:r>
        <w:rPr>
          <w:spacing w:val="-4"/>
          <w:szCs w:val="22"/>
        </w:rPr>
        <w:t xml:space="preserve">ми використовуються складні, </w:t>
      </w:r>
      <w:r>
        <w:rPr>
          <w:spacing w:val="-3"/>
          <w:szCs w:val="22"/>
        </w:rPr>
        <w:t>що являють собою сполучен</w:t>
      </w:r>
      <w:r>
        <w:rPr>
          <w:spacing w:val="-3"/>
          <w:szCs w:val="22"/>
        </w:rPr>
        <w:softHyphen/>
      </w:r>
      <w:r>
        <w:rPr>
          <w:spacing w:val="-1"/>
          <w:szCs w:val="22"/>
        </w:rPr>
        <w:t xml:space="preserve">ня певним чином увімкнених </w:t>
      </w:r>
      <w:r>
        <w:rPr>
          <w:spacing w:val="-2"/>
          <w:szCs w:val="22"/>
        </w:rPr>
        <w:t>дроселів та конденсаторів.</w:t>
      </w:r>
    </w:p>
    <w:p w:rsidR="00CA56C0" w:rsidRDefault="00CA56C0" w:rsidP="00CA56C0">
      <w:pPr>
        <w:pStyle w:val="41"/>
        <w:rPr>
          <w:spacing w:val="-4"/>
          <w:szCs w:val="22"/>
        </w:rPr>
      </w:pPr>
    </w:p>
    <w:p w:rsidR="00CA56C0" w:rsidRDefault="00CA56C0" w:rsidP="00CA56C0">
      <w:pPr>
        <w:pStyle w:val="41"/>
        <w:rPr>
          <w:spacing w:val="-4"/>
          <w:szCs w:val="22"/>
        </w:rPr>
      </w:pPr>
      <w:r>
        <w:rPr>
          <w:spacing w:val="-4"/>
          <w:szCs w:val="22"/>
        </w:rPr>
        <w:t xml:space="preserve"> </w:t>
      </w:r>
    </w:p>
    <w:p w:rsidR="00CA56C0" w:rsidRPr="003F6DD9" w:rsidRDefault="00CA56C0" w:rsidP="00CA56C0">
      <w:pPr>
        <w:pStyle w:val="41"/>
        <w:ind w:firstLine="0"/>
        <w:rPr>
          <w:spacing w:val="-2"/>
          <w:szCs w:val="22"/>
        </w:rPr>
      </w:pPr>
      <w:r>
        <w:rPr>
          <w:spacing w:val="-4"/>
          <w:szCs w:val="22"/>
        </w:rPr>
        <w:lastRenderedPageBreak/>
        <w:t xml:space="preserve"> Найширшого використання </w:t>
      </w:r>
      <w:r>
        <w:rPr>
          <w:spacing w:val="-2"/>
          <w:szCs w:val="22"/>
        </w:rPr>
        <w:t xml:space="preserve">набули Г-подібні </w:t>
      </w:r>
      <w:r>
        <w:rPr>
          <w:spacing w:val="-2"/>
          <w:szCs w:val="22"/>
          <w:lang w:val="en-US"/>
        </w:rPr>
        <w:t>LC</w:t>
      </w:r>
      <w:r>
        <w:rPr>
          <w:spacing w:val="-2"/>
          <w:szCs w:val="22"/>
        </w:rPr>
        <w:t xml:space="preserve">-фільтр </w:t>
      </w:r>
      <w:r>
        <w:rPr>
          <w:spacing w:val="2"/>
          <w:szCs w:val="22"/>
        </w:rPr>
        <w:t>(одноланкові або багатолан</w:t>
      </w:r>
      <w:r>
        <w:rPr>
          <w:spacing w:val="-1"/>
          <w:szCs w:val="22"/>
        </w:rPr>
        <w:t xml:space="preserve">кові), зображені   на мал..13.11.                           </w:t>
      </w:r>
    </w:p>
    <w:p w:rsidR="00CA56C0" w:rsidRPr="0040728E" w:rsidRDefault="00CA56C0" w:rsidP="00CA56C0">
      <w:pPr>
        <w:pStyle w:val="41"/>
        <w:ind w:firstLine="0"/>
        <w:rPr>
          <w:spacing w:val="-1"/>
          <w:szCs w:val="22"/>
        </w:rPr>
      </w:pPr>
      <w:r>
        <w:rPr>
          <w:noProof/>
          <w:lang w:val="ru-RU"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119380</wp:posOffset>
            </wp:positionV>
            <wp:extent cx="1780540" cy="1863090"/>
            <wp:effectExtent l="0" t="0" r="0" b="3810"/>
            <wp:wrapNone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390" cstate="print">
                      <a:lum bright="-66000" contrast="9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40" cy="186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  <w:rPr>
          <w:spacing w:val="-3"/>
          <w:szCs w:val="22"/>
        </w:rPr>
      </w:pPr>
    </w:p>
    <w:p w:rsidR="00CA56C0" w:rsidRDefault="00CA56C0" w:rsidP="00CA56C0">
      <w:pPr>
        <w:pStyle w:val="41"/>
        <w:rPr>
          <w:spacing w:val="-3"/>
          <w:szCs w:val="22"/>
        </w:rPr>
      </w:pPr>
    </w:p>
    <w:p w:rsidR="00CA56C0" w:rsidRDefault="00CA56C0" w:rsidP="00CA56C0">
      <w:pPr>
        <w:pStyle w:val="41"/>
        <w:rPr>
          <w:spacing w:val="-3"/>
          <w:szCs w:val="22"/>
        </w:rPr>
      </w:pPr>
    </w:p>
    <w:p w:rsidR="00CA56C0" w:rsidRDefault="00CA56C0" w:rsidP="00CA56C0">
      <w:pPr>
        <w:pStyle w:val="41"/>
        <w:rPr>
          <w:spacing w:val="-3"/>
          <w:szCs w:val="22"/>
        </w:rPr>
      </w:pPr>
    </w:p>
    <w:p w:rsidR="00CA56C0" w:rsidRDefault="00CA56C0" w:rsidP="00CA56C0">
      <w:pPr>
        <w:pStyle w:val="41"/>
        <w:rPr>
          <w:spacing w:val="-3"/>
          <w:szCs w:val="22"/>
        </w:rPr>
      </w:pPr>
    </w:p>
    <w:p w:rsidR="00CA56C0" w:rsidRDefault="00CA56C0" w:rsidP="00CA56C0">
      <w:pPr>
        <w:pStyle w:val="41"/>
        <w:rPr>
          <w:spacing w:val="-3"/>
          <w:szCs w:val="22"/>
        </w:rPr>
      </w:pPr>
    </w:p>
    <w:p w:rsidR="00CA56C0" w:rsidRDefault="00CA56C0" w:rsidP="00CA56C0">
      <w:pPr>
        <w:pStyle w:val="41"/>
        <w:ind w:firstLine="0"/>
        <w:rPr>
          <w:spacing w:val="-3"/>
          <w:szCs w:val="22"/>
        </w:rPr>
      </w:pPr>
    </w:p>
    <w:p w:rsidR="00CA56C0" w:rsidRDefault="00CA56C0" w:rsidP="00CA56C0">
      <w:pPr>
        <w:pStyle w:val="41"/>
        <w:rPr>
          <w:spacing w:val="-3"/>
          <w:szCs w:val="22"/>
        </w:rPr>
      </w:pPr>
      <w:r>
        <w:rPr>
          <w:spacing w:val="-3"/>
          <w:szCs w:val="22"/>
        </w:rPr>
        <w:t xml:space="preserve">                                                       </w:t>
      </w:r>
    </w:p>
    <w:p w:rsidR="00CA56C0" w:rsidRDefault="00CA56C0" w:rsidP="00CA56C0">
      <w:pPr>
        <w:pStyle w:val="41"/>
        <w:rPr>
          <w:spacing w:val="-3"/>
          <w:szCs w:val="22"/>
        </w:rPr>
      </w:pPr>
    </w:p>
    <w:p w:rsidR="00CA56C0" w:rsidRDefault="00CA56C0" w:rsidP="00CA56C0">
      <w:pPr>
        <w:pStyle w:val="41"/>
        <w:rPr>
          <w:spacing w:val="-3"/>
          <w:szCs w:val="22"/>
        </w:rPr>
      </w:pPr>
    </w:p>
    <w:p w:rsidR="00CA56C0" w:rsidRDefault="00CA56C0" w:rsidP="00CA56C0">
      <w:pPr>
        <w:pStyle w:val="41"/>
        <w:rPr>
          <w:spacing w:val="-2"/>
          <w:szCs w:val="22"/>
        </w:rPr>
      </w:pPr>
      <w:r>
        <w:rPr>
          <w:spacing w:val="-2"/>
          <w:szCs w:val="22"/>
        </w:rPr>
        <w:t xml:space="preserve">Мал.  13.11 – Г – подібні </w:t>
      </w:r>
      <w:r>
        <w:rPr>
          <w:spacing w:val="-2"/>
          <w:szCs w:val="22"/>
          <w:lang w:val="en-US"/>
        </w:rPr>
        <w:t>LC</w:t>
      </w:r>
      <w:r>
        <w:rPr>
          <w:spacing w:val="-2"/>
          <w:szCs w:val="22"/>
        </w:rPr>
        <w:t xml:space="preserve">-фільтри                                              </w:t>
      </w:r>
      <w:r>
        <w:rPr>
          <w:i/>
          <w:iCs/>
          <w:spacing w:val="28"/>
        </w:rPr>
        <w:t xml:space="preserve"> </w:t>
      </w:r>
    </w:p>
    <w:p w:rsidR="00CA56C0" w:rsidRDefault="00CA56C0" w:rsidP="00CA56C0">
      <w:pPr>
        <w:pStyle w:val="41"/>
        <w:ind w:firstLine="0"/>
        <w:rPr>
          <w:szCs w:val="22"/>
        </w:rPr>
      </w:pPr>
      <w:r>
        <w:rPr>
          <w:szCs w:val="22"/>
        </w:rPr>
        <w:t xml:space="preserve">        Одноланковий (а) і дволанковий (б)</w:t>
      </w:r>
    </w:p>
    <w:p w:rsidR="00CA56C0" w:rsidRDefault="00CA56C0" w:rsidP="00CA56C0">
      <w:pPr>
        <w:pStyle w:val="41"/>
        <w:rPr>
          <w:spacing w:val="-3"/>
          <w:szCs w:val="22"/>
        </w:rPr>
      </w:pPr>
    </w:p>
    <w:p w:rsidR="00CA56C0" w:rsidRDefault="00CA56C0" w:rsidP="00CA56C0">
      <w:pPr>
        <w:pStyle w:val="41"/>
      </w:pPr>
      <w:r>
        <w:rPr>
          <w:spacing w:val="-3"/>
          <w:szCs w:val="22"/>
        </w:rPr>
        <w:t xml:space="preserve">  На мал. 13.12 зображена схе</w:t>
      </w:r>
      <w:r>
        <w:rPr>
          <w:spacing w:val="-3"/>
          <w:szCs w:val="22"/>
        </w:rPr>
        <w:softHyphen/>
      </w:r>
      <w:r>
        <w:rPr>
          <w:szCs w:val="22"/>
        </w:rPr>
        <w:t xml:space="preserve">ма П-подібного </w:t>
      </w:r>
      <w:r>
        <w:rPr>
          <w:szCs w:val="22"/>
          <w:lang w:val="en-US"/>
        </w:rPr>
        <w:t>LC</w:t>
      </w:r>
      <w:r>
        <w:rPr>
          <w:szCs w:val="22"/>
        </w:rPr>
        <w:t>-     фільтра.</w:t>
      </w:r>
    </w:p>
    <w:p w:rsidR="00CA56C0" w:rsidRDefault="00CA56C0" w:rsidP="00CA56C0">
      <w:pPr>
        <w:pStyle w:val="41"/>
      </w:pPr>
      <w:r>
        <w:rPr>
          <w:spacing w:val="-13"/>
          <w:szCs w:val="22"/>
        </w:rPr>
        <w:t xml:space="preserve">Фільтри, показані на рис. 13.11 б, </w:t>
      </w:r>
      <w:r>
        <w:rPr>
          <w:spacing w:val="-5"/>
          <w:szCs w:val="22"/>
        </w:rPr>
        <w:t>та мал. 13.12 мають ємнісні вхо</w:t>
      </w:r>
      <w:r>
        <w:rPr>
          <w:spacing w:val="-5"/>
          <w:szCs w:val="22"/>
        </w:rPr>
        <w:softHyphen/>
      </w:r>
      <w:r>
        <w:rPr>
          <w:spacing w:val="-1"/>
          <w:szCs w:val="22"/>
        </w:rPr>
        <w:t>ди, решта - індуктивні.</w:t>
      </w:r>
    </w:p>
    <w:p w:rsidR="00CA56C0" w:rsidRDefault="00CA56C0" w:rsidP="00CA56C0">
      <w:pPr>
        <w:pStyle w:val="41"/>
      </w:pPr>
      <w:r>
        <w:rPr>
          <w:spacing w:val="-8"/>
          <w:szCs w:val="22"/>
        </w:rPr>
        <w:t xml:space="preserve">Ефективність роботи фільтра </w:t>
      </w:r>
      <w:r>
        <w:rPr>
          <w:spacing w:val="7"/>
          <w:szCs w:val="22"/>
        </w:rPr>
        <w:t xml:space="preserve">визначається коефіцієнтом </w:t>
      </w:r>
      <w:r>
        <w:rPr>
          <w:spacing w:val="-3"/>
          <w:szCs w:val="22"/>
        </w:rPr>
        <w:t>згладжування</w:t>
      </w:r>
    </w:p>
    <w:p w:rsidR="00CA56C0" w:rsidRDefault="00CA56C0" w:rsidP="00CA56C0">
      <w:pPr>
        <w:pStyle w:val="41"/>
        <w:rPr>
          <w:spacing w:val="-2"/>
          <w:szCs w:val="22"/>
        </w:rPr>
      </w:pPr>
      <w:r>
        <w:rPr>
          <w:noProof/>
          <w:lang w:val="ru-RU"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column">
              <wp:posOffset>2743200</wp:posOffset>
            </wp:positionH>
            <wp:positionV relativeFrom="paragraph">
              <wp:posOffset>34925</wp:posOffset>
            </wp:positionV>
            <wp:extent cx="795020" cy="429260"/>
            <wp:effectExtent l="0" t="0" r="5080" b="889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391" cstate="print">
                      <a:lum bright="-48000" contrast="7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020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  <w:rPr>
          <w:spacing w:val="-2"/>
          <w:szCs w:val="22"/>
        </w:rPr>
      </w:pPr>
      <w:r>
        <w:rPr>
          <w:iCs/>
          <w:spacing w:val="28"/>
          <w:szCs w:val="22"/>
        </w:rPr>
        <w:t xml:space="preserve">                                                                                     (13.7)</w:t>
      </w:r>
    </w:p>
    <w:p w:rsidR="00CA56C0" w:rsidRDefault="00CA56C0" w:rsidP="00CA56C0">
      <w:pPr>
        <w:pStyle w:val="41"/>
        <w:rPr>
          <w:spacing w:val="-2"/>
          <w:szCs w:val="22"/>
        </w:rPr>
      </w:pPr>
    </w:p>
    <w:p w:rsidR="00CA56C0" w:rsidRDefault="00CA56C0" w:rsidP="00CA56C0">
      <w:pPr>
        <w:pStyle w:val="41"/>
        <w:rPr>
          <w:spacing w:val="-2"/>
          <w:szCs w:val="22"/>
        </w:rPr>
      </w:pPr>
      <w:r>
        <w:rPr>
          <w:noProof/>
          <w:lang w:val="ru-RU"/>
        </w:rPr>
        <w:drawing>
          <wp:anchor distT="0" distB="0" distL="114300" distR="114300" simplePos="0" relativeHeight="251914240" behindDoc="0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91440</wp:posOffset>
            </wp:positionV>
            <wp:extent cx="2124075" cy="993775"/>
            <wp:effectExtent l="0" t="0" r="9525" b="0"/>
            <wp:wrapNone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392" cstate="print">
                      <a:lum bright="-48000" contrast="8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9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  <w:rPr>
          <w:szCs w:val="22"/>
        </w:rPr>
      </w:pPr>
      <w:r>
        <w:rPr>
          <w:spacing w:val="-2"/>
          <w:szCs w:val="22"/>
        </w:rPr>
        <w:t xml:space="preserve">                                               </w:t>
      </w:r>
    </w:p>
    <w:p w:rsidR="00CA56C0" w:rsidRDefault="00CA56C0" w:rsidP="00CA56C0">
      <w:pPr>
        <w:pStyle w:val="41"/>
        <w:rPr>
          <w:szCs w:val="22"/>
        </w:rPr>
      </w:pPr>
      <w:r>
        <w:rPr>
          <w:spacing w:val="-2"/>
          <w:szCs w:val="22"/>
        </w:rPr>
        <w:t xml:space="preserve">                                                     який показує, наскільки змен</w:t>
      </w:r>
      <w:r>
        <w:rPr>
          <w:spacing w:val="-2"/>
          <w:szCs w:val="22"/>
        </w:rPr>
        <w:softHyphen/>
      </w:r>
      <w:r>
        <w:rPr>
          <w:szCs w:val="22"/>
        </w:rPr>
        <w:t xml:space="preserve">шується пульсація                           </w:t>
      </w:r>
    </w:p>
    <w:p w:rsidR="00CA56C0" w:rsidRDefault="00CA56C0" w:rsidP="00CA56C0">
      <w:pPr>
        <w:pStyle w:val="41"/>
        <w:rPr>
          <w:szCs w:val="22"/>
        </w:rPr>
      </w:pPr>
      <w:r>
        <w:rPr>
          <w:szCs w:val="22"/>
        </w:rPr>
        <w:t xml:space="preserve">                                                   на виході </w:t>
      </w:r>
      <w:r>
        <w:rPr>
          <w:spacing w:val="-10"/>
          <w:szCs w:val="22"/>
        </w:rPr>
        <w:t xml:space="preserve">фільтра </w:t>
      </w:r>
      <w:r>
        <w:rPr>
          <w:i/>
          <w:iCs/>
          <w:spacing w:val="-10"/>
          <w:szCs w:val="22"/>
        </w:rPr>
        <w:t>К</w:t>
      </w:r>
      <w:r>
        <w:rPr>
          <w:i/>
          <w:iCs/>
          <w:spacing w:val="-10"/>
          <w:szCs w:val="22"/>
          <w:vertAlign w:val="subscript"/>
          <w:lang w:val="en-US"/>
        </w:rPr>
        <w:t>n</w:t>
      </w:r>
      <w:r>
        <w:rPr>
          <w:i/>
          <w:iCs/>
          <w:spacing w:val="-10"/>
          <w:szCs w:val="22"/>
          <w:vertAlign w:val="subscript"/>
        </w:rPr>
        <w:t>вих</w:t>
      </w:r>
      <w:r>
        <w:rPr>
          <w:i/>
          <w:iCs/>
          <w:spacing w:val="-10"/>
          <w:szCs w:val="22"/>
        </w:rPr>
        <w:t xml:space="preserve"> </w:t>
      </w:r>
      <w:r>
        <w:rPr>
          <w:spacing w:val="-10"/>
          <w:szCs w:val="22"/>
        </w:rPr>
        <w:t xml:space="preserve">відносно пульсації </w:t>
      </w:r>
      <w:r>
        <w:rPr>
          <w:szCs w:val="22"/>
        </w:rPr>
        <w:t xml:space="preserve">на його                   </w:t>
      </w:r>
    </w:p>
    <w:p w:rsidR="00CA56C0" w:rsidRDefault="00CA56C0" w:rsidP="00CA56C0">
      <w:pPr>
        <w:pStyle w:val="41"/>
        <w:rPr>
          <w:i/>
          <w:iCs/>
          <w:szCs w:val="22"/>
          <w:vertAlign w:val="subscript"/>
        </w:rPr>
      </w:pPr>
      <w:r>
        <w:rPr>
          <w:szCs w:val="22"/>
        </w:rPr>
        <w:t xml:space="preserve">                                                   вході </w:t>
      </w:r>
      <w:r>
        <w:rPr>
          <w:i/>
          <w:iCs/>
          <w:szCs w:val="22"/>
        </w:rPr>
        <w:t>К</w:t>
      </w:r>
      <w:r>
        <w:rPr>
          <w:i/>
          <w:iCs/>
          <w:szCs w:val="22"/>
          <w:vertAlign w:val="subscript"/>
          <w:lang w:val="en-US"/>
        </w:rPr>
        <w:t>n</w:t>
      </w:r>
      <w:r>
        <w:rPr>
          <w:i/>
          <w:iCs/>
          <w:szCs w:val="22"/>
          <w:vertAlign w:val="subscript"/>
        </w:rPr>
        <w:t>вх</w:t>
      </w:r>
    </w:p>
    <w:p w:rsidR="00CA56C0" w:rsidRDefault="00CA56C0" w:rsidP="00CA56C0">
      <w:pPr>
        <w:pStyle w:val="41"/>
        <w:rPr>
          <w:iCs/>
          <w:szCs w:val="22"/>
        </w:rPr>
      </w:pPr>
    </w:p>
    <w:p w:rsidR="00CA56C0" w:rsidRDefault="00CA56C0" w:rsidP="00CA56C0">
      <w:pPr>
        <w:pStyle w:val="51"/>
        <w:jc w:val="left"/>
      </w:pPr>
      <w:r>
        <w:t xml:space="preserve">Мал. 13.12 - П - подібний </w:t>
      </w:r>
      <w:r>
        <w:rPr>
          <w:lang w:val="en-US"/>
        </w:rPr>
        <w:t>LC</w:t>
      </w:r>
      <w:r>
        <w:t>-фільтр</w:t>
      </w:r>
    </w:p>
    <w:p w:rsidR="00CA56C0" w:rsidRDefault="00CA56C0" w:rsidP="00CA56C0">
      <w:pPr>
        <w:pStyle w:val="41"/>
        <w:rPr>
          <w:bCs/>
          <w:spacing w:val="-2"/>
          <w:w w:val="88"/>
          <w:szCs w:val="30"/>
        </w:rPr>
      </w:pPr>
    </w:p>
    <w:p w:rsidR="00CA56C0" w:rsidRDefault="00CA56C0" w:rsidP="00CA56C0">
      <w:pPr>
        <w:pStyle w:val="41"/>
        <w:rPr>
          <w:bCs/>
          <w:spacing w:val="-2"/>
          <w:w w:val="88"/>
          <w:szCs w:val="30"/>
        </w:rPr>
      </w:pPr>
    </w:p>
    <w:p w:rsidR="00CA56C0" w:rsidRDefault="00CA56C0" w:rsidP="00CA56C0">
      <w:pPr>
        <w:pStyle w:val="31"/>
      </w:pPr>
      <w:r w:rsidRPr="007D3924">
        <w:t>13.5.3 Стабілізатори напруги</w:t>
      </w:r>
    </w:p>
    <w:p w:rsidR="00CA56C0" w:rsidRPr="007D3924" w:rsidRDefault="00CA56C0" w:rsidP="00CA56C0">
      <w:pPr>
        <w:pStyle w:val="31"/>
      </w:pPr>
    </w:p>
    <w:p w:rsidR="00CA56C0" w:rsidRPr="007D3924" w:rsidRDefault="00CA56C0" w:rsidP="00CA56C0">
      <w:pPr>
        <w:pStyle w:val="41"/>
      </w:pPr>
      <w:r w:rsidRPr="007D3924">
        <w:rPr>
          <w:szCs w:val="22"/>
        </w:rPr>
        <w:t>Для того, щоб забезпечити підтримання напруги на навантаженні на незмінному рівні при змінах напруги мережі або змінах величини наван</w:t>
      </w:r>
      <w:r w:rsidRPr="007D3924">
        <w:rPr>
          <w:szCs w:val="22"/>
        </w:rPr>
        <w:softHyphen/>
        <w:t>таження у зазначених межах, а також при дії інших дестабілізуючих фак</w:t>
      </w:r>
      <w:r w:rsidRPr="007D3924">
        <w:rPr>
          <w:szCs w:val="22"/>
        </w:rPr>
        <w:softHyphen/>
        <w:t>торів, використовують спеціальні пристрої-стабілізатори напруги.</w:t>
      </w:r>
    </w:p>
    <w:p w:rsidR="00CA56C0" w:rsidRPr="007D3924" w:rsidRDefault="00CA56C0" w:rsidP="00CA56C0">
      <w:pPr>
        <w:pStyle w:val="41"/>
      </w:pPr>
      <w:r w:rsidRPr="007D3924">
        <w:rPr>
          <w:szCs w:val="22"/>
        </w:rPr>
        <w:t>Стабілізатори безперервної дії поділяються на параметричні та ком</w:t>
      </w:r>
      <w:r w:rsidRPr="007D3924">
        <w:rPr>
          <w:szCs w:val="22"/>
        </w:rPr>
        <w:softHyphen/>
        <w:t>пенсаційні.</w:t>
      </w:r>
    </w:p>
    <w:p w:rsidR="00CA56C0" w:rsidRPr="007D3924" w:rsidRDefault="00CA56C0" w:rsidP="00CA56C0">
      <w:pPr>
        <w:pStyle w:val="41"/>
      </w:pPr>
    </w:p>
    <w:p w:rsidR="00CA56C0" w:rsidRDefault="00CA56C0" w:rsidP="00CA56C0">
      <w:pPr>
        <w:pStyle w:val="31"/>
      </w:pPr>
    </w:p>
    <w:p w:rsidR="00CA56C0" w:rsidRDefault="00CA56C0" w:rsidP="00CA56C0">
      <w:pPr>
        <w:pStyle w:val="31"/>
      </w:pPr>
    </w:p>
    <w:p w:rsidR="00CA56C0" w:rsidRDefault="00CA56C0" w:rsidP="00CA56C0">
      <w:pPr>
        <w:pStyle w:val="31"/>
      </w:pPr>
    </w:p>
    <w:p w:rsidR="00CA56C0" w:rsidRDefault="00CA56C0" w:rsidP="00CA56C0">
      <w:pPr>
        <w:pStyle w:val="31"/>
      </w:pPr>
      <w:r w:rsidRPr="007D3924">
        <w:t>13.5.4 Параметричні стабілізатори</w:t>
      </w:r>
    </w:p>
    <w:p w:rsidR="00CA56C0" w:rsidRPr="007D3924" w:rsidRDefault="00CA56C0" w:rsidP="00CA56C0">
      <w:pPr>
        <w:pStyle w:val="31"/>
      </w:pPr>
    </w:p>
    <w:p w:rsidR="00CA56C0" w:rsidRPr="007D3924" w:rsidRDefault="00CA56C0" w:rsidP="00CA56C0">
      <w:pPr>
        <w:pStyle w:val="41"/>
        <w:rPr>
          <w:szCs w:val="22"/>
        </w:rPr>
      </w:pPr>
    </w:p>
    <w:p w:rsidR="00CA56C0" w:rsidRDefault="00CA56C0" w:rsidP="00CA56C0">
      <w:pPr>
        <w:pStyle w:val="41"/>
        <w:rPr>
          <w:szCs w:val="22"/>
        </w:rPr>
      </w:pPr>
      <w:r w:rsidRPr="007D3924">
        <w:rPr>
          <w:szCs w:val="22"/>
        </w:rPr>
        <w:t>Параметричні стабілізатори працюють за рахунок зміни власних параметрів електронних нелінійних приладів і можуть виконуватися на основі напівпровідникових приладів, вихідна напруга яких мало зале</w:t>
      </w:r>
      <w:r w:rsidRPr="007D3924">
        <w:rPr>
          <w:szCs w:val="22"/>
        </w:rPr>
        <w:softHyphen/>
        <w:t xml:space="preserve">жить від струму, що протікає через прилад, наприклад, на стабілітронах. </w:t>
      </w:r>
    </w:p>
    <w:p w:rsidR="00CA56C0" w:rsidRPr="007D3924" w:rsidRDefault="00CA56C0" w:rsidP="00CA56C0">
      <w:pPr>
        <w:pStyle w:val="41"/>
        <w:rPr>
          <w:szCs w:val="22"/>
        </w:rPr>
      </w:pPr>
    </w:p>
    <w:p w:rsidR="00CA56C0" w:rsidRPr="007D3924" w:rsidRDefault="00CA56C0" w:rsidP="00CA56C0">
      <w:pPr>
        <w:pStyle w:val="41"/>
        <w:rPr>
          <w:szCs w:val="22"/>
        </w:rPr>
      </w:pPr>
      <w:r w:rsidRPr="007D3924">
        <w:rPr>
          <w:noProof/>
          <w:lang w:val="ru-RU"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38100</wp:posOffset>
            </wp:positionV>
            <wp:extent cx="1857375" cy="847725"/>
            <wp:effectExtent l="0" t="0" r="9525" b="9525"/>
            <wp:wrapNone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393" cstate="print">
                      <a:lum bright="-54000" contrast="8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51"/>
        <w:rPr>
          <w:szCs w:val="22"/>
        </w:rPr>
      </w:pPr>
      <w:r>
        <w:rPr>
          <w:szCs w:val="22"/>
        </w:rPr>
        <w:t xml:space="preserve">         </w:t>
      </w:r>
    </w:p>
    <w:p w:rsidR="00CA56C0" w:rsidRDefault="00CA56C0" w:rsidP="00CA56C0">
      <w:pPr>
        <w:pStyle w:val="51"/>
      </w:pPr>
    </w:p>
    <w:p w:rsidR="00CA56C0" w:rsidRDefault="00CA56C0" w:rsidP="00CA56C0">
      <w:pPr>
        <w:pStyle w:val="51"/>
      </w:pPr>
      <w:r>
        <w:t xml:space="preserve">                                   </w:t>
      </w:r>
    </w:p>
    <w:p w:rsidR="00CA56C0" w:rsidRPr="003F6DD9" w:rsidRDefault="00CA56C0" w:rsidP="00CA56C0">
      <w:pPr>
        <w:pStyle w:val="51"/>
        <w:jc w:val="left"/>
      </w:pPr>
      <w:r>
        <w:t xml:space="preserve">Мал. 13.13–Ппараметричний стабілізатор </w:t>
      </w:r>
    </w:p>
    <w:p w:rsidR="00CA56C0" w:rsidRDefault="00CA56C0" w:rsidP="00CA56C0">
      <w:pPr>
        <w:pStyle w:val="41"/>
        <w:ind w:firstLine="0"/>
        <w:rPr>
          <w:spacing w:val="-3"/>
          <w:szCs w:val="22"/>
        </w:rPr>
      </w:pPr>
      <w:r>
        <w:rPr>
          <w:spacing w:val="-3"/>
          <w:szCs w:val="22"/>
        </w:rPr>
        <w:t xml:space="preserve">                                               </w:t>
      </w:r>
    </w:p>
    <w:p w:rsidR="00CA56C0" w:rsidRDefault="00CA56C0" w:rsidP="00CA56C0">
      <w:pPr>
        <w:pStyle w:val="41"/>
        <w:ind w:firstLine="0"/>
      </w:pPr>
      <w:r>
        <w:rPr>
          <w:spacing w:val="-3"/>
          <w:szCs w:val="22"/>
        </w:rPr>
        <w:t xml:space="preserve">Складається із баластного опору </w:t>
      </w:r>
      <w:r>
        <w:rPr>
          <w:i/>
          <w:iCs/>
          <w:spacing w:val="-3"/>
          <w:szCs w:val="22"/>
          <w:lang w:val="en-US"/>
        </w:rPr>
        <w:t>R</w:t>
      </w:r>
      <w:r>
        <w:rPr>
          <w:i/>
          <w:iCs/>
          <w:spacing w:val="-3"/>
          <w:szCs w:val="22"/>
          <w:vertAlign w:val="subscript"/>
        </w:rPr>
        <w:t>б</w:t>
      </w:r>
      <w:r>
        <w:rPr>
          <w:i/>
          <w:iCs/>
          <w:spacing w:val="-3"/>
          <w:szCs w:val="22"/>
        </w:rPr>
        <w:t xml:space="preserve">, </w:t>
      </w:r>
      <w:r>
        <w:rPr>
          <w:spacing w:val="-3"/>
          <w:szCs w:val="22"/>
        </w:rPr>
        <w:t xml:space="preserve">стабілітрона </w:t>
      </w:r>
      <w:r>
        <w:rPr>
          <w:i/>
          <w:iCs/>
          <w:spacing w:val="-3"/>
          <w:szCs w:val="22"/>
          <w:lang w:val="en-US"/>
        </w:rPr>
        <w:t>VD</w:t>
      </w:r>
      <w:r>
        <w:rPr>
          <w:i/>
          <w:iCs/>
          <w:spacing w:val="-3"/>
          <w:szCs w:val="22"/>
        </w:rPr>
        <w:t xml:space="preserve"> </w:t>
      </w:r>
      <w:r>
        <w:rPr>
          <w:spacing w:val="-3"/>
          <w:szCs w:val="22"/>
        </w:rPr>
        <w:t>(найширшого ви</w:t>
      </w:r>
      <w:r>
        <w:rPr>
          <w:spacing w:val="-3"/>
          <w:szCs w:val="22"/>
        </w:rPr>
        <w:softHyphen/>
      </w:r>
      <w:r>
        <w:rPr>
          <w:spacing w:val="-2"/>
          <w:szCs w:val="22"/>
        </w:rPr>
        <w:t xml:space="preserve">користання набули кремнієві стабілітрони) та навантаження </w:t>
      </w:r>
      <w:r>
        <w:rPr>
          <w:i/>
          <w:iCs/>
          <w:spacing w:val="-2"/>
          <w:szCs w:val="22"/>
          <w:lang w:val="en-US"/>
        </w:rPr>
        <w:t>R</w:t>
      </w:r>
      <w:r>
        <w:rPr>
          <w:i/>
          <w:iCs/>
          <w:spacing w:val="-2"/>
          <w:szCs w:val="22"/>
        </w:rPr>
        <w:t xml:space="preserve"> .</w:t>
      </w:r>
    </w:p>
    <w:p w:rsidR="00CA56C0" w:rsidRPr="003F6DD9" w:rsidRDefault="00CA56C0" w:rsidP="00CA56C0">
      <w:pPr>
        <w:pStyle w:val="41"/>
        <w:rPr>
          <w:spacing w:val="-3"/>
          <w:szCs w:val="22"/>
        </w:rPr>
      </w:pPr>
      <w:r>
        <w:rPr>
          <w:spacing w:val="4"/>
          <w:szCs w:val="22"/>
        </w:rPr>
        <w:t xml:space="preserve">Напруга стабілізації стабілітрона </w:t>
      </w:r>
      <w:r>
        <w:rPr>
          <w:i/>
          <w:iCs/>
          <w:spacing w:val="4"/>
          <w:szCs w:val="22"/>
          <w:lang w:val="en-US"/>
        </w:rPr>
        <w:t>U</w:t>
      </w:r>
      <w:r>
        <w:rPr>
          <w:i/>
          <w:iCs/>
          <w:spacing w:val="4"/>
          <w:szCs w:val="22"/>
          <w:vertAlign w:val="subscript"/>
        </w:rPr>
        <w:t>ст</w:t>
      </w:r>
      <w:r>
        <w:rPr>
          <w:spacing w:val="4"/>
          <w:szCs w:val="22"/>
        </w:rPr>
        <w:t xml:space="preserve"> вибирається рівною номі</w:t>
      </w:r>
      <w:r>
        <w:rPr>
          <w:spacing w:val="4"/>
          <w:szCs w:val="22"/>
        </w:rPr>
        <w:softHyphen/>
      </w:r>
      <w:r>
        <w:rPr>
          <w:spacing w:val="-3"/>
          <w:szCs w:val="22"/>
        </w:rPr>
        <w:t xml:space="preserve">нальній робочій напрузі  навантаження </w:t>
      </w:r>
      <w:r>
        <w:rPr>
          <w:i/>
          <w:iCs/>
          <w:spacing w:val="-3"/>
          <w:szCs w:val="22"/>
          <w:lang w:val="en-US"/>
        </w:rPr>
        <w:t>U</w:t>
      </w:r>
      <w:r>
        <w:rPr>
          <w:i/>
          <w:iCs/>
          <w:spacing w:val="-3"/>
          <w:szCs w:val="22"/>
          <w:vertAlign w:val="subscript"/>
        </w:rPr>
        <w:t>н</w:t>
      </w:r>
      <w:r>
        <w:rPr>
          <w:i/>
          <w:iCs/>
          <w:spacing w:val="-3"/>
          <w:szCs w:val="22"/>
        </w:rPr>
        <w:t xml:space="preserve"> .</w:t>
      </w:r>
    </w:p>
    <w:p w:rsidR="00CA56C0" w:rsidRDefault="00CA56C0" w:rsidP="00CA56C0">
      <w:pPr>
        <w:pStyle w:val="41"/>
        <w:rPr>
          <w:spacing w:val="-8"/>
          <w:szCs w:val="22"/>
        </w:rPr>
      </w:pPr>
      <w:r>
        <w:rPr>
          <w:spacing w:val="-9"/>
          <w:szCs w:val="22"/>
        </w:rPr>
        <w:t xml:space="preserve">На мал. 13.14 наведено побудову </w:t>
      </w:r>
      <w:r>
        <w:rPr>
          <w:spacing w:val="3"/>
          <w:szCs w:val="22"/>
        </w:rPr>
        <w:t>навантажувальних характерис</w:t>
      </w:r>
      <w:r>
        <w:rPr>
          <w:spacing w:val="3"/>
          <w:szCs w:val="22"/>
        </w:rPr>
        <w:softHyphen/>
        <w:t xml:space="preserve">тик стабілітрона. Тут прийнято </w:t>
      </w:r>
      <w:r>
        <w:t>т</w:t>
      </w:r>
      <w:r w:rsidRPr="007D3924">
        <w:t>акі</w:t>
      </w:r>
      <w:r>
        <w:rPr>
          <w:spacing w:val="-14"/>
          <w:szCs w:val="22"/>
        </w:rPr>
        <w:t xml:space="preserve"> позначення:</w:t>
      </w:r>
      <w:r>
        <w:rPr>
          <w:szCs w:val="22"/>
        </w:rPr>
        <w:t xml:space="preserve">- 1 - ВАХ стабілітрона;  </w:t>
      </w:r>
      <w:r>
        <w:rPr>
          <w:spacing w:val="-8"/>
          <w:szCs w:val="22"/>
        </w:rPr>
        <w:t xml:space="preserve">2 - лінія навантаження при </w:t>
      </w:r>
    </w:p>
    <w:p w:rsidR="00CA56C0" w:rsidRDefault="00CA56C0" w:rsidP="00CA56C0">
      <w:pPr>
        <w:pStyle w:val="41"/>
        <w:ind w:firstLine="0"/>
        <w:rPr>
          <w:szCs w:val="22"/>
        </w:rPr>
      </w:pPr>
      <w:r>
        <w:rPr>
          <w:spacing w:val="-8"/>
          <w:szCs w:val="22"/>
        </w:rPr>
        <w:t>І</w:t>
      </w:r>
      <w:r>
        <w:rPr>
          <w:i/>
          <w:spacing w:val="-8"/>
          <w:szCs w:val="22"/>
          <w:vertAlign w:val="subscript"/>
        </w:rPr>
        <w:t>ст т</w:t>
      </w:r>
      <w:r>
        <w:rPr>
          <w:i/>
          <w:spacing w:val="-8"/>
          <w:szCs w:val="22"/>
          <w:vertAlign w:val="subscript"/>
          <w:lang w:val="en-US"/>
        </w:rPr>
        <w:t>I</w:t>
      </w:r>
      <w:r>
        <w:rPr>
          <w:i/>
          <w:spacing w:val="-8"/>
          <w:szCs w:val="22"/>
          <w:vertAlign w:val="subscript"/>
        </w:rPr>
        <w:t>п</w:t>
      </w:r>
      <w:r>
        <w:rPr>
          <w:spacing w:val="-8"/>
          <w:szCs w:val="22"/>
        </w:rPr>
        <w:t>;</w:t>
      </w:r>
    </w:p>
    <w:p w:rsidR="00CA56C0" w:rsidRDefault="00CA56C0" w:rsidP="00CA56C0">
      <w:pPr>
        <w:pStyle w:val="51"/>
        <w:ind w:left="2832" w:firstLine="708"/>
        <w:jc w:val="left"/>
      </w:pPr>
      <w:r>
        <w:rPr>
          <w:noProof/>
          <w:lang w:val="ru-RU"/>
        </w:rPr>
        <w:drawing>
          <wp:anchor distT="0" distB="0" distL="0" distR="0" simplePos="0" relativeHeight="251916288" behindDoc="1" locked="0" layoutInCell="1" allowOverlap="1">
            <wp:simplePos x="0" y="0"/>
            <wp:positionH relativeFrom="column">
              <wp:posOffset>229870</wp:posOffset>
            </wp:positionH>
            <wp:positionV relativeFrom="paragraph">
              <wp:posOffset>534035</wp:posOffset>
            </wp:positionV>
            <wp:extent cx="2152015" cy="2127885"/>
            <wp:effectExtent l="0" t="0" r="635" b="5715"/>
            <wp:wrapThrough wrapText="bothSides">
              <wp:wrapPolygon edited="0">
                <wp:start x="0" y="0"/>
                <wp:lineTo x="0" y="21465"/>
                <wp:lineTo x="21415" y="21465"/>
                <wp:lineTo x="21415" y="0"/>
                <wp:lineTo x="0" y="0"/>
              </wp:wrapPolygon>
            </wp:wrapThrough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lum bright="-36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212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51"/>
        <w:ind w:left="2832" w:firstLine="708"/>
        <w:jc w:val="left"/>
      </w:pPr>
    </w:p>
    <w:p w:rsidR="00CA56C0" w:rsidRDefault="00CA56C0" w:rsidP="00CA56C0">
      <w:pPr>
        <w:pStyle w:val="51"/>
        <w:ind w:left="2832" w:firstLine="708"/>
        <w:jc w:val="left"/>
      </w:pPr>
    </w:p>
    <w:p w:rsidR="00CA56C0" w:rsidRDefault="00CA56C0" w:rsidP="00CA56C0">
      <w:pPr>
        <w:pStyle w:val="51"/>
        <w:ind w:left="2832" w:firstLine="708"/>
        <w:jc w:val="left"/>
      </w:pPr>
    </w:p>
    <w:p w:rsidR="00CA56C0" w:rsidRDefault="00CA56C0" w:rsidP="00CA56C0">
      <w:pPr>
        <w:pStyle w:val="51"/>
        <w:ind w:left="2832" w:firstLine="708"/>
        <w:jc w:val="left"/>
      </w:pPr>
    </w:p>
    <w:p w:rsidR="00CA56C0" w:rsidRDefault="00CA56C0" w:rsidP="00CA56C0">
      <w:pPr>
        <w:pStyle w:val="51"/>
        <w:ind w:left="2832" w:firstLine="708"/>
        <w:jc w:val="left"/>
      </w:pPr>
    </w:p>
    <w:p w:rsidR="00CA56C0" w:rsidRDefault="00CA56C0" w:rsidP="00CA56C0">
      <w:pPr>
        <w:pStyle w:val="51"/>
        <w:ind w:left="2832" w:firstLine="708"/>
        <w:jc w:val="left"/>
      </w:pPr>
    </w:p>
    <w:p w:rsidR="00CA56C0" w:rsidRDefault="00CA56C0" w:rsidP="00CA56C0">
      <w:pPr>
        <w:pStyle w:val="51"/>
        <w:ind w:left="3540"/>
        <w:jc w:val="left"/>
      </w:pPr>
    </w:p>
    <w:p w:rsidR="00CA56C0" w:rsidRPr="007D3924" w:rsidRDefault="00CA56C0" w:rsidP="00CA56C0">
      <w:pPr>
        <w:pStyle w:val="51"/>
        <w:jc w:val="left"/>
      </w:pPr>
      <w:r>
        <w:t>Мал. 13.14 - Побудова навантажуувальних</w:t>
      </w:r>
    </w:p>
    <w:p w:rsidR="00CA56C0" w:rsidRDefault="00CA56C0" w:rsidP="00CA56C0">
      <w:pPr>
        <w:pStyle w:val="51"/>
        <w:jc w:val="left"/>
        <w:rPr>
          <w:lang w:val="ru-RU"/>
        </w:rPr>
      </w:pPr>
      <w:r>
        <w:t>характеристик стабілітрона</w:t>
      </w:r>
      <w:r>
        <w:rPr>
          <w:spacing w:val="-8"/>
        </w:rPr>
        <w:t xml:space="preserve">  </w:t>
      </w:r>
      <w:r w:rsidRPr="00CA6C28">
        <w:rPr>
          <w:spacing w:val="-8"/>
        </w:rPr>
        <w:t>опор</w:t>
      </w:r>
      <w:r w:rsidRPr="00CA6C28">
        <w:rPr>
          <w:spacing w:val="-2"/>
        </w:rPr>
        <w:t>у стабілітрона</w:t>
      </w:r>
      <w:r w:rsidRPr="00CA6C28">
        <w:t xml:space="preserve">   </w:t>
      </w:r>
    </w:p>
    <w:p w:rsidR="00CA56C0" w:rsidRDefault="00CA56C0" w:rsidP="00CA56C0">
      <w:pPr>
        <w:pStyle w:val="41"/>
        <w:ind w:firstLine="0"/>
        <w:rPr>
          <w:szCs w:val="22"/>
        </w:rPr>
      </w:pPr>
    </w:p>
    <w:p w:rsidR="00CA56C0" w:rsidRDefault="00CA56C0" w:rsidP="00CA56C0">
      <w:pPr>
        <w:pStyle w:val="41"/>
        <w:rPr>
          <w:szCs w:val="22"/>
        </w:rPr>
      </w:pPr>
    </w:p>
    <w:p w:rsidR="00CA56C0" w:rsidRDefault="00CA56C0" w:rsidP="00CA56C0">
      <w:pPr>
        <w:pStyle w:val="41"/>
        <w:rPr>
          <w:szCs w:val="22"/>
        </w:rPr>
      </w:pPr>
      <w:r>
        <w:rPr>
          <w:szCs w:val="22"/>
        </w:rPr>
        <w:t xml:space="preserve">  3</w:t>
      </w:r>
      <w:r>
        <w:rPr>
          <w:spacing w:val="-4"/>
          <w:szCs w:val="22"/>
        </w:rPr>
        <w:t xml:space="preserve">- лінія навантаження при </w:t>
      </w:r>
      <w:r>
        <w:rPr>
          <w:spacing w:val="-8"/>
          <w:szCs w:val="22"/>
        </w:rPr>
        <w:t>І</w:t>
      </w:r>
      <w:r>
        <w:rPr>
          <w:i/>
          <w:spacing w:val="-8"/>
          <w:szCs w:val="22"/>
          <w:vertAlign w:val="subscript"/>
        </w:rPr>
        <w:t>ст ном</w:t>
      </w:r>
      <w:r>
        <w:rPr>
          <w:szCs w:val="22"/>
        </w:rPr>
        <w:t xml:space="preserve">   </w:t>
      </w:r>
    </w:p>
    <w:p w:rsidR="00CA56C0" w:rsidRDefault="00CA56C0" w:rsidP="00CA56C0">
      <w:pPr>
        <w:pStyle w:val="41"/>
      </w:pPr>
      <w:r>
        <w:rPr>
          <w:szCs w:val="22"/>
        </w:rPr>
        <w:lastRenderedPageBreak/>
        <w:t xml:space="preserve">  4 </w:t>
      </w:r>
      <w:r>
        <w:rPr>
          <w:spacing w:val="-6"/>
          <w:szCs w:val="22"/>
        </w:rPr>
        <w:t xml:space="preserve">- лінія навантаження при </w:t>
      </w:r>
      <w:r>
        <w:rPr>
          <w:spacing w:val="-8"/>
          <w:szCs w:val="22"/>
        </w:rPr>
        <w:t>І</w:t>
      </w:r>
      <w:r>
        <w:rPr>
          <w:i/>
          <w:spacing w:val="-8"/>
          <w:szCs w:val="22"/>
          <w:vertAlign w:val="subscript"/>
        </w:rPr>
        <w:t xml:space="preserve">ст </w:t>
      </w:r>
      <w:r>
        <w:rPr>
          <w:i/>
          <w:spacing w:val="-8"/>
          <w:szCs w:val="22"/>
          <w:vertAlign w:val="subscript"/>
          <w:lang w:val="en-US"/>
        </w:rPr>
        <w:t>max</w:t>
      </w:r>
    </w:p>
    <w:p w:rsidR="00CA56C0" w:rsidRDefault="00CA56C0" w:rsidP="00CA56C0">
      <w:pPr>
        <w:pStyle w:val="41"/>
        <w:rPr>
          <w:spacing w:val="-8"/>
          <w:szCs w:val="22"/>
        </w:rPr>
      </w:pPr>
      <w:r>
        <w:rPr>
          <w:spacing w:val="1"/>
          <w:szCs w:val="22"/>
        </w:rPr>
        <w:t xml:space="preserve">Із побудови витікає, що зміна </w:t>
      </w:r>
      <w:r>
        <w:rPr>
          <w:spacing w:val="-12"/>
          <w:szCs w:val="22"/>
        </w:rPr>
        <w:t xml:space="preserve">вхідної напруги у межах від </w:t>
      </w:r>
      <w:r>
        <w:rPr>
          <w:spacing w:val="-12"/>
          <w:szCs w:val="22"/>
          <w:lang w:val="en-US"/>
        </w:rPr>
        <w:t>U</w:t>
      </w:r>
      <w:r>
        <w:rPr>
          <w:spacing w:val="-12"/>
          <w:szCs w:val="22"/>
          <w:vertAlign w:val="subscript"/>
        </w:rPr>
        <w:t xml:space="preserve">вх </w:t>
      </w:r>
      <w:r>
        <w:rPr>
          <w:spacing w:val="-12"/>
          <w:szCs w:val="22"/>
          <w:vertAlign w:val="subscript"/>
          <w:lang w:val="en-US"/>
        </w:rPr>
        <w:t>min</w:t>
      </w:r>
      <w:r>
        <w:rPr>
          <w:spacing w:val="-12"/>
          <w:szCs w:val="22"/>
        </w:rPr>
        <w:t xml:space="preserve"> </w:t>
      </w:r>
      <w:r>
        <w:rPr>
          <w:spacing w:val="1"/>
          <w:szCs w:val="22"/>
        </w:rPr>
        <w:t xml:space="preserve">до </w:t>
      </w:r>
      <w:r>
        <w:rPr>
          <w:i/>
          <w:iCs/>
          <w:spacing w:val="1"/>
          <w:szCs w:val="22"/>
          <w:lang w:val="en-US"/>
        </w:rPr>
        <w:t>U</w:t>
      </w:r>
      <w:r>
        <w:rPr>
          <w:spacing w:val="-12"/>
          <w:szCs w:val="22"/>
          <w:vertAlign w:val="subscript"/>
        </w:rPr>
        <w:t xml:space="preserve">вх </w:t>
      </w:r>
      <w:r>
        <w:rPr>
          <w:spacing w:val="-12"/>
          <w:szCs w:val="22"/>
          <w:vertAlign w:val="subscript"/>
          <w:lang w:val="en-US"/>
        </w:rPr>
        <w:t>max</w:t>
      </w:r>
      <w:r>
        <w:rPr>
          <w:spacing w:val="1"/>
          <w:szCs w:val="22"/>
        </w:rPr>
        <w:t xml:space="preserve"> не призводить до зміни </w:t>
      </w:r>
      <w:r>
        <w:rPr>
          <w:spacing w:val="-5"/>
          <w:szCs w:val="22"/>
        </w:rPr>
        <w:t>напруги на навантаженні, яка при цьому</w:t>
      </w:r>
      <w:r>
        <w:rPr>
          <w:spacing w:val="-3"/>
          <w:szCs w:val="22"/>
        </w:rPr>
        <w:t xml:space="preserve"> становить </w:t>
      </w:r>
      <w:r>
        <w:rPr>
          <w:i/>
          <w:iCs/>
          <w:smallCaps/>
          <w:spacing w:val="-3"/>
          <w:szCs w:val="22"/>
          <w:lang w:val="en-US"/>
        </w:rPr>
        <w:t>U</w:t>
      </w:r>
      <w:r>
        <w:rPr>
          <w:i/>
          <w:iCs/>
          <w:smallCaps/>
          <w:spacing w:val="-3"/>
          <w:szCs w:val="22"/>
          <w:vertAlign w:val="subscript"/>
          <w:lang w:val="en-US"/>
        </w:rPr>
        <w:t>h</w:t>
      </w:r>
      <w:r>
        <w:rPr>
          <w:i/>
          <w:iCs/>
          <w:smallCaps/>
          <w:spacing w:val="-3"/>
          <w:szCs w:val="22"/>
        </w:rPr>
        <w:t xml:space="preserve">= </w:t>
      </w:r>
      <w:r>
        <w:rPr>
          <w:i/>
          <w:iCs/>
          <w:spacing w:val="-3"/>
          <w:szCs w:val="22"/>
          <w:lang w:val="en-US"/>
        </w:rPr>
        <w:t>U</w:t>
      </w:r>
      <w:r>
        <w:rPr>
          <w:i/>
          <w:iCs/>
          <w:spacing w:val="-3"/>
          <w:szCs w:val="22"/>
          <w:vertAlign w:val="subscript"/>
        </w:rPr>
        <w:t>ст</w:t>
      </w:r>
      <w:r>
        <w:rPr>
          <w:i/>
          <w:iCs/>
          <w:spacing w:val="-3"/>
          <w:szCs w:val="22"/>
        </w:rPr>
        <w:t xml:space="preserve">   </w:t>
      </w:r>
      <w:r>
        <w:rPr>
          <w:spacing w:val="-3"/>
          <w:szCs w:val="22"/>
        </w:rPr>
        <w:t xml:space="preserve">(якщо   </w:t>
      </w:r>
      <w:r>
        <w:rPr>
          <w:spacing w:val="-8"/>
          <w:szCs w:val="22"/>
        </w:rPr>
        <w:t xml:space="preserve">не враховувати динамічного </w:t>
      </w:r>
      <w:r>
        <w:rPr>
          <w:spacing w:val="-2"/>
          <w:szCs w:val="22"/>
        </w:rPr>
        <w:t>стабілітрона).</w:t>
      </w:r>
    </w:p>
    <w:p w:rsidR="00CA56C0" w:rsidRDefault="00CA56C0" w:rsidP="00CA56C0">
      <w:pPr>
        <w:pStyle w:val="41"/>
        <w:rPr>
          <w:spacing w:val="-15"/>
          <w:szCs w:val="22"/>
        </w:rPr>
      </w:pPr>
      <w:r>
        <w:rPr>
          <w:szCs w:val="22"/>
        </w:rPr>
        <w:t>Як правило, задають</w:t>
      </w:r>
    </w:p>
    <w:p w:rsidR="00CA56C0" w:rsidRDefault="00CA56C0" w:rsidP="00CA56C0">
      <w:pPr>
        <w:pStyle w:val="41"/>
        <w:rPr>
          <w:spacing w:val="-15"/>
          <w:szCs w:val="22"/>
        </w:rPr>
      </w:pPr>
      <w:r>
        <w:rPr>
          <w:noProof/>
          <w:lang w:val="ru-RU"/>
        </w:rPr>
        <w:drawing>
          <wp:anchor distT="0" distB="0" distL="114300" distR="114300" simplePos="0" relativeHeight="25191731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96520</wp:posOffset>
            </wp:positionV>
            <wp:extent cx="2971800" cy="454025"/>
            <wp:effectExtent l="0" t="0" r="0" b="3175"/>
            <wp:wrapNone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lum bright="-48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45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</w:pPr>
      <w:r>
        <w:t xml:space="preserve">        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</w:t>
      </w:r>
      <w:r>
        <w:tab/>
      </w:r>
      <w:r>
        <w:tab/>
      </w:r>
      <w:r>
        <w:tab/>
      </w:r>
      <w:r>
        <w:tab/>
      </w:r>
      <w:r>
        <w:tab/>
        <w:t xml:space="preserve">                                  </w:t>
      </w:r>
    </w:p>
    <w:p w:rsidR="00CA56C0" w:rsidRDefault="00CA56C0" w:rsidP="00CA56C0">
      <w:pPr>
        <w:pStyle w:val="41"/>
      </w:pPr>
      <w:r>
        <w:t xml:space="preserve">                                                                                                                (13.8)</w:t>
      </w:r>
    </w:p>
    <w:p w:rsidR="00CA56C0" w:rsidRDefault="00CA56C0" w:rsidP="00CA56C0">
      <w:pPr>
        <w:pStyle w:val="41"/>
        <w:rPr>
          <w:bCs/>
          <w:spacing w:val="-4"/>
          <w:szCs w:val="22"/>
        </w:rPr>
      </w:pPr>
    </w:p>
    <w:p w:rsidR="00CA56C0" w:rsidRDefault="00CA56C0" w:rsidP="00CA56C0">
      <w:pPr>
        <w:pStyle w:val="41"/>
        <w:rPr>
          <w:bCs/>
          <w:spacing w:val="-4"/>
          <w:szCs w:val="22"/>
        </w:rPr>
      </w:pPr>
    </w:p>
    <w:p w:rsidR="00CA56C0" w:rsidRDefault="00CA56C0" w:rsidP="00CA56C0">
      <w:pPr>
        <w:pStyle w:val="41"/>
        <w:rPr>
          <w:bCs/>
          <w:spacing w:val="-4"/>
          <w:szCs w:val="22"/>
        </w:rPr>
      </w:pPr>
    </w:p>
    <w:p w:rsidR="00CA56C0" w:rsidRDefault="00CA56C0" w:rsidP="00CA56C0">
      <w:pPr>
        <w:pStyle w:val="31"/>
      </w:pPr>
      <w:r>
        <w:t>13.5.5 Компенсаційні стабілізатори</w:t>
      </w:r>
    </w:p>
    <w:p w:rsidR="00CA56C0" w:rsidRDefault="00CA56C0" w:rsidP="00CA56C0">
      <w:pPr>
        <w:pStyle w:val="31"/>
      </w:pPr>
    </w:p>
    <w:p w:rsidR="00CA56C0" w:rsidRDefault="00CA56C0" w:rsidP="00CA56C0">
      <w:pPr>
        <w:pStyle w:val="41"/>
      </w:pPr>
      <w:r>
        <w:rPr>
          <w:spacing w:val="-2"/>
          <w:szCs w:val="22"/>
        </w:rPr>
        <w:t xml:space="preserve">Компенсаційні стабілізатори - це замкнуті системи автоматичного' </w:t>
      </w:r>
      <w:r>
        <w:rPr>
          <w:spacing w:val="-1"/>
          <w:szCs w:val="22"/>
        </w:rPr>
        <w:t xml:space="preserve">регулювання із жорстким від'ємним зворотним зв'язком. Основним елементом стабілізатора є так званий регулюючий елемент, зміною </w:t>
      </w:r>
      <w:r>
        <w:rPr>
          <w:spacing w:val="-3"/>
          <w:szCs w:val="22"/>
        </w:rPr>
        <w:t>опору якого досягають стабілізації напруги на навантаженні.</w:t>
      </w:r>
    </w:p>
    <w:p w:rsidR="00CA56C0" w:rsidRDefault="00CA56C0" w:rsidP="00CA56C0">
      <w:pPr>
        <w:pStyle w:val="41"/>
        <w:rPr>
          <w:spacing w:val="-2"/>
          <w:szCs w:val="22"/>
        </w:rPr>
      </w:pPr>
      <w:r>
        <w:rPr>
          <w:spacing w:val="-2"/>
          <w:szCs w:val="22"/>
        </w:rPr>
        <w:t>Регулюючий елемент може вмикатися як паралельно навантажен</w:t>
      </w:r>
      <w:r>
        <w:rPr>
          <w:spacing w:val="-2"/>
          <w:szCs w:val="22"/>
        </w:rPr>
        <w:softHyphen/>
      </w:r>
      <w:r>
        <w:rPr>
          <w:spacing w:val="-4"/>
          <w:szCs w:val="22"/>
        </w:rPr>
        <w:t>ню (в стабілізаторах паралельного типу), так і послідовно з ним (в ста</w:t>
      </w:r>
      <w:r>
        <w:rPr>
          <w:spacing w:val="-4"/>
          <w:szCs w:val="22"/>
        </w:rPr>
        <w:softHyphen/>
      </w:r>
      <w:r>
        <w:rPr>
          <w:spacing w:val="-2"/>
          <w:szCs w:val="22"/>
        </w:rPr>
        <w:t>білізаторах послідовного типу). На мал. 13.8 наведені структурні схе</w:t>
      </w:r>
      <w:r>
        <w:rPr>
          <w:spacing w:val="-2"/>
          <w:szCs w:val="22"/>
        </w:rPr>
        <w:softHyphen/>
        <w:t>ми стабілізаторів обидвох типів.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 xml:space="preserve">                  </w:t>
      </w:r>
      <w:r>
        <w:rPr>
          <w:noProof/>
          <w:lang w:val="ru-RU"/>
        </w:rPr>
        <w:drawing>
          <wp:inline distT="0" distB="0" distL="0" distR="0">
            <wp:extent cx="4191000" cy="11684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lum bright="-42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51"/>
      </w:pPr>
    </w:p>
    <w:p w:rsidR="00CA56C0" w:rsidRPr="00EB7AEE" w:rsidRDefault="00CA56C0" w:rsidP="00CA56C0">
      <w:pPr>
        <w:pStyle w:val="51"/>
      </w:pPr>
      <w:r>
        <w:t xml:space="preserve">Рис. 13.14 - Структурні схеми компенсаційних стабілізаторів </w:t>
      </w:r>
      <w:r>
        <w:rPr>
          <w:spacing w:val="-3"/>
        </w:rPr>
        <w:t>паралельного (а) та послідовного (б) типу</w:t>
      </w:r>
    </w:p>
    <w:p w:rsidR="00CA56C0" w:rsidRDefault="00CA56C0" w:rsidP="00CA56C0">
      <w:pPr>
        <w:pStyle w:val="41"/>
        <w:rPr>
          <w:spacing w:val="-2"/>
          <w:szCs w:val="22"/>
        </w:rPr>
      </w:pPr>
    </w:p>
    <w:p w:rsidR="00CA56C0" w:rsidRDefault="00CA56C0" w:rsidP="00CA56C0">
      <w:pPr>
        <w:pStyle w:val="41"/>
      </w:pPr>
      <w:r>
        <w:rPr>
          <w:spacing w:val="-2"/>
          <w:szCs w:val="22"/>
        </w:rPr>
        <w:t xml:space="preserve">На схемах позначено: </w:t>
      </w:r>
      <w:r>
        <w:rPr>
          <w:i/>
          <w:iCs/>
          <w:spacing w:val="-2"/>
          <w:szCs w:val="22"/>
        </w:rPr>
        <w:t xml:space="preserve">РЕ - </w:t>
      </w:r>
      <w:r>
        <w:rPr>
          <w:spacing w:val="-2"/>
          <w:szCs w:val="22"/>
        </w:rPr>
        <w:t xml:space="preserve">регулюючий елемент; </w:t>
      </w:r>
      <w:r>
        <w:rPr>
          <w:i/>
          <w:iCs/>
          <w:spacing w:val="-2"/>
          <w:szCs w:val="22"/>
        </w:rPr>
        <w:t xml:space="preserve">П - </w:t>
      </w:r>
      <w:r>
        <w:rPr>
          <w:spacing w:val="-2"/>
          <w:szCs w:val="22"/>
        </w:rPr>
        <w:t xml:space="preserve">підсилювач </w:t>
      </w:r>
      <w:r>
        <w:rPr>
          <w:spacing w:val="-1"/>
          <w:szCs w:val="22"/>
        </w:rPr>
        <w:t xml:space="preserve">постійного струму; </w:t>
      </w:r>
      <w:r>
        <w:rPr>
          <w:i/>
          <w:iCs/>
          <w:spacing w:val="-1"/>
          <w:szCs w:val="22"/>
        </w:rPr>
        <w:t xml:space="preserve">ДОН - </w:t>
      </w:r>
      <w:r>
        <w:rPr>
          <w:spacing w:val="-1"/>
          <w:szCs w:val="22"/>
        </w:rPr>
        <w:t xml:space="preserve">джерело опорної напруги </w:t>
      </w:r>
      <w:r>
        <w:rPr>
          <w:i/>
          <w:iCs/>
          <w:spacing w:val="-1"/>
          <w:szCs w:val="22"/>
          <w:lang w:val="en-US"/>
        </w:rPr>
        <w:t>U</w:t>
      </w:r>
      <w:r>
        <w:rPr>
          <w:i/>
          <w:iCs/>
          <w:spacing w:val="-1"/>
          <w:szCs w:val="22"/>
          <w:vertAlign w:val="subscript"/>
        </w:rPr>
        <w:t>оп</w:t>
      </w:r>
      <w:r>
        <w:rPr>
          <w:i/>
          <w:iCs/>
          <w:spacing w:val="-1"/>
          <w:szCs w:val="22"/>
        </w:rPr>
        <w:t xml:space="preserve"> </w:t>
      </w:r>
      <w:r>
        <w:rPr>
          <w:spacing w:val="-1"/>
          <w:szCs w:val="22"/>
        </w:rPr>
        <w:t xml:space="preserve">; </w:t>
      </w:r>
      <w:r>
        <w:rPr>
          <w:spacing w:val="-1"/>
          <w:szCs w:val="22"/>
          <w:lang w:val="en-US"/>
        </w:rPr>
        <w:t>R</w:t>
      </w:r>
      <w:r>
        <w:rPr>
          <w:spacing w:val="-1"/>
          <w:szCs w:val="22"/>
          <w:vertAlign w:val="subscript"/>
        </w:rPr>
        <w:t>б</w:t>
      </w:r>
      <w:r>
        <w:rPr>
          <w:spacing w:val="-1"/>
          <w:szCs w:val="22"/>
        </w:rPr>
        <w:t>, - баласт</w:t>
      </w:r>
      <w:r>
        <w:rPr>
          <w:spacing w:val="-1"/>
          <w:szCs w:val="22"/>
        </w:rPr>
        <w:softHyphen/>
      </w:r>
      <w:r>
        <w:rPr>
          <w:spacing w:val="-2"/>
          <w:szCs w:val="22"/>
        </w:rPr>
        <w:t xml:space="preserve">ний опір; </w:t>
      </w:r>
      <w:r>
        <w:rPr>
          <w:i/>
          <w:iCs/>
          <w:smallCaps/>
          <w:spacing w:val="-2"/>
          <w:szCs w:val="22"/>
          <w:lang w:val="en-US"/>
        </w:rPr>
        <w:t>r</w:t>
      </w:r>
      <w:r>
        <w:rPr>
          <w:i/>
          <w:iCs/>
          <w:smallCaps/>
          <w:spacing w:val="-2"/>
          <w:szCs w:val="22"/>
          <w:vertAlign w:val="subscript"/>
          <w:lang w:val="en-US"/>
        </w:rPr>
        <w:t>h</w:t>
      </w:r>
      <w:r>
        <w:rPr>
          <w:i/>
          <w:iCs/>
          <w:smallCaps/>
          <w:spacing w:val="-2"/>
          <w:szCs w:val="22"/>
        </w:rPr>
        <w:t xml:space="preserve"> </w:t>
      </w:r>
      <w:r>
        <w:rPr>
          <w:i/>
          <w:iCs/>
          <w:spacing w:val="-2"/>
          <w:szCs w:val="22"/>
        </w:rPr>
        <w:t xml:space="preserve">- </w:t>
      </w:r>
      <w:r>
        <w:rPr>
          <w:spacing w:val="-2"/>
          <w:szCs w:val="22"/>
        </w:rPr>
        <w:t>навантаження.</w:t>
      </w:r>
    </w:p>
    <w:p w:rsidR="00CA56C0" w:rsidRDefault="00CA56C0" w:rsidP="00CA56C0">
      <w:pPr>
        <w:pStyle w:val="41"/>
      </w:pPr>
      <w:r>
        <w:rPr>
          <w:spacing w:val="-2"/>
          <w:szCs w:val="22"/>
        </w:rPr>
        <w:t>Стабілізатори працюють наступним чином.</w:t>
      </w:r>
    </w:p>
    <w:p w:rsidR="00CA56C0" w:rsidRDefault="00CA56C0" w:rsidP="00CA56C0">
      <w:pPr>
        <w:pStyle w:val="41"/>
      </w:pPr>
      <w:r>
        <w:rPr>
          <w:szCs w:val="22"/>
        </w:rPr>
        <w:t xml:space="preserve">На вхід підсилювача </w:t>
      </w:r>
      <w:r>
        <w:rPr>
          <w:szCs w:val="22"/>
          <w:lang w:val="en-US"/>
        </w:rPr>
        <w:t>R</w:t>
      </w:r>
      <w:r>
        <w:rPr>
          <w:szCs w:val="22"/>
        </w:rPr>
        <w:t xml:space="preserve"> подається напруга </w:t>
      </w:r>
      <w:r>
        <w:rPr>
          <w:position w:val="-4"/>
          <w:szCs w:val="22"/>
        </w:rPr>
        <w:object w:dxaOrig="220" w:dyaOrig="260">
          <v:shape id="_x0000_i1070" type="#_x0000_t75" style="width:11pt;height:13pt" o:ole="">
            <v:imagedata r:id="rId397" o:title=""/>
          </v:shape>
          <o:OLEObject Type="Embed" ProgID="Equation.3" ShapeID="_x0000_i1070" DrawAspect="Content" ObjectID="_1810378201" r:id="rId398"/>
        </w:object>
      </w:r>
      <w:r>
        <w:rPr>
          <w:i/>
          <w:iCs/>
          <w:szCs w:val="22"/>
          <w:lang w:val="en-US"/>
        </w:rPr>
        <w:t>U</w:t>
      </w:r>
      <w:r>
        <w:rPr>
          <w:i/>
          <w:iCs/>
          <w:szCs w:val="22"/>
        </w:rPr>
        <w:t>=</w:t>
      </w:r>
      <w:r>
        <w:rPr>
          <w:i/>
          <w:iCs/>
          <w:szCs w:val="22"/>
          <w:lang w:val="en-US"/>
        </w:rPr>
        <w:t>U</w:t>
      </w:r>
      <w:r>
        <w:rPr>
          <w:i/>
          <w:iCs/>
          <w:szCs w:val="22"/>
          <w:vertAlign w:val="subscript"/>
        </w:rPr>
        <w:t>н</w:t>
      </w:r>
      <w:r>
        <w:rPr>
          <w:i/>
          <w:iCs/>
          <w:szCs w:val="22"/>
        </w:rPr>
        <w:t xml:space="preserve"> -</w:t>
      </w:r>
      <w:r>
        <w:rPr>
          <w:i/>
          <w:iCs/>
          <w:szCs w:val="22"/>
          <w:lang w:val="en-US"/>
        </w:rPr>
        <w:t>U</w:t>
      </w:r>
      <w:r>
        <w:rPr>
          <w:i/>
          <w:iCs/>
          <w:szCs w:val="22"/>
          <w:vertAlign w:val="subscript"/>
          <w:lang w:val="en-US"/>
        </w:rPr>
        <w:t>on</w:t>
      </w:r>
      <w:r>
        <w:rPr>
          <w:i/>
          <w:iCs/>
          <w:szCs w:val="22"/>
        </w:rPr>
        <w:t xml:space="preserve"> </w:t>
      </w:r>
      <w:r>
        <w:rPr>
          <w:szCs w:val="22"/>
        </w:rPr>
        <w:t>(напруга роз-</w:t>
      </w:r>
      <w:r>
        <w:rPr>
          <w:spacing w:val="-4"/>
          <w:szCs w:val="22"/>
        </w:rPr>
        <w:t xml:space="preserve">узгодження), яка після підсилення керує опором </w:t>
      </w:r>
      <w:r>
        <w:rPr>
          <w:i/>
          <w:iCs/>
          <w:spacing w:val="-4"/>
          <w:szCs w:val="22"/>
        </w:rPr>
        <w:t xml:space="preserve">РЕ </w:t>
      </w:r>
      <w:r>
        <w:rPr>
          <w:spacing w:val="-4"/>
          <w:szCs w:val="22"/>
        </w:rPr>
        <w:t xml:space="preserve">таким чином, щоб </w:t>
      </w:r>
      <w:r>
        <w:rPr>
          <w:spacing w:val="-3"/>
          <w:szCs w:val="22"/>
        </w:rPr>
        <w:t>підтримувати напругу на виході стабілізатора незмінною.</w:t>
      </w:r>
    </w:p>
    <w:p w:rsidR="00CA56C0" w:rsidRPr="00CA56C0" w:rsidRDefault="00CA56C0" w:rsidP="00CA56C0">
      <w:pPr>
        <w:pStyle w:val="41"/>
        <w:rPr>
          <w:spacing w:val="-1"/>
          <w:szCs w:val="22"/>
          <w:lang w:val="ru-RU"/>
        </w:rPr>
      </w:pPr>
      <w:r>
        <w:rPr>
          <w:spacing w:val="-1"/>
          <w:szCs w:val="22"/>
        </w:rPr>
        <w:t>Для стабілізатора паралельного типу маємо</w:t>
      </w:r>
    </w:p>
    <w:p w:rsidR="00CA56C0" w:rsidRPr="00CA56C0" w:rsidRDefault="00CA56C0" w:rsidP="00CA56C0">
      <w:pPr>
        <w:pStyle w:val="41"/>
        <w:rPr>
          <w:lang w:val="ru-RU"/>
        </w:rPr>
      </w:pPr>
    </w:p>
    <w:p w:rsidR="00CA56C0" w:rsidRPr="00CA56C0" w:rsidRDefault="00CA56C0" w:rsidP="00CA56C0">
      <w:pPr>
        <w:pStyle w:val="41"/>
        <w:rPr>
          <w:i/>
          <w:iCs/>
          <w:spacing w:val="1"/>
          <w:szCs w:val="22"/>
          <w:lang w:val="ru-RU"/>
        </w:rPr>
      </w:pPr>
      <w:r w:rsidRPr="00CA56C0">
        <w:rPr>
          <w:i/>
          <w:iCs/>
          <w:spacing w:val="1"/>
          <w:szCs w:val="22"/>
          <w:lang w:val="ru-RU"/>
        </w:rPr>
        <w:t xml:space="preserve">                                      </w:t>
      </w:r>
      <w:r>
        <w:rPr>
          <w:i/>
          <w:iCs/>
          <w:spacing w:val="1"/>
          <w:szCs w:val="22"/>
          <w:lang w:val="en-US"/>
        </w:rPr>
        <w:t>U</w:t>
      </w:r>
      <w:r>
        <w:rPr>
          <w:i/>
          <w:iCs/>
          <w:spacing w:val="1"/>
          <w:szCs w:val="22"/>
          <w:vertAlign w:val="subscript"/>
          <w:lang w:val="en-US"/>
        </w:rPr>
        <w:t>H</w:t>
      </w:r>
      <w:r>
        <w:rPr>
          <w:i/>
          <w:iCs/>
          <w:spacing w:val="1"/>
          <w:szCs w:val="22"/>
        </w:rPr>
        <w:t xml:space="preserve"> = </w:t>
      </w:r>
      <w:r>
        <w:rPr>
          <w:i/>
          <w:iCs/>
          <w:spacing w:val="1"/>
          <w:szCs w:val="22"/>
          <w:lang w:val="en-US"/>
        </w:rPr>
        <w:t>U</w:t>
      </w:r>
      <w:r>
        <w:rPr>
          <w:i/>
          <w:iCs/>
          <w:spacing w:val="1"/>
          <w:szCs w:val="22"/>
          <w:vertAlign w:val="subscript"/>
        </w:rPr>
        <w:t>вх</w:t>
      </w:r>
      <w:r>
        <w:rPr>
          <w:i/>
          <w:iCs/>
          <w:spacing w:val="1"/>
          <w:szCs w:val="22"/>
        </w:rPr>
        <w:t xml:space="preserve"> - </w:t>
      </w:r>
      <w:r>
        <w:rPr>
          <w:i/>
          <w:iCs/>
          <w:spacing w:val="1"/>
          <w:szCs w:val="22"/>
          <w:lang w:val="en-US"/>
        </w:rPr>
        <w:t>R</w:t>
      </w:r>
      <w:r>
        <w:rPr>
          <w:i/>
          <w:iCs/>
          <w:spacing w:val="1"/>
          <w:szCs w:val="22"/>
          <w:vertAlign w:val="subscript"/>
        </w:rPr>
        <w:t>6</w:t>
      </w:r>
      <w:r>
        <w:rPr>
          <w:i/>
          <w:iCs/>
          <w:spacing w:val="1"/>
          <w:szCs w:val="22"/>
        </w:rPr>
        <w:t xml:space="preserve"> </w:t>
      </w:r>
      <w:r>
        <w:rPr>
          <w:spacing w:val="1"/>
          <w:szCs w:val="22"/>
        </w:rPr>
        <w:t>(І</w:t>
      </w:r>
      <w:r>
        <w:rPr>
          <w:spacing w:val="1"/>
          <w:szCs w:val="22"/>
          <w:vertAlign w:val="subscript"/>
        </w:rPr>
        <w:t>н</w:t>
      </w:r>
      <w:r>
        <w:rPr>
          <w:spacing w:val="1"/>
          <w:szCs w:val="22"/>
        </w:rPr>
        <w:t xml:space="preserve"> + І</w:t>
      </w:r>
      <w:r>
        <w:rPr>
          <w:spacing w:val="1"/>
          <w:szCs w:val="22"/>
          <w:vertAlign w:val="subscript"/>
        </w:rPr>
        <w:t>р</w:t>
      </w:r>
      <w:r>
        <w:rPr>
          <w:spacing w:val="1"/>
          <w:szCs w:val="22"/>
        </w:rPr>
        <w:t xml:space="preserve">) = </w:t>
      </w:r>
      <w:r>
        <w:rPr>
          <w:i/>
          <w:iCs/>
          <w:spacing w:val="1"/>
          <w:szCs w:val="22"/>
          <w:lang w:val="en-US"/>
        </w:rPr>
        <w:t>const</w:t>
      </w:r>
      <w:r>
        <w:rPr>
          <w:i/>
          <w:iCs/>
          <w:spacing w:val="1"/>
          <w:szCs w:val="22"/>
        </w:rPr>
        <w:t>.</w:t>
      </w:r>
    </w:p>
    <w:p w:rsidR="00CA56C0" w:rsidRPr="00CA56C0" w:rsidRDefault="00CA56C0" w:rsidP="00CA56C0">
      <w:pPr>
        <w:pStyle w:val="41"/>
        <w:rPr>
          <w:spacing w:val="1"/>
          <w:szCs w:val="22"/>
          <w:lang w:val="ru-RU"/>
        </w:rPr>
      </w:pPr>
    </w:p>
    <w:p w:rsidR="00CA56C0" w:rsidRPr="00CA56C0" w:rsidRDefault="00CA56C0" w:rsidP="00CA56C0">
      <w:pPr>
        <w:pStyle w:val="41"/>
        <w:rPr>
          <w:spacing w:val="-3"/>
          <w:szCs w:val="22"/>
          <w:lang w:val="ru-RU"/>
        </w:rPr>
      </w:pPr>
      <w:r>
        <w:rPr>
          <w:spacing w:val="-1"/>
          <w:szCs w:val="22"/>
        </w:rPr>
        <w:t xml:space="preserve">Надлишок напруги падає тут на </w:t>
      </w:r>
      <w:r>
        <w:rPr>
          <w:i/>
          <w:iCs/>
          <w:spacing w:val="-1"/>
          <w:szCs w:val="22"/>
          <w:lang w:val="en-US"/>
        </w:rPr>
        <w:t>R</w:t>
      </w:r>
      <w:r>
        <w:rPr>
          <w:i/>
          <w:iCs/>
          <w:spacing w:val="-1"/>
          <w:szCs w:val="22"/>
        </w:rPr>
        <w:t xml:space="preserve">,. </w:t>
      </w:r>
      <w:r>
        <w:rPr>
          <w:spacing w:val="-3"/>
          <w:szCs w:val="22"/>
        </w:rPr>
        <w:t>Для стабілізатора послідовного типу</w:t>
      </w:r>
    </w:p>
    <w:p w:rsidR="00CA56C0" w:rsidRPr="00CA56C0" w:rsidRDefault="00CA56C0" w:rsidP="00CA56C0">
      <w:pPr>
        <w:pStyle w:val="41"/>
        <w:rPr>
          <w:lang w:val="ru-RU"/>
        </w:rPr>
      </w:pPr>
    </w:p>
    <w:p w:rsidR="00CA56C0" w:rsidRPr="00CA56C0" w:rsidRDefault="00CA56C0" w:rsidP="00CA56C0">
      <w:pPr>
        <w:pStyle w:val="41"/>
        <w:rPr>
          <w:i/>
          <w:iCs/>
          <w:spacing w:val="7"/>
          <w:w w:val="85"/>
          <w:szCs w:val="22"/>
          <w:lang w:val="ru-RU"/>
        </w:rPr>
      </w:pPr>
      <w:r w:rsidRPr="00CA56C0">
        <w:rPr>
          <w:i/>
          <w:iCs/>
          <w:spacing w:val="7"/>
          <w:w w:val="85"/>
          <w:szCs w:val="22"/>
          <w:lang w:val="ru-RU"/>
        </w:rPr>
        <w:t xml:space="preserve">                                               </w:t>
      </w:r>
      <w:r>
        <w:rPr>
          <w:i/>
          <w:iCs/>
          <w:spacing w:val="7"/>
          <w:w w:val="85"/>
          <w:szCs w:val="22"/>
          <w:lang w:val="en-US"/>
        </w:rPr>
        <w:t>U</w:t>
      </w:r>
      <w:r>
        <w:rPr>
          <w:i/>
          <w:iCs/>
          <w:spacing w:val="7"/>
          <w:w w:val="85"/>
          <w:szCs w:val="22"/>
          <w:vertAlign w:val="subscript"/>
          <w:lang w:val="en-US"/>
        </w:rPr>
        <w:t>H</w:t>
      </w:r>
      <w:r>
        <w:rPr>
          <w:i/>
          <w:iCs/>
          <w:spacing w:val="7"/>
          <w:w w:val="85"/>
          <w:szCs w:val="22"/>
        </w:rPr>
        <w:t xml:space="preserve"> </w:t>
      </w:r>
      <w:r>
        <w:rPr>
          <w:spacing w:val="7"/>
          <w:w w:val="85"/>
          <w:szCs w:val="22"/>
        </w:rPr>
        <w:t xml:space="preserve">= </w:t>
      </w:r>
      <w:r>
        <w:rPr>
          <w:i/>
          <w:iCs/>
          <w:spacing w:val="7"/>
          <w:w w:val="85"/>
          <w:szCs w:val="22"/>
          <w:lang w:val="en-US"/>
        </w:rPr>
        <w:t>U</w:t>
      </w:r>
      <w:r>
        <w:rPr>
          <w:i/>
          <w:iCs/>
          <w:spacing w:val="7"/>
          <w:w w:val="85"/>
          <w:szCs w:val="22"/>
          <w:vertAlign w:val="subscript"/>
        </w:rPr>
        <w:t>в</w:t>
      </w:r>
      <w:r>
        <w:rPr>
          <w:i/>
          <w:iCs/>
          <w:spacing w:val="7"/>
          <w:w w:val="85"/>
          <w:szCs w:val="22"/>
          <w:vertAlign w:val="subscript"/>
          <w:lang w:val="en-US"/>
        </w:rPr>
        <w:t>x</w:t>
      </w:r>
      <w:r>
        <w:rPr>
          <w:i/>
          <w:iCs/>
          <w:spacing w:val="7"/>
          <w:w w:val="85"/>
          <w:szCs w:val="22"/>
        </w:rPr>
        <w:t xml:space="preserve"> - </w:t>
      </w:r>
      <w:r>
        <w:rPr>
          <w:i/>
          <w:iCs/>
          <w:spacing w:val="7"/>
          <w:w w:val="85"/>
          <w:szCs w:val="22"/>
          <w:lang w:val="en-US"/>
        </w:rPr>
        <w:t>I</w:t>
      </w:r>
      <w:r>
        <w:rPr>
          <w:i/>
          <w:iCs/>
          <w:spacing w:val="7"/>
          <w:w w:val="85"/>
          <w:szCs w:val="22"/>
          <w:vertAlign w:val="subscript"/>
          <w:lang w:val="en-US"/>
        </w:rPr>
        <w:t>H</w:t>
      </w:r>
      <w:r>
        <w:rPr>
          <w:i/>
          <w:iCs/>
          <w:spacing w:val="7"/>
          <w:w w:val="85"/>
          <w:szCs w:val="22"/>
          <w:lang w:val="en-US"/>
        </w:rPr>
        <w:t>R</w:t>
      </w:r>
      <w:r>
        <w:rPr>
          <w:i/>
          <w:iCs/>
          <w:spacing w:val="7"/>
          <w:w w:val="85"/>
          <w:szCs w:val="22"/>
          <w:vertAlign w:val="subscript"/>
          <w:lang w:val="en-US"/>
        </w:rPr>
        <w:t>PE</w:t>
      </w:r>
      <w:r>
        <w:rPr>
          <w:i/>
          <w:iCs/>
          <w:spacing w:val="7"/>
          <w:w w:val="85"/>
          <w:szCs w:val="22"/>
        </w:rPr>
        <w:t xml:space="preserve"> = </w:t>
      </w:r>
      <w:r>
        <w:rPr>
          <w:i/>
          <w:iCs/>
          <w:spacing w:val="7"/>
          <w:w w:val="85"/>
          <w:szCs w:val="22"/>
          <w:lang w:val="en-US"/>
        </w:rPr>
        <w:t>const</w:t>
      </w:r>
      <w:r>
        <w:rPr>
          <w:i/>
          <w:iCs/>
          <w:spacing w:val="7"/>
          <w:w w:val="85"/>
          <w:szCs w:val="22"/>
        </w:rPr>
        <w:t xml:space="preserve">. </w:t>
      </w:r>
    </w:p>
    <w:p w:rsidR="00CA56C0" w:rsidRPr="00CA56C0" w:rsidRDefault="00CA56C0" w:rsidP="00CA56C0">
      <w:pPr>
        <w:pStyle w:val="41"/>
        <w:rPr>
          <w:i/>
          <w:iCs/>
          <w:spacing w:val="7"/>
          <w:w w:val="85"/>
          <w:szCs w:val="22"/>
          <w:lang w:val="ru-RU"/>
        </w:rPr>
      </w:pPr>
    </w:p>
    <w:p w:rsidR="00CA56C0" w:rsidRDefault="00CA56C0" w:rsidP="00CA56C0">
      <w:pPr>
        <w:pStyle w:val="41"/>
      </w:pPr>
      <w:r>
        <w:rPr>
          <w:spacing w:val="-2"/>
          <w:szCs w:val="22"/>
        </w:rPr>
        <w:t xml:space="preserve">Надлишок напруги в цій схемі падає на </w:t>
      </w:r>
      <w:r>
        <w:rPr>
          <w:i/>
          <w:iCs/>
          <w:spacing w:val="-2"/>
          <w:szCs w:val="22"/>
        </w:rPr>
        <w:t>РЕ.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spacing w:val="-7"/>
          <w:szCs w:val="23"/>
        </w:rPr>
        <w:t>Споживана потужність стабілізатора паралельного типу</w:t>
      </w:r>
    </w:p>
    <w:p w:rsidR="00CA56C0" w:rsidRPr="00CA56C0" w:rsidRDefault="00CA56C0" w:rsidP="00CA56C0">
      <w:pPr>
        <w:pStyle w:val="41"/>
        <w:rPr>
          <w:spacing w:val="-5"/>
          <w:lang w:val="ru-RU"/>
        </w:rPr>
      </w:pPr>
      <w:r>
        <w:rPr>
          <w:i/>
          <w:iCs/>
          <w:spacing w:val="-5"/>
        </w:rPr>
        <w:t xml:space="preserve">   </w:t>
      </w:r>
      <w:r>
        <w:rPr>
          <w:i/>
          <w:iCs/>
          <w:spacing w:val="-5"/>
        </w:rPr>
        <w:tab/>
        <w:t xml:space="preserve">               </w:t>
      </w:r>
      <w:r>
        <w:rPr>
          <w:i/>
          <w:iCs/>
          <w:spacing w:val="-5"/>
        </w:rPr>
        <w:tab/>
      </w:r>
      <w:r>
        <w:rPr>
          <w:i/>
          <w:iCs/>
          <w:spacing w:val="-5"/>
        </w:rPr>
        <w:tab/>
      </w:r>
      <w:r>
        <w:rPr>
          <w:i/>
          <w:iCs/>
          <w:spacing w:val="-5"/>
        </w:rPr>
        <w:tab/>
      </w:r>
      <w:r>
        <w:rPr>
          <w:spacing w:val="-5"/>
        </w:rPr>
        <w:t xml:space="preserve">                                                                                                </w:t>
      </w:r>
      <w:r w:rsidRPr="00CA56C0">
        <w:rPr>
          <w:spacing w:val="-5"/>
          <w:lang w:val="ru-RU"/>
        </w:rPr>
        <w:t xml:space="preserve">                                  </w:t>
      </w:r>
    </w:p>
    <w:p w:rsidR="00CA56C0" w:rsidRPr="00CA56C0" w:rsidRDefault="00CA56C0" w:rsidP="00CA56C0">
      <w:pPr>
        <w:pStyle w:val="41"/>
        <w:rPr>
          <w:spacing w:val="-5"/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91936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18415</wp:posOffset>
            </wp:positionV>
            <wp:extent cx="3204210" cy="204470"/>
            <wp:effectExtent l="0" t="0" r="0" b="5080"/>
            <wp:wrapNone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399" cstate="print">
                      <a:lum bright="-60000" contrast="9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210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56C0">
        <w:rPr>
          <w:spacing w:val="-5"/>
          <w:lang w:val="ru-RU"/>
        </w:rPr>
        <w:t xml:space="preserve">                                                                                                                    </w:t>
      </w:r>
      <w:r>
        <w:rPr>
          <w:spacing w:val="-5"/>
        </w:rPr>
        <w:t>(13.9)</w:t>
      </w:r>
    </w:p>
    <w:p w:rsidR="00CA56C0" w:rsidRPr="00CA56C0" w:rsidRDefault="00CA56C0" w:rsidP="00CA56C0">
      <w:pPr>
        <w:pStyle w:val="41"/>
        <w:rPr>
          <w:lang w:val="ru-RU"/>
        </w:rPr>
      </w:pPr>
    </w:p>
    <w:p w:rsidR="00CA56C0" w:rsidRDefault="00CA56C0" w:rsidP="00CA56C0">
      <w:pPr>
        <w:pStyle w:val="41"/>
        <w:rPr>
          <w:spacing w:val="-5"/>
          <w:szCs w:val="23"/>
        </w:rPr>
      </w:pPr>
      <w:r>
        <w:rPr>
          <w:spacing w:val="-2"/>
          <w:szCs w:val="22"/>
        </w:rPr>
        <w:t>Для стабілізатора послідовного типу</w:t>
      </w:r>
    </w:p>
    <w:p w:rsidR="00CA56C0" w:rsidRPr="00CA56C0" w:rsidRDefault="00CA56C0" w:rsidP="00CA56C0">
      <w:pPr>
        <w:pStyle w:val="41"/>
        <w:rPr>
          <w:spacing w:val="-5"/>
          <w:lang w:val="ru-RU"/>
        </w:rPr>
      </w:pPr>
      <w:r>
        <w:rPr>
          <w:noProof/>
          <w:spacing w:val="-5"/>
          <w:szCs w:val="23"/>
          <w:lang w:val="ru-RU"/>
        </w:rPr>
        <w:drawing>
          <wp:anchor distT="0" distB="0" distL="114300" distR="114300" simplePos="0" relativeHeight="25192038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151130</wp:posOffset>
            </wp:positionV>
            <wp:extent cx="1299210" cy="241935"/>
            <wp:effectExtent l="0" t="0" r="0" b="5715"/>
            <wp:wrapNone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400" cstate="print">
                      <a:lum bright="-60000" contrast="9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210" cy="24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/>
          <w:iCs/>
          <w:spacing w:val="-5"/>
        </w:rPr>
        <w:t xml:space="preserve">               </w:t>
      </w:r>
      <w:r>
        <w:rPr>
          <w:i/>
          <w:iCs/>
          <w:spacing w:val="-5"/>
        </w:rPr>
        <w:tab/>
      </w:r>
      <w:r>
        <w:rPr>
          <w:i/>
          <w:iCs/>
          <w:spacing w:val="-5"/>
        </w:rPr>
        <w:tab/>
      </w:r>
      <w:r>
        <w:rPr>
          <w:i/>
          <w:iCs/>
          <w:spacing w:val="-5"/>
        </w:rPr>
        <w:tab/>
      </w:r>
      <w:r>
        <w:rPr>
          <w:i/>
          <w:iCs/>
          <w:spacing w:val="-5"/>
        </w:rPr>
        <w:tab/>
      </w:r>
      <w:r>
        <w:rPr>
          <w:i/>
          <w:iCs/>
          <w:spacing w:val="-5"/>
        </w:rPr>
        <w:tab/>
      </w:r>
      <w:r>
        <w:rPr>
          <w:i/>
          <w:iCs/>
          <w:spacing w:val="-5"/>
        </w:rPr>
        <w:tab/>
      </w:r>
      <w:r>
        <w:rPr>
          <w:i/>
          <w:iCs/>
          <w:spacing w:val="-5"/>
        </w:rPr>
        <w:tab/>
        <w:t xml:space="preserve">      </w:t>
      </w:r>
      <w:r>
        <w:rPr>
          <w:i/>
          <w:iCs/>
          <w:spacing w:val="-5"/>
        </w:rPr>
        <w:tab/>
        <w:t xml:space="preserve">             </w:t>
      </w:r>
      <w:r>
        <w:rPr>
          <w:i/>
          <w:iCs/>
          <w:spacing w:val="-5"/>
        </w:rPr>
        <w:tab/>
      </w:r>
      <w:r>
        <w:rPr>
          <w:i/>
          <w:iCs/>
          <w:spacing w:val="-5"/>
        </w:rPr>
        <w:tab/>
        <w:t xml:space="preserve">   </w:t>
      </w:r>
      <w:r>
        <w:rPr>
          <w:i/>
          <w:iCs/>
          <w:spacing w:val="-5"/>
        </w:rPr>
        <w:tab/>
      </w:r>
      <w:r>
        <w:rPr>
          <w:spacing w:val="-5"/>
        </w:rPr>
        <w:t xml:space="preserve">       </w:t>
      </w:r>
      <w:r w:rsidRPr="00CA56C0">
        <w:rPr>
          <w:spacing w:val="-5"/>
          <w:lang w:val="ru-RU"/>
        </w:rPr>
        <w:t xml:space="preserve"> </w:t>
      </w:r>
    </w:p>
    <w:p w:rsidR="00CA56C0" w:rsidRPr="00CA56C0" w:rsidRDefault="00CA56C0" w:rsidP="00CA56C0">
      <w:pPr>
        <w:pStyle w:val="41"/>
        <w:rPr>
          <w:spacing w:val="-5"/>
          <w:lang w:val="ru-RU"/>
        </w:rPr>
      </w:pPr>
      <w:r w:rsidRPr="00CA56C0">
        <w:rPr>
          <w:spacing w:val="-5"/>
          <w:lang w:val="ru-RU"/>
        </w:rPr>
        <w:t xml:space="preserve">                                                                                                                   </w:t>
      </w:r>
      <w:r>
        <w:rPr>
          <w:spacing w:val="-5"/>
        </w:rPr>
        <w:t>(13.10)</w:t>
      </w:r>
    </w:p>
    <w:p w:rsidR="00CA56C0" w:rsidRPr="00CA56C0" w:rsidRDefault="00CA56C0" w:rsidP="00CA56C0">
      <w:pPr>
        <w:pStyle w:val="41"/>
        <w:rPr>
          <w:lang w:val="ru-RU"/>
        </w:rPr>
      </w:pPr>
    </w:p>
    <w:p w:rsidR="00CA56C0" w:rsidRDefault="00CA56C0" w:rsidP="00CA56C0">
      <w:pPr>
        <w:pStyle w:val="41"/>
      </w:pPr>
      <w:r>
        <w:rPr>
          <w:spacing w:val="-5"/>
          <w:szCs w:val="23"/>
        </w:rPr>
        <w:t xml:space="preserve">Стабілізатор послідовного типу є більш економічним і тому набув </w:t>
      </w:r>
      <w:r>
        <w:rPr>
          <w:spacing w:val="-11"/>
          <w:szCs w:val="23"/>
        </w:rPr>
        <w:t>широкого використання.</w:t>
      </w:r>
    </w:p>
    <w:p w:rsidR="00CA56C0" w:rsidRPr="00EB7AEE" w:rsidRDefault="00CA56C0" w:rsidP="00CA56C0">
      <w:pPr>
        <w:pStyle w:val="41"/>
        <w:rPr>
          <w:spacing w:val="-5"/>
          <w:szCs w:val="23"/>
          <w:lang w:val="ru-RU"/>
        </w:rPr>
      </w:pPr>
    </w:p>
    <w:p w:rsidR="00CA56C0" w:rsidRDefault="00CA56C0" w:rsidP="00CA56C0">
      <w:pPr>
        <w:pStyle w:val="41"/>
      </w:pPr>
      <w:r>
        <w:rPr>
          <w:spacing w:val="-5"/>
          <w:szCs w:val="23"/>
        </w:rPr>
        <w:t>Найпростіший компенсаційний ста</w:t>
      </w:r>
      <w:r>
        <w:rPr>
          <w:spacing w:val="-5"/>
          <w:szCs w:val="23"/>
        </w:rPr>
        <w:softHyphen/>
        <w:t>білізатор послідовного типу можна по</w:t>
      </w:r>
      <w:r>
        <w:rPr>
          <w:spacing w:val="-5"/>
          <w:szCs w:val="23"/>
        </w:rPr>
        <w:softHyphen/>
      </w:r>
      <w:r>
        <w:rPr>
          <w:spacing w:val="-8"/>
          <w:szCs w:val="23"/>
        </w:rPr>
        <w:t>будувати на основі параметричного ста-</w:t>
      </w:r>
      <w:r>
        <w:rPr>
          <w:spacing w:val="2"/>
          <w:szCs w:val="23"/>
        </w:rPr>
        <w:t>білізатора на стабілітроні та емітер-</w:t>
      </w:r>
      <w:r>
        <w:rPr>
          <w:spacing w:val="-2"/>
          <w:szCs w:val="23"/>
        </w:rPr>
        <w:t xml:space="preserve">ного повторювача, як це показано на </w:t>
      </w:r>
      <w:r>
        <w:rPr>
          <w:spacing w:val="-1"/>
          <w:szCs w:val="23"/>
        </w:rPr>
        <w:t>мал. 13.15.</w:t>
      </w:r>
    </w:p>
    <w:p w:rsidR="00CA56C0" w:rsidRDefault="00CA56C0" w:rsidP="00CA56C0">
      <w:pPr>
        <w:pStyle w:val="41"/>
        <w:rPr>
          <w:spacing w:val="-4"/>
          <w:szCs w:val="23"/>
        </w:rPr>
      </w:pPr>
      <w:r>
        <w:rPr>
          <w:spacing w:val="-3"/>
          <w:szCs w:val="23"/>
        </w:rPr>
        <w:t>Тут емітерний повторювач забезпе</w:t>
      </w:r>
      <w:r>
        <w:rPr>
          <w:spacing w:val="-4"/>
          <w:szCs w:val="23"/>
        </w:rPr>
        <w:t>чує підсилення</w:t>
      </w:r>
    </w:p>
    <w:p w:rsidR="00CA56C0" w:rsidRDefault="00CA56C0" w:rsidP="00CA56C0">
      <w:pPr>
        <w:pStyle w:val="41"/>
        <w:rPr>
          <w:spacing w:val="-2"/>
          <w:szCs w:val="23"/>
        </w:rPr>
      </w:pPr>
      <w:r>
        <w:rPr>
          <w:spacing w:val="-4"/>
          <w:szCs w:val="23"/>
        </w:rPr>
        <w:t xml:space="preserve">Потужності (зарахунок </w:t>
      </w:r>
      <w:r>
        <w:rPr>
          <w:spacing w:val="1"/>
          <w:szCs w:val="23"/>
        </w:rPr>
        <w:t xml:space="preserve">підсиленняструму) апараметричного </w:t>
      </w:r>
      <w:r>
        <w:rPr>
          <w:spacing w:val="-2"/>
          <w:szCs w:val="23"/>
        </w:rPr>
        <w:t>стабілізатора.</w:t>
      </w:r>
    </w:p>
    <w:p w:rsidR="00CA56C0" w:rsidRDefault="00CA56C0" w:rsidP="00CA56C0">
      <w:pPr>
        <w:pStyle w:val="41"/>
      </w:pPr>
    </w:p>
    <w:p w:rsidR="00CA56C0" w:rsidRDefault="00CA56C0" w:rsidP="00CA56C0">
      <w:pPr>
        <w:shd w:val="clear" w:color="auto" w:fill="FFFFFF"/>
        <w:spacing w:before="240" w:line="264" w:lineRule="exact"/>
        <w:ind w:right="5" w:firstLine="230"/>
        <w:jc w:val="both"/>
        <w:rPr>
          <w:lang w:val="uk-UA"/>
        </w:rPr>
      </w:pPr>
      <w:r>
        <w:rPr>
          <w:noProof/>
        </w:rPr>
        <w:drawing>
          <wp:anchor distT="0" distB="0" distL="0" distR="0" simplePos="0" relativeHeight="251918336" behindDoc="1" locked="0" layoutInCell="1" allowOverlap="1">
            <wp:simplePos x="0" y="0"/>
            <wp:positionH relativeFrom="column">
              <wp:posOffset>2286000</wp:posOffset>
            </wp:positionH>
            <wp:positionV relativeFrom="paragraph">
              <wp:posOffset>54610</wp:posOffset>
            </wp:positionV>
            <wp:extent cx="1679575" cy="1505585"/>
            <wp:effectExtent l="0" t="0" r="0" b="0"/>
            <wp:wrapSquare wrapText="bothSides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lum bright="-66000" contrast="9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575" cy="1505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shd w:val="clear" w:color="auto" w:fill="FFFFFF"/>
        <w:ind w:left="14"/>
        <w:jc w:val="center"/>
        <w:rPr>
          <w:b/>
          <w:bCs/>
          <w:color w:val="000000"/>
          <w:sz w:val="28"/>
          <w:szCs w:val="28"/>
          <w:lang w:val="uk-UA"/>
        </w:rPr>
      </w:pPr>
    </w:p>
    <w:p w:rsidR="00CA56C0" w:rsidRDefault="00CA56C0" w:rsidP="00CA56C0">
      <w:pPr>
        <w:shd w:val="clear" w:color="auto" w:fill="FFFFFF"/>
        <w:ind w:left="14"/>
        <w:jc w:val="center"/>
        <w:rPr>
          <w:b/>
          <w:bCs/>
          <w:color w:val="000000"/>
          <w:sz w:val="28"/>
          <w:szCs w:val="28"/>
          <w:lang w:val="uk-UA"/>
        </w:rPr>
      </w:pPr>
    </w:p>
    <w:p w:rsidR="00CA56C0" w:rsidRDefault="00CA56C0" w:rsidP="00CA56C0">
      <w:pPr>
        <w:pStyle w:val="41"/>
        <w:rPr>
          <w:i/>
          <w:spacing w:val="2"/>
          <w:w w:val="85"/>
          <w:szCs w:val="30"/>
        </w:rPr>
      </w:pPr>
    </w:p>
    <w:p w:rsidR="00CA56C0" w:rsidRDefault="00CA56C0" w:rsidP="00CA56C0">
      <w:pPr>
        <w:pStyle w:val="41"/>
        <w:rPr>
          <w:i/>
          <w:spacing w:val="2"/>
          <w:w w:val="85"/>
          <w:szCs w:val="30"/>
        </w:rPr>
      </w:pPr>
    </w:p>
    <w:p w:rsidR="00CA56C0" w:rsidRDefault="00CA56C0" w:rsidP="00CA56C0">
      <w:pPr>
        <w:pStyle w:val="41"/>
        <w:rPr>
          <w:i/>
          <w:spacing w:val="2"/>
          <w:w w:val="85"/>
          <w:szCs w:val="30"/>
        </w:rPr>
      </w:pPr>
    </w:p>
    <w:p w:rsidR="00CA56C0" w:rsidRDefault="00CA56C0" w:rsidP="00CA56C0">
      <w:pPr>
        <w:pStyle w:val="41"/>
        <w:rPr>
          <w:i/>
          <w:spacing w:val="2"/>
          <w:w w:val="85"/>
          <w:szCs w:val="30"/>
        </w:rPr>
      </w:pPr>
    </w:p>
    <w:p w:rsidR="00CA56C0" w:rsidRDefault="00CA56C0" w:rsidP="00CA56C0">
      <w:pPr>
        <w:pStyle w:val="41"/>
        <w:rPr>
          <w:i/>
          <w:spacing w:val="2"/>
          <w:w w:val="85"/>
          <w:szCs w:val="30"/>
        </w:rPr>
      </w:pPr>
    </w:p>
    <w:p w:rsidR="00CA56C0" w:rsidRDefault="00CA56C0" w:rsidP="00CA56C0">
      <w:pPr>
        <w:pStyle w:val="51"/>
      </w:pPr>
      <w:r>
        <w:t>Мал. 13.15–Простий компенсаційний стабілізатор</w:t>
      </w:r>
    </w:p>
    <w:p w:rsidR="00CA56C0" w:rsidRDefault="00CA56C0" w:rsidP="00CA56C0">
      <w:pPr>
        <w:pStyle w:val="51"/>
      </w:pPr>
    </w:p>
    <w:p w:rsidR="00CA56C0" w:rsidRDefault="00CA56C0" w:rsidP="00CA56C0">
      <w:pPr>
        <w:pStyle w:val="51"/>
      </w:pPr>
    </w:p>
    <w:p w:rsidR="00CA56C0" w:rsidRDefault="00CA56C0" w:rsidP="00CA56C0">
      <w:pPr>
        <w:pStyle w:val="51"/>
      </w:pPr>
    </w:p>
    <w:p w:rsidR="00CA56C0" w:rsidRDefault="00CA56C0" w:rsidP="00CA56C0">
      <w:pPr>
        <w:pStyle w:val="51"/>
      </w:pPr>
    </w:p>
    <w:p w:rsidR="00CA56C0" w:rsidRDefault="00CA56C0" w:rsidP="00CA56C0">
      <w:pPr>
        <w:pStyle w:val="51"/>
      </w:pPr>
    </w:p>
    <w:p w:rsidR="00CA56C0" w:rsidRDefault="00CA56C0" w:rsidP="00CA56C0">
      <w:pPr>
        <w:pStyle w:val="51"/>
      </w:pPr>
    </w:p>
    <w:p w:rsidR="00CA56C0" w:rsidRDefault="00CA56C0" w:rsidP="00CA56C0">
      <w:pPr>
        <w:pStyle w:val="21"/>
      </w:pPr>
      <w:r>
        <w:t>ПРИКЛАДИ ДО РОЗДІЛУ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5555A5">
        <w:rPr>
          <w:b/>
        </w:rPr>
        <w:t>Задача 13.1</w:t>
      </w:r>
      <w:r>
        <w:t xml:space="preserve"> Визначити коефіцієнт пульсацій випростаної напруги мостового випростувача, якщо ця напруга виражається таким рів</w:t>
      </w:r>
      <w:r>
        <w:softHyphen/>
        <w:t>нянням (</w:t>
      </w:r>
      <w:r>
        <w:rPr>
          <w:lang w:val="en-US"/>
        </w:rPr>
        <w:t>U</w:t>
      </w:r>
      <w:r>
        <w:rPr>
          <w:vertAlign w:val="subscript"/>
          <w:lang w:val="en-US"/>
        </w:rPr>
        <w:t>dm</w:t>
      </w:r>
      <w:r>
        <w:t xml:space="preserve"> = 50 </w:t>
      </w:r>
      <w:r>
        <w:rPr>
          <w:lang w:val="en-US"/>
        </w:rPr>
        <w:t>B</w:t>
      </w:r>
      <w:r>
        <w:t>)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position w:val="-36"/>
        </w:rPr>
      </w:pPr>
      <w:r w:rsidRPr="005555A5">
        <w:rPr>
          <w:noProof/>
          <w:position w:val="-36"/>
          <w:lang w:val="ru-RU"/>
        </w:rPr>
        <w:drawing>
          <wp:inline distT="0" distB="0" distL="0" distR="0">
            <wp:extent cx="3086100" cy="4191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lum bright="-24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</w:pPr>
      <w:r>
        <w:rPr>
          <w:i/>
          <w:iCs/>
        </w:rPr>
        <w:t xml:space="preserve"> </w:t>
      </w:r>
    </w:p>
    <w:p w:rsidR="00CA56C0" w:rsidRPr="005555A5" w:rsidRDefault="00CA56C0" w:rsidP="00CA56C0">
      <w:pPr>
        <w:pStyle w:val="41"/>
        <w:rPr>
          <w:b/>
        </w:rPr>
      </w:pPr>
      <w:r w:rsidRPr="005555A5">
        <w:rPr>
          <w:b/>
        </w:rPr>
        <w:t>Розв'язок:</w:t>
      </w: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inline distT="0" distB="0" distL="0" distR="0">
            <wp:extent cx="2514600" cy="1778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lum bright="-24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7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</w:pPr>
      <w:r>
        <w:t xml:space="preserve">Коефіцієнт пульсацій визначається за виразом </w:t>
      </w:r>
      <w:r>
        <w:rPr>
          <w:noProof/>
          <w:position w:val="-25"/>
          <w:lang w:val="ru-RU"/>
        </w:rPr>
        <w:drawing>
          <wp:inline distT="0" distB="0" distL="0" distR="0">
            <wp:extent cx="1092200" cy="3683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04">
                      <a:lum bright="-12000"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</w:rPr>
        <w:t xml:space="preserve">— </w:t>
      </w:r>
      <w:r>
        <w:t xml:space="preserve">максимальне значення основної гармоніки випростаної напруги; </w:t>
      </w:r>
      <w:r>
        <w:rPr>
          <w:lang w:val="en-US"/>
        </w:rPr>
        <w:t>U</w:t>
      </w:r>
      <w:r>
        <w:rPr>
          <w:vertAlign w:val="subscript"/>
          <w:lang w:val="en-US"/>
        </w:rPr>
        <w:t>d</w:t>
      </w:r>
      <w:r>
        <w:t xml:space="preserve"> </w:t>
      </w:r>
      <w:r>
        <w:rPr>
          <w:i/>
          <w:iCs/>
        </w:rPr>
        <w:t xml:space="preserve">— </w:t>
      </w:r>
      <w:r>
        <w:t>середнє значення випростаної напруги.</w:t>
      </w:r>
    </w:p>
    <w:p w:rsidR="00CA56C0" w:rsidRDefault="00CA56C0" w:rsidP="00CA56C0">
      <w:pPr>
        <w:pStyle w:val="41"/>
        <w:rPr>
          <w:position w:val="-25"/>
        </w:rPr>
      </w:pPr>
      <w:r>
        <w:t xml:space="preserve">Зрівняння випростаної напруги видно, що основною є друга гармоніка і її максимальне значення дорівнює </w:t>
      </w:r>
      <w:r>
        <w:rPr>
          <w:noProof/>
          <w:position w:val="-19"/>
          <w:lang w:val="ru-RU"/>
        </w:rPr>
        <w:drawing>
          <wp:inline distT="0" distB="0" distL="0" distR="0">
            <wp:extent cx="1320800" cy="3302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lum bright="-18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33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-19"/>
        </w:rPr>
        <w:t xml:space="preserve"> </w:t>
      </w:r>
      <w:r>
        <w:t xml:space="preserve">3 цього ж рівняння </w:t>
      </w:r>
      <w:r>
        <w:rPr>
          <w:i/>
          <w:iCs/>
        </w:rPr>
        <w:t xml:space="preserve">— </w:t>
      </w:r>
      <w:r>
        <w:t>середнє значення випростаної напруги</w:t>
      </w:r>
      <w:r>
        <w:rPr>
          <w:noProof/>
          <w:position w:val="-20"/>
          <w:lang w:val="ru-RU"/>
        </w:rPr>
        <w:drawing>
          <wp:inline distT="0" distB="0" distL="0" distR="0">
            <wp:extent cx="1231900" cy="330200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lum bright="-24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0" cy="33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Тоді коефіцієнт пульсацій дорівнює   </w:t>
      </w:r>
      <w:r>
        <w:rPr>
          <w:noProof/>
          <w:position w:val="-25"/>
          <w:lang w:val="ru-RU"/>
        </w:rPr>
        <w:drawing>
          <wp:inline distT="0" distB="0" distL="0" distR="0">
            <wp:extent cx="1257300" cy="3619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lum bright="-18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5555A5">
        <w:rPr>
          <w:b/>
        </w:rPr>
        <w:t>Задача 13.2</w:t>
      </w:r>
      <w:r>
        <w:t xml:space="preserve"> Визначити струм діода двопівперіодного випростувача з нульовим виводом, якщо потужність та напруга навантаження</w:t>
      </w: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inline distT="0" distB="0" distL="0" distR="0">
            <wp:extent cx="1511300" cy="1714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lum bright="-18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  <w:rPr>
          <w:position w:val="-9"/>
        </w:rPr>
      </w:pPr>
      <w:r w:rsidRPr="005555A5">
        <w:rPr>
          <w:b/>
        </w:rPr>
        <w:t>Розв'язок:</w:t>
      </w:r>
      <w:r>
        <w:t xml:space="preserve"> Для схеми двопівперіодного випростувана з нульовим виводом струм, який проходить через кожний діод дорівнює </w:t>
      </w:r>
      <w:r>
        <w:rPr>
          <w:noProof/>
          <w:position w:val="-8"/>
          <w:lang w:val="ru-RU"/>
        </w:rPr>
        <w:drawing>
          <wp:inline distT="0" distB="0" distL="0" distR="0">
            <wp:extent cx="673100" cy="1778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lum bright="-24000" contrast="8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00" cy="17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</w:rPr>
        <w:t xml:space="preserve"> </w:t>
      </w:r>
      <w:r>
        <w:t xml:space="preserve">За даними навантаження визначаємо значення випростаного струму   </w:t>
      </w:r>
      <w:r>
        <w:rPr>
          <w:noProof/>
          <w:position w:val="-9"/>
          <w:lang w:val="ru-RU"/>
        </w:rPr>
        <w:drawing>
          <wp:inline distT="0" distB="0" distL="0" distR="0">
            <wp:extent cx="1320800" cy="184150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lum bright="-30000" contrast="9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  <w:rPr>
          <w:position w:val="-8"/>
        </w:rPr>
      </w:pPr>
      <w:r>
        <w:t xml:space="preserve">Отже, струм діода </w:t>
      </w:r>
      <w:r>
        <w:rPr>
          <w:noProof/>
          <w:position w:val="-8"/>
          <w:lang w:val="ru-RU"/>
        </w:rPr>
        <w:drawing>
          <wp:inline distT="0" distB="0" distL="0" distR="0">
            <wp:extent cx="552450" cy="165100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lum bright="-12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16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135632">
        <w:rPr>
          <w:b/>
        </w:rPr>
        <w:t>Задача 13.3</w:t>
      </w:r>
      <w:r>
        <w:t xml:space="preserve"> Визначити зворотну максимальну напругу, що прикладається до діода в схемі трифазного мостового випростувача, якщо напруга на навантаженні</w:t>
      </w:r>
      <w:r>
        <w:rPr>
          <w:noProof/>
          <w:position w:val="-7"/>
          <w:lang w:val="ru-RU"/>
        </w:rPr>
        <w:drawing>
          <wp:inline distT="0" distB="0" distL="0" distR="0">
            <wp:extent cx="787400" cy="18415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lum bright="-18000" contrast="9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400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</w:pPr>
      <w:r w:rsidRPr="00135632">
        <w:rPr>
          <w:b/>
        </w:rPr>
        <w:t>Розв'язок:</w:t>
      </w:r>
      <w:r>
        <w:t xml:space="preserve"> Для трифазного мостового випростувача зворотна максимальна напруга яка, може бути прикладена до діода дорівнює</w:t>
      </w: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inline distT="0" distB="0" distL="0" distR="0">
            <wp:extent cx="2857500" cy="2095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lum bright="-12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21"/>
      </w:pPr>
      <w:r>
        <w:t>ЗАПИТАННЯ ДЛЯ САМОПЕРЕВІРКИ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numPr>
          <w:ilvl w:val="0"/>
          <w:numId w:val="7"/>
        </w:numPr>
        <w:tabs>
          <w:tab w:val="clear" w:pos="1580"/>
          <w:tab w:val="num" w:pos="680"/>
        </w:tabs>
        <w:ind w:left="680"/>
      </w:pPr>
      <w:r>
        <w:t>В чому полягає суть випростування змінного струму в постійний?</w:t>
      </w:r>
    </w:p>
    <w:p w:rsidR="00CA56C0" w:rsidRDefault="00CA56C0" w:rsidP="00CA56C0">
      <w:pPr>
        <w:pStyle w:val="41"/>
        <w:numPr>
          <w:ilvl w:val="0"/>
          <w:numId w:val="7"/>
        </w:numPr>
        <w:tabs>
          <w:tab w:val="clear" w:pos="1580"/>
          <w:tab w:val="num" w:pos="680"/>
        </w:tabs>
        <w:ind w:left="680"/>
      </w:pPr>
      <w:r>
        <w:t>Назвіть основні компоненти схеми випростувача.</w:t>
      </w:r>
    </w:p>
    <w:p w:rsidR="00CA56C0" w:rsidRDefault="00CA56C0" w:rsidP="00CA56C0">
      <w:pPr>
        <w:pStyle w:val="41"/>
        <w:numPr>
          <w:ilvl w:val="0"/>
          <w:numId w:val="7"/>
        </w:numPr>
        <w:tabs>
          <w:tab w:val="clear" w:pos="1580"/>
          <w:tab w:val="num" w:pos="680"/>
        </w:tabs>
        <w:ind w:left="680"/>
      </w:pPr>
      <w:r>
        <w:t>Назвіть основні показники, які характеризують роботу випростувачів.</w:t>
      </w:r>
    </w:p>
    <w:p w:rsidR="00CA56C0" w:rsidRDefault="00CA56C0" w:rsidP="00CA56C0">
      <w:pPr>
        <w:pStyle w:val="41"/>
        <w:numPr>
          <w:ilvl w:val="0"/>
          <w:numId w:val="7"/>
        </w:numPr>
        <w:tabs>
          <w:tab w:val="clear" w:pos="1580"/>
          <w:tab w:val="num" w:pos="680"/>
        </w:tabs>
        <w:ind w:left="680"/>
      </w:pPr>
      <w:r>
        <w:t>Поясніть відміни між однопівперіодними і двопівперіодними випростувачами.</w:t>
      </w:r>
    </w:p>
    <w:p w:rsidR="00CA56C0" w:rsidRDefault="00CA56C0" w:rsidP="00CA56C0">
      <w:pPr>
        <w:pStyle w:val="41"/>
        <w:numPr>
          <w:ilvl w:val="0"/>
          <w:numId w:val="7"/>
        </w:numPr>
        <w:tabs>
          <w:tab w:val="clear" w:pos="1580"/>
          <w:tab w:val="num" w:pos="680"/>
        </w:tabs>
        <w:ind w:left="680"/>
      </w:pPr>
      <w:r>
        <w:t>Поясніть роботу однофазної мостової схеми випростувача.</w:t>
      </w:r>
    </w:p>
    <w:p w:rsidR="00CA56C0" w:rsidRDefault="00CA56C0" w:rsidP="00CA56C0">
      <w:pPr>
        <w:pStyle w:val="41"/>
        <w:numPr>
          <w:ilvl w:val="0"/>
          <w:numId w:val="7"/>
        </w:numPr>
        <w:tabs>
          <w:tab w:val="clear" w:pos="1580"/>
          <w:tab w:val="num" w:pos="680"/>
        </w:tabs>
        <w:ind w:left="680"/>
      </w:pPr>
      <w:r>
        <w:t>В чому особливість роботи керованих випростувачів?</w:t>
      </w:r>
    </w:p>
    <w:p w:rsidR="00CA56C0" w:rsidRDefault="00CA56C0" w:rsidP="00CA56C0">
      <w:pPr>
        <w:pStyle w:val="41"/>
        <w:numPr>
          <w:ilvl w:val="0"/>
          <w:numId w:val="7"/>
        </w:numPr>
        <w:tabs>
          <w:tab w:val="clear" w:pos="1580"/>
          <w:tab w:val="num" w:pos="680"/>
        </w:tabs>
        <w:ind w:left="680"/>
      </w:pPr>
      <w:r>
        <w:t>Як визначають кут керування тиристора?</w:t>
      </w:r>
    </w:p>
    <w:p w:rsidR="00CA56C0" w:rsidRDefault="00CA56C0" w:rsidP="00CA56C0">
      <w:pPr>
        <w:pStyle w:val="41"/>
        <w:numPr>
          <w:ilvl w:val="0"/>
          <w:numId w:val="7"/>
        </w:numPr>
        <w:tabs>
          <w:tab w:val="clear" w:pos="1580"/>
          <w:tab w:val="num" w:pos="680"/>
        </w:tabs>
        <w:ind w:left="680"/>
      </w:pPr>
      <w:r>
        <w:t>Назвіть типи трифазних випростувачів.</w:t>
      </w:r>
    </w:p>
    <w:p w:rsidR="00CA56C0" w:rsidRDefault="00CA56C0" w:rsidP="00CA56C0">
      <w:pPr>
        <w:pStyle w:val="41"/>
        <w:numPr>
          <w:ilvl w:val="0"/>
          <w:numId w:val="7"/>
        </w:numPr>
        <w:tabs>
          <w:tab w:val="clear" w:pos="1580"/>
          <w:tab w:val="num" w:pos="680"/>
        </w:tabs>
        <w:ind w:left="680"/>
      </w:pPr>
      <w:r>
        <w:t>Поясніть роботу трифазного мостового випростувача.</w:t>
      </w:r>
    </w:p>
    <w:p w:rsidR="00CA56C0" w:rsidRDefault="00CA56C0" w:rsidP="00CA56C0">
      <w:pPr>
        <w:pStyle w:val="41"/>
        <w:numPr>
          <w:ilvl w:val="0"/>
          <w:numId w:val="7"/>
        </w:numPr>
        <w:tabs>
          <w:tab w:val="clear" w:pos="1580"/>
          <w:tab w:val="num" w:pos="680"/>
        </w:tabs>
        <w:ind w:left="680"/>
      </w:pPr>
      <w:r>
        <w:t>Зробіть порівняння різних типів випростувачів щодо коефіцієнтів пульсації випростаної напруги.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21"/>
      </w:pPr>
      <w:r>
        <w:t>ЗАДАЧІ З А САМОСТІЙНЕ ОПРАЦЮВАННЯ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135632">
        <w:rPr>
          <w:b/>
        </w:rPr>
        <w:t>13.1с.</w:t>
      </w:r>
      <w:r>
        <w:t xml:space="preserve"> Вибрати діод для реалізації однофазного мостового випростувача з випростаною напругою </w:t>
      </w:r>
      <w:r>
        <w:rPr>
          <w:lang w:val="en-US"/>
        </w:rPr>
        <w:t>U</w:t>
      </w:r>
      <w:r>
        <w:rPr>
          <w:vertAlign w:val="subscript"/>
          <w:lang w:val="en-US"/>
        </w:rPr>
        <w:t>d</w:t>
      </w:r>
      <w:r>
        <w:t xml:space="preserve"> </w:t>
      </w:r>
      <w:r>
        <w:rPr>
          <w:i/>
          <w:iCs/>
        </w:rPr>
        <w:t xml:space="preserve">= 16 Д </w:t>
      </w:r>
      <w:r>
        <w:t xml:space="preserve">опором навантаження </w:t>
      </w:r>
      <w:r>
        <w:rPr>
          <w:lang w:val="en-US"/>
        </w:rPr>
        <w:t>R</w:t>
      </w:r>
      <w:r>
        <w:rPr>
          <w:vertAlign w:val="subscript"/>
          <w:lang w:val="en-US"/>
        </w:rPr>
        <w:t>H</w:t>
      </w:r>
      <w:r>
        <w:t>=2 Ом.</w:t>
      </w:r>
    </w:p>
    <w:p w:rsidR="00CA56C0" w:rsidRDefault="00CA56C0" w:rsidP="00CA56C0">
      <w:pPr>
        <w:pStyle w:val="41"/>
      </w:pPr>
      <w:r>
        <w:t>(Відповідь: КД202В).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135632">
        <w:rPr>
          <w:b/>
        </w:rPr>
        <w:t>13.2с.</w:t>
      </w:r>
      <w:r>
        <w:t xml:space="preserve"> Вибрати діод для реалізації трифазного випростувача з нульовим виводом з випростаною напругою </w:t>
      </w:r>
      <w:r>
        <w:rPr>
          <w:lang w:val="en-US"/>
        </w:rPr>
        <w:t>U</w:t>
      </w:r>
      <w:r>
        <w:rPr>
          <w:vertAlign w:val="subscript"/>
          <w:lang w:val="en-US"/>
        </w:rPr>
        <w:t>d</w:t>
      </w:r>
      <w:r>
        <w:t xml:space="preserve"> </w:t>
      </w:r>
      <w:r>
        <w:rPr>
          <w:i/>
          <w:iCs/>
        </w:rPr>
        <w:t xml:space="preserve">= 80 </w:t>
      </w:r>
      <w:r>
        <w:t xml:space="preserve">В, опором навантаження </w:t>
      </w:r>
      <w:r>
        <w:rPr>
          <w:lang w:val="en-US"/>
        </w:rPr>
        <w:t>R</w:t>
      </w:r>
      <w:r>
        <w:rPr>
          <w:vertAlign w:val="subscript"/>
          <w:lang w:val="en-US"/>
        </w:rPr>
        <w:t>H</w:t>
      </w:r>
      <w:r>
        <w:t xml:space="preserve"> = </w:t>
      </w:r>
      <w:r>
        <w:rPr>
          <w:i/>
          <w:iCs/>
        </w:rPr>
        <w:t xml:space="preserve">4 </w:t>
      </w:r>
      <w:r>
        <w:t>Ом.</w:t>
      </w:r>
    </w:p>
    <w:p w:rsidR="00CA56C0" w:rsidRDefault="00CA56C0" w:rsidP="00CA56C0">
      <w:pPr>
        <w:pStyle w:val="41"/>
      </w:pPr>
      <w:r>
        <w:t>(Відповідь: Д243).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b/>
        </w:rPr>
      </w:pPr>
    </w:p>
    <w:p w:rsidR="00CA56C0" w:rsidRDefault="00CA56C0" w:rsidP="00CA56C0">
      <w:pPr>
        <w:pStyle w:val="41"/>
      </w:pPr>
      <w:r w:rsidRPr="00135632">
        <w:rPr>
          <w:b/>
        </w:rPr>
        <w:t>13.3с.</w:t>
      </w:r>
      <w:r>
        <w:t xml:space="preserve"> Визначити напругу на вході однофазного мостового випростувача, який працює на навантаження з параметрами Р</w:t>
      </w:r>
      <w:r>
        <w:rPr>
          <w:vertAlign w:val="subscript"/>
        </w:rPr>
        <w:t>н</w:t>
      </w:r>
      <w:r>
        <w:t xml:space="preserve"> </w:t>
      </w:r>
      <w:r>
        <w:rPr>
          <w:i/>
          <w:iCs/>
        </w:rPr>
        <w:t xml:space="preserve">= 40 </w:t>
      </w:r>
      <w:r>
        <w:t>Вт; І</w:t>
      </w:r>
      <w:r>
        <w:rPr>
          <w:vertAlign w:val="subscript"/>
        </w:rPr>
        <w:t>Н</w:t>
      </w:r>
      <w:r>
        <w:t>=2А.</w:t>
      </w:r>
    </w:p>
    <w:p w:rsidR="00CA56C0" w:rsidRDefault="00CA56C0" w:rsidP="00CA56C0">
      <w:pPr>
        <w:pStyle w:val="41"/>
      </w:pPr>
      <w:r>
        <w:t>(Відповідь: 22,2 В).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135632">
        <w:rPr>
          <w:b/>
        </w:rPr>
        <w:t>13.4с.</w:t>
      </w:r>
      <w:r>
        <w:t xml:space="preserve"> Визначити амплітуду основної змінної складової напруги випростувача, якщо напруга на навантаженні </w:t>
      </w:r>
      <w:r>
        <w:rPr>
          <w:lang w:val="en-US"/>
        </w:rPr>
        <w:t>U</w:t>
      </w:r>
      <w:r>
        <w:rPr>
          <w:vertAlign w:val="subscript"/>
          <w:lang w:val="en-US"/>
        </w:rPr>
        <w:t>H</w:t>
      </w:r>
      <w:r>
        <w:t xml:space="preserve"> </w:t>
      </w:r>
      <w:r>
        <w:rPr>
          <w:i/>
          <w:iCs/>
        </w:rPr>
        <w:t xml:space="preserve">=36 </w:t>
      </w:r>
      <w:r>
        <w:t>В, коефіцієнт пульсацій випростувача К</w:t>
      </w:r>
      <w:r>
        <w:rPr>
          <w:vertAlign w:val="subscript"/>
        </w:rPr>
        <w:t>П</w:t>
      </w:r>
      <w:r>
        <w:t xml:space="preserve"> </w:t>
      </w:r>
      <w:r>
        <w:rPr>
          <w:i/>
          <w:iCs/>
        </w:rPr>
        <w:t>= 0,67.</w:t>
      </w:r>
    </w:p>
    <w:p w:rsidR="00CA56C0" w:rsidRDefault="00CA56C0" w:rsidP="00CA56C0">
      <w:pPr>
        <w:pStyle w:val="41"/>
      </w:pPr>
      <w:r>
        <w:t>(Відповідь: 24,12В).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135632">
        <w:rPr>
          <w:b/>
        </w:rPr>
        <w:t>13.5с.</w:t>
      </w:r>
      <w:r>
        <w:t xml:space="preserve"> Обчислити максимальну зворотну напругу, що прикладається до діода в схемі однофазного мостового випростувача з випростаною напругою </w:t>
      </w:r>
      <w:r>
        <w:rPr>
          <w:lang w:val="en-US"/>
        </w:rPr>
        <w:t>U</w:t>
      </w:r>
      <w:r>
        <w:rPr>
          <w:vertAlign w:val="subscript"/>
          <w:lang w:val="en-US"/>
        </w:rPr>
        <w:t>d</w:t>
      </w:r>
      <w:r>
        <w:t xml:space="preserve"> </w:t>
      </w:r>
      <w:r>
        <w:rPr>
          <w:i/>
          <w:iCs/>
        </w:rPr>
        <w:t xml:space="preserve">=160Д </w:t>
      </w:r>
      <w:r>
        <w:t>якщо в кожній вітці моста увімкнено послідовно по два діоди.</w:t>
      </w:r>
    </w:p>
    <w:p w:rsidR="00CA56C0" w:rsidRDefault="00CA56C0" w:rsidP="00CA56C0">
      <w:pPr>
        <w:pStyle w:val="41"/>
      </w:pPr>
      <w:r>
        <w:t>(Відповідь: 125,6В).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135632">
        <w:rPr>
          <w:b/>
        </w:rPr>
        <w:t>13.6с.</w:t>
      </w:r>
      <w:r>
        <w:t xml:space="preserve"> Обчислити максимальну зворотну напругу, що прикладається до діода в схемі трифазного мостового випростувача з випростаною напругою </w:t>
      </w:r>
      <w:r>
        <w:rPr>
          <w:lang w:val="en-US"/>
        </w:rPr>
        <w:t>U</w:t>
      </w:r>
      <w:r>
        <w:rPr>
          <w:vertAlign w:val="subscript"/>
          <w:lang w:val="en-US"/>
        </w:rPr>
        <w:t>d</w:t>
      </w:r>
      <w:r>
        <w:t xml:space="preserve"> </w:t>
      </w:r>
      <w:r>
        <w:rPr>
          <w:i/>
          <w:iCs/>
        </w:rPr>
        <w:t xml:space="preserve">= 120 Д </w:t>
      </w:r>
      <w:r>
        <w:t>якщо вітку моста реалізовано за схемою.</w:t>
      </w:r>
    </w:p>
    <w:p w:rsidR="00CA56C0" w:rsidRDefault="00CA56C0" w:rsidP="00CA56C0">
      <w:pPr>
        <w:pStyle w:val="41"/>
      </w:pPr>
      <w:r>
        <w:t>(Відповідь: 41,8В).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i/>
          <w:iCs/>
        </w:rPr>
      </w:pPr>
      <w:r>
        <w:rPr>
          <w:i/>
          <w:iCs/>
        </w:rPr>
        <w:t xml:space="preserve">                                       </w:t>
      </w:r>
      <w:r>
        <w:rPr>
          <w:i/>
          <w:iCs/>
          <w:noProof/>
          <w:lang w:val="ru-RU"/>
        </w:rPr>
        <w:drawing>
          <wp:inline distT="0" distB="0" distL="0" distR="0">
            <wp:extent cx="2717800" cy="62865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lum bright="-12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51"/>
      </w:pPr>
      <w:r>
        <w:t xml:space="preserve">            Мал. до задачі 13.6 с.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135632">
        <w:rPr>
          <w:b/>
        </w:rPr>
        <w:t>13.7с.</w:t>
      </w:r>
      <w:r>
        <w:t xml:space="preserve"> Визначити струм діода двопівперіодного випростувача з нульовим виводом, якщо потужність та напруга навантаження Р</w:t>
      </w:r>
      <w:r>
        <w:rPr>
          <w:vertAlign w:val="subscript"/>
        </w:rPr>
        <w:t>н</w:t>
      </w:r>
      <w:r>
        <w:t xml:space="preserve"> = 600 </w:t>
      </w:r>
      <w:r>
        <w:rPr>
          <w:lang w:val="en-US"/>
        </w:rPr>
        <w:t>Bm</w:t>
      </w:r>
      <w:r>
        <w:t xml:space="preserve">, </w:t>
      </w:r>
      <w:r>
        <w:rPr>
          <w:iCs/>
          <w:lang w:val="en-US"/>
        </w:rPr>
        <w:t>U</w:t>
      </w:r>
      <w:r>
        <w:rPr>
          <w:iCs/>
          <w:vertAlign w:val="subscript"/>
          <w:lang w:val="en-US"/>
        </w:rPr>
        <w:t>H</w:t>
      </w:r>
      <w:r>
        <w:rPr>
          <w:iCs/>
          <w:vertAlign w:val="subscript"/>
        </w:rPr>
        <w:t xml:space="preserve"> </w:t>
      </w:r>
      <w:r>
        <w:rPr>
          <w:i/>
          <w:iCs/>
        </w:rPr>
        <w:t xml:space="preserve">= </w:t>
      </w:r>
      <w:r>
        <w:rPr>
          <w:iCs/>
        </w:rPr>
        <w:t xml:space="preserve">80 </w:t>
      </w:r>
      <w:r>
        <w:rPr>
          <w:iCs/>
          <w:lang w:val="en-US"/>
        </w:rPr>
        <w:t>B</w:t>
      </w:r>
      <w:r>
        <w:rPr>
          <w:i/>
          <w:iCs/>
        </w:rPr>
        <w:t>.</w:t>
      </w:r>
    </w:p>
    <w:p w:rsidR="00CA56C0" w:rsidRDefault="00CA56C0" w:rsidP="00CA56C0">
      <w:pPr>
        <w:pStyle w:val="41"/>
      </w:pPr>
      <w:r>
        <w:t>(Відповідь: 3,75 А).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135632">
        <w:rPr>
          <w:b/>
        </w:rPr>
        <w:t>13.8с.</w:t>
      </w:r>
      <w:r>
        <w:t xml:space="preserve"> Для однофазного мостового випростувача потужністю Р</w:t>
      </w:r>
      <w:r>
        <w:rPr>
          <w:vertAlign w:val="subscript"/>
          <w:lang w:val="en-US"/>
        </w:rPr>
        <w:t>d</w:t>
      </w:r>
      <w:r>
        <w:t xml:space="preserve"> = 420 Вт і опором навантаження </w:t>
      </w:r>
      <w:r>
        <w:rPr>
          <w:lang w:val="en-US"/>
        </w:rPr>
        <w:t>R</w:t>
      </w:r>
      <w:r>
        <w:rPr>
          <w:vertAlign w:val="subscript"/>
          <w:lang w:val="en-US"/>
        </w:rPr>
        <w:t>H</w:t>
      </w:r>
      <w:r>
        <w:t xml:space="preserve"> = 8 Ом визначити діюче значення напруги вторинної обмотки трансформатора.</w:t>
      </w:r>
    </w:p>
    <w:p w:rsidR="00CA56C0" w:rsidRDefault="00CA56C0" w:rsidP="00CA56C0">
      <w:pPr>
        <w:pStyle w:val="41"/>
      </w:pPr>
      <w:r>
        <w:t>(Відповідь: 56,57 В).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 w:rsidRPr="00135632">
        <w:rPr>
          <w:b/>
        </w:rPr>
        <w:t>13.9с.</w:t>
      </w:r>
      <w:r>
        <w:t xml:space="preserve"> В схемі трифазного випростувача з нульовою точкою обчислити фазну напругу, якщо опір резистивного навантаження </w:t>
      </w:r>
      <w:r>
        <w:rPr>
          <w:smallCaps/>
          <w:lang w:val="en-US"/>
        </w:rPr>
        <w:t>R</w:t>
      </w:r>
      <w:r>
        <w:rPr>
          <w:smallCaps/>
          <w:vertAlign w:val="subscript"/>
          <w:lang w:val="en-US"/>
        </w:rPr>
        <w:t>H</w:t>
      </w:r>
      <w:r>
        <w:rPr>
          <w:smallCaps/>
        </w:rPr>
        <w:t xml:space="preserve"> </w:t>
      </w:r>
      <w:r>
        <w:t>= 4 Ом при випростаному струмі 62А.</w:t>
      </w:r>
    </w:p>
    <w:p w:rsidR="00CA56C0" w:rsidRDefault="00CA56C0" w:rsidP="00CA56C0">
      <w:pPr>
        <w:pStyle w:val="41"/>
      </w:pPr>
      <w:r>
        <w:t>(Відповідь: 212,04 В).</w:t>
      </w:r>
    </w:p>
    <w:p w:rsidR="00CA56C0" w:rsidRDefault="00CA56C0" w:rsidP="00CA56C0">
      <w:pPr>
        <w:pStyle w:val="41"/>
      </w:pPr>
      <w:r>
        <w:t xml:space="preserve">   </w:t>
      </w:r>
    </w:p>
    <w:p w:rsidR="00CA56C0" w:rsidRDefault="00CA56C0" w:rsidP="00CA56C0">
      <w:pPr>
        <w:pStyle w:val="41"/>
      </w:pPr>
      <w:r w:rsidRPr="00135632">
        <w:rPr>
          <w:b/>
        </w:rPr>
        <w:t>13.10с.</w:t>
      </w:r>
      <w:r>
        <w:t xml:space="preserve"> Визначити коефіцієнт трансформації анодного трансформатора трифазного мостового випростувача потужністю Р</w:t>
      </w:r>
      <w:r>
        <w:rPr>
          <w:lang w:val="en-US"/>
        </w:rPr>
        <w:t>d</w:t>
      </w:r>
      <w:r>
        <w:t xml:space="preserve"> = 8,42 кВт, навантаженого резистором з опором </w:t>
      </w:r>
      <w:r>
        <w:rPr>
          <w:lang w:val="en-US"/>
        </w:rPr>
        <w:t>R</w:t>
      </w:r>
      <w:r>
        <w:t xml:space="preserve"> </w:t>
      </w:r>
      <w:r>
        <w:rPr>
          <w:i/>
          <w:iCs/>
        </w:rPr>
        <w:t xml:space="preserve">= </w:t>
      </w:r>
      <w:r>
        <w:t xml:space="preserve">12 Ом. Напруга трифазної мережі </w:t>
      </w:r>
      <w:r>
        <w:rPr>
          <w:lang w:val="en-US"/>
        </w:rPr>
        <w:t>U</w:t>
      </w:r>
      <w:r>
        <w:t xml:space="preserve"> = 3300 В.</w:t>
      </w:r>
    </w:p>
    <w:p w:rsidR="00CA56C0" w:rsidRDefault="00CA56C0" w:rsidP="00CA56C0">
      <w:pPr>
        <w:pStyle w:val="41"/>
      </w:pPr>
      <w:r>
        <w:t>(Відповідь: 14,1).</w:t>
      </w:r>
    </w:p>
    <w:p w:rsidR="00CA56C0" w:rsidRDefault="00CA56C0" w:rsidP="00CA56C0">
      <w:pPr>
        <w:pStyle w:val="11"/>
      </w:pPr>
      <w:r>
        <w:br w:type="page"/>
      </w:r>
      <w:r>
        <w:lastRenderedPageBreak/>
        <w:t>РОЗДІЛ 14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21"/>
      </w:pPr>
      <w:r>
        <w:t>ПЕРЕТВОРЮВАЛЬНІ</w:t>
      </w:r>
      <w:r>
        <w:rPr>
          <w:rFonts w:cs="Arial"/>
        </w:rPr>
        <w:t xml:space="preserve"> </w:t>
      </w:r>
      <w:r>
        <w:t>ПРИСТРОЇ</w:t>
      </w:r>
      <w:r>
        <w:rPr>
          <w:rFonts w:cs="Arial"/>
        </w:rPr>
        <w:t xml:space="preserve">. </w:t>
      </w:r>
      <w:r>
        <w:t>ІНВЕРТОРИ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31"/>
      </w:pPr>
      <w:r>
        <w:rPr>
          <w:rFonts w:cs="Arial"/>
        </w:rPr>
        <w:t xml:space="preserve">   14.1 </w:t>
      </w:r>
      <w:r>
        <w:t>Автономні</w:t>
      </w:r>
      <w:r>
        <w:rPr>
          <w:rFonts w:cs="Arial"/>
        </w:rPr>
        <w:t xml:space="preserve"> </w:t>
      </w:r>
      <w:r>
        <w:t>інвертори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31"/>
      </w:pPr>
      <w:r>
        <w:rPr>
          <w:rFonts w:cs="Arial"/>
        </w:rPr>
        <w:t xml:space="preserve">   14.1.1 </w:t>
      </w:r>
      <w:r>
        <w:t>Призначення</w:t>
      </w:r>
      <w:r>
        <w:rPr>
          <w:rFonts w:cs="Arial"/>
        </w:rPr>
        <w:t xml:space="preserve"> </w:t>
      </w:r>
      <w:r>
        <w:t>та</w:t>
      </w:r>
      <w:r>
        <w:rPr>
          <w:rFonts w:cs="Arial"/>
        </w:rPr>
        <w:t xml:space="preserve"> </w:t>
      </w:r>
      <w:r>
        <w:t>класифікація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  <w:r>
        <w:rPr>
          <w:iCs/>
        </w:rPr>
        <w:t>Автономні інвертори - це пристрої, що працюють на автономне на</w:t>
      </w:r>
      <w:r>
        <w:rPr>
          <w:iCs/>
        </w:rPr>
        <w:softHyphen/>
        <w:t>вантаження і призначені для перетворення напруги постійного струму в напругу змінного струму заданої або регульованої частоти.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Застосовують автономні інвертори: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-у системах електропостачання споживачів змінного струму, коли єдиним джерелом живлення є джерело напруги постійного струму (на</w:t>
      </w:r>
      <w:r>
        <w:rPr>
          <w:iCs/>
        </w:rPr>
        <w:softHyphen/>
        <w:t>приклад, акумуляторна або сонячна батарея);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-у системах гарантованого електропостачання при зникненні напру</w:t>
      </w:r>
      <w:r>
        <w:rPr>
          <w:iCs/>
        </w:rPr>
        <w:softHyphen/>
        <w:t>ги мережі живлення (наприклад, для особистих потреб електростанцій -для живлення пристроїв контролю, вимірювання, захисту, ЕОМ);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-для живлення технологічного устаткування, частота напруги яко</w:t>
      </w:r>
      <w:r>
        <w:rPr>
          <w:iCs/>
        </w:rPr>
        <w:softHyphen/>
        <w:t>го відрізняється від промислової частоти 50 Гц;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-для частотного регулювання швидкості асинхронних двигунів;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-для живлення споживачів змінного струму від ліній електропоста</w:t>
      </w:r>
      <w:r>
        <w:rPr>
          <w:iCs/>
        </w:rPr>
        <w:softHyphen/>
        <w:t>чання постійного струму;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-для перетворення постійної напруги одного рівня у постійну на</w:t>
      </w:r>
      <w:r>
        <w:rPr>
          <w:iCs/>
        </w:rPr>
        <w:softHyphen/>
        <w:t>пругу іншого рівня (конвертування напруг).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Комутаційними елементами в інверторах є тиристори або силові тран</w:t>
      </w:r>
      <w:r>
        <w:rPr>
          <w:iCs/>
        </w:rPr>
        <w:softHyphen/>
        <w:t>зистори.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Залежно від специфіки електромагнітних процесів розрізняють інвер</w:t>
      </w:r>
      <w:r>
        <w:rPr>
          <w:iCs/>
        </w:rPr>
        <w:softHyphen/>
        <w:t>тори струму та інвертори напруги. На мал. 14.1 зображені приклади їхніх схем.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  <w:lang w:val="en-US"/>
        </w:rPr>
      </w:pPr>
      <w:r>
        <w:rPr>
          <w:iCs/>
        </w:rPr>
        <w:t xml:space="preserve">                     </w:t>
      </w:r>
      <w:r>
        <w:rPr>
          <w:iCs/>
          <w:noProof/>
          <w:lang w:val="ru-RU"/>
        </w:rPr>
        <w:drawing>
          <wp:inline distT="0" distB="0" distL="0" distR="0">
            <wp:extent cx="4248150" cy="16383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lum bright="-12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51"/>
      </w:pPr>
    </w:p>
    <w:p w:rsidR="00CA56C0" w:rsidRDefault="00CA56C0" w:rsidP="00CA56C0">
      <w:pPr>
        <w:pStyle w:val="51"/>
      </w:pPr>
      <w:r>
        <w:t>Мал. 14.1 - Автономні інвертори струму (а) та напруги (б)</w:t>
      </w:r>
    </w:p>
    <w:p w:rsidR="00CA56C0" w:rsidRDefault="00CA56C0" w:rsidP="00CA56C0">
      <w:pPr>
        <w:pStyle w:val="41"/>
        <w:rPr>
          <w:i/>
          <w:iCs/>
        </w:rPr>
      </w:pPr>
    </w:p>
    <w:p w:rsidR="00CA56C0" w:rsidRDefault="00CA56C0" w:rsidP="00CA56C0">
      <w:pPr>
        <w:pStyle w:val="41"/>
        <w:rPr>
          <w:iCs/>
        </w:rPr>
      </w:pPr>
      <w:r>
        <w:rPr>
          <w:iCs/>
        </w:rPr>
        <w:lastRenderedPageBreak/>
        <w:t xml:space="preserve">В інверторах струму силове коло схеми підмикається до джерела постійної напруги через дросель </w:t>
      </w:r>
      <w:r>
        <w:t xml:space="preserve">L </w:t>
      </w:r>
      <w:r>
        <w:rPr>
          <w:iCs/>
        </w:rPr>
        <w:t>з великим індуктивним опором (як відомо, джерело струму повинно мати великий опір).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В інверторах напруги паралельно джерелу живлення вмикається конден</w:t>
      </w:r>
      <w:r>
        <w:rPr>
          <w:iCs/>
        </w:rPr>
        <w:softHyphen/>
        <w:t>сатор великої ємності, чим виключається вплив на роботу пристрою внутріш</w:t>
      </w:r>
      <w:r>
        <w:rPr>
          <w:iCs/>
        </w:rPr>
        <w:softHyphen/>
        <w:t>нього опору джерела (отримуємо джерело напруги за змінним струмом).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Таким чином, комутація тиристорів в інверторах струму проводить</w:t>
      </w:r>
      <w:r>
        <w:rPr>
          <w:iCs/>
        </w:rPr>
        <w:softHyphen/>
        <w:t>ся за сталого струму, а в інверторах напруги - за сталої напруги.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При роботі інвертора схема керування почергово вмикає пари тирис</w:t>
      </w:r>
      <w:r>
        <w:rPr>
          <w:iCs/>
        </w:rPr>
        <w:softHyphen/>
        <w:t xml:space="preserve">торів </w:t>
      </w:r>
      <w:r>
        <w:t xml:space="preserve">VS1, VS4 </w:t>
      </w:r>
      <w:r>
        <w:rPr>
          <w:iCs/>
        </w:rPr>
        <w:t xml:space="preserve">або </w:t>
      </w:r>
      <w:r>
        <w:t xml:space="preserve">VS2, VS3, </w:t>
      </w:r>
      <w:r>
        <w:rPr>
          <w:iCs/>
        </w:rPr>
        <w:t xml:space="preserve">завдяки чому на навантаженні </w:t>
      </w:r>
      <w:r>
        <w:rPr>
          <w:smallCaps/>
        </w:rPr>
        <w:t>r</w:t>
      </w:r>
      <w:r>
        <w:rPr>
          <w:smallCaps/>
          <w:vertAlign w:val="subscript"/>
        </w:rPr>
        <w:t>h</w:t>
      </w:r>
      <w:r>
        <w:rPr>
          <w:smallCaps/>
        </w:rPr>
        <w:t xml:space="preserve"> </w:t>
      </w:r>
      <w:r>
        <w:rPr>
          <w:iCs/>
        </w:rPr>
        <w:t>вини</w:t>
      </w:r>
      <w:r>
        <w:rPr>
          <w:iCs/>
        </w:rPr>
        <w:softHyphen/>
        <w:t>кає змінна напруга - за допомогою ключової схеми навантаження під</w:t>
      </w:r>
      <w:r>
        <w:rPr>
          <w:iCs/>
        </w:rPr>
        <w:softHyphen/>
        <w:t>микається таким чином, щоб в ньому протікав струм різних напрямків.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Якщо навантаження інвертора напруги має індуктивний або актив</w:t>
      </w:r>
      <w:r>
        <w:rPr>
          <w:iCs/>
        </w:rPr>
        <w:softHyphen/>
        <w:t xml:space="preserve">но-індуктивний характер, то паралельно тиристорам вмикають зворотні діоди </w:t>
      </w:r>
      <w:r>
        <w:t xml:space="preserve">(VD1-VD4 </w:t>
      </w:r>
      <w:r>
        <w:rPr>
          <w:iCs/>
        </w:rPr>
        <w:t>на мал. 14.1,6). Цим забезпечується передача на</w:t>
      </w:r>
      <w:r>
        <w:rPr>
          <w:iCs/>
        </w:rPr>
        <w:softHyphen/>
        <w:t>копичуваної в індуктивності енергії назад у джерело живлення.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Основною проблемою при проектуванні інверторів є забезпечення надійного вимикання тиристорів, що знаходяться у провідному стані, перед вмиканням тиристорів, що не проводили струм. Це реалізується використанням схем примусової комутації, що забезпечують запиран</w:t>
      </w:r>
      <w:r>
        <w:rPr>
          <w:iCs/>
        </w:rPr>
        <w:softHyphen/>
        <w:t>ня тиристорів у колах постійного струму (див. розділ 2.6.2).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Зверніть увагу на те, що вентильна схема в наведених інверторах є мостовою, як і у випрямлячі (що є перетворювачем напруги змінного струму в напругу постійного струму). Звідси висновок - керовані вен</w:t>
      </w:r>
      <w:r>
        <w:rPr>
          <w:iCs/>
        </w:rPr>
        <w:softHyphen/>
        <w:t>тильні схеми є зворотними. Вони можуть передавати енергію як в одно</w:t>
      </w:r>
      <w:r>
        <w:rPr>
          <w:iCs/>
        </w:rPr>
        <w:softHyphen/>
        <w:t>му, так і в іншому напрямку, залежно від місця вмикання джерела і навантаження і від алгоритму керування.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Схема однофазного інвертора струму з трансформаторним виходом зображена на мал. 14.2. Почергове вмикання тиристорів </w:t>
      </w:r>
      <w:r>
        <w:t xml:space="preserve">VS1 </w:t>
      </w:r>
      <w:r>
        <w:rPr>
          <w:iCs/>
        </w:rPr>
        <w:t xml:space="preserve">або </w:t>
      </w:r>
      <w:r>
        <w:t xml:space="preserve">VS2 </w:t>
      </w:r>
      <w:r>
        <w:rPr>
          <w:iCs/>
        </w:rPr>
        <w:t>за</w:t>
      </w:r>
      <w:r>
        <w:rPr>
          <w:iCs/>
        </w:rPr>
        <w:softHyphen/>
        <w:t xml:space="preserve">безпечує виникнення на навантаженні </w:t>
      </w:r>
      <w:r>
        <w:rPr>
          <w:smallCaps/>
        </w:rPr>
        <w:t>r</w:t>
      </w:r>
      <w:r>
        <w:rPr>
          <w:smallCaps/>
          <w:vertAlign w:val="subscript"/>
        </w:rPr>
        <w:t>h</w:t>
      </w:r>
      <w:r>
        <w:rPr>
          <w:smallCaps/>
        </w:rPr>
        <w:t xml:space="preserve"> </w:t>
      </w:r>
      <w:r>
        <w:rPr>
          <w:iCs/>
        </w:rPr>
        <w:t>змінної напруги.</w:t>
      </w:r>
    </w:p>
    <w:p w:rsidR="00CA56C0" w:rsidRPr="00135632" w:rsidRDefault="00CA56C0" w:rsidP="00CA56C0">
      <w:pPr>
        <w:pStyle w:val="41"/>
        <w:rPr>
          <w:iCs/>
          <w:lang w:val="ru-RU"/>
        </w:rPr>
      </w:pPr>
      <w:r>
        <w:rPr>
          <w:iCs/>
        </w:rPr>
        <w:t xml:space="preserve">                     </w:t>
      </w:r>
      <w:r>
        <w:rPr>
          <w:iCs/>
          <w:noProof/>
          <w:lang w:val="ru-RU"/>
        </w:rPr>
        <w:drawing>
          <wp:inline distT="0" distB="0" distL="0" distR="0">
            <wp:extent cx="4114800" cy="2279650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lum bright="-12000" contrast="9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51"/>
      </w:pPr>
    </w:p>
    <w:p w:rsidR="00CA56C0" w:rsidRDefault="00CA56C0" w:rsidP="00CA56C0">
      <w:pPr>
        <w:pStyle w:val="51"/>
      </w:pPr>
      <w:r>
        <w:t xml:space="preserve">    Мал. 14..2. Однофазний інвертор струму</w:t>
      </w:r>
    </w:p>
    <w:p w:rsidR="00CA56C0" w:rsidRDefault="00CA56C0" w:rsidP="00CA56C0">
      <w:pPr>
        <w:pStyle w:val="41"/>
        <w:rPr>
          <w:i/>
          <w:iCs/>
        </w:rPr>
      </w:pPr>
    </w:p>
    <w:p w:rsidR="00CA56C0" w:rsidRDefault="00CA56C0" w:rsidP="00CA56C0">
      <w:pPr>
        <w:pStyle w:val="41"/>
        <w:rPr>
          <w:iCs/>
        </w:rPr>
      </w:pPr>
      <w:r>
        <w:rPr>
          <w:iCs/>
        </w:rPr>
        <w:lastRenderedPageBreak/>
        <w:t xml:space="preserve">Дросель </w:t>
      </w:r>
      <w:r>
        <w:t xml:space="preserve">L </w:t>
      </w:r>
      <w:r>
        <w:rPr>
          <w:iCs/>
        </w:rPr>
        <w:t>забезпечує незмінність величини струму у силовому колі.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С. - комутуючий конденсатор, який забезпечує примусове вимикан</w:t>
      </w:r>
      <w:r>
        <w:rPr>
          <w:iCs/>
        </w:rPr>
        <w:softHyphen/>
        <w:t>ня тиристорів.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Первинні півобмотки трансформатора </w:t>
      </w:r>
      <w:r>
        <w:t xml:space="preserve">TV \v' = w </w:t>
      </w:r>
      <w:r>
        <w:rPr>
          <w:iCs/>
        </w:rPr>
        <w:t>"</w:t>
      </w:r>
      <w:r>
        <w:rPr>
          <w:iCs/>
          <w:vertAlign w:val="subscript"/>
        </w:rPr>
        <w:t>y</w:t>
      </w:r>
      <w:r>
        <w:rPr>
          <w:iCs/>
        </w:rPr>
        <w:t xml:space="preserve"> = w</w:t>
      </w:r>
      <w:r>
        <w:rPr>
          <w:iCs/>
          <w:vertAlign w:val="subscript"/>
        </w:rPr>
        <w:t>;</w:t>
      </w:r>
      <w:r>
        <w:rPr>
          <w:iCs/>
        </w:rPr>
        <w:t xml:space="preserve"> підімкнені до тиристорів </w:t>
      </w:r>
      <w:r>
        <w:t xml:space="preserve">VS1 </w:t>
      </w:r>
      <w:r>
        <w:rPr>
          <w:iCs/>
        </w:rPr>
        <w:t xml:space="preserve">і </w:t>
      </w:r>
      <w:r>
        <w:t xml:space="preserve">VS2 </w:t>
      </w:r>
      <w:r>
        <w:rPr>
          <w:iCs/>
        </w:rPr>
        <w:t xml:space="preserve">відповідно, а його вторинна обмотка </w:t>
      </w:r>
      <w:r>
        <w:t xml:space="preserve">w, - </w:t>
      </w:r>
      <w:r>
        <w:rPr>
          <w:iCs/>
        </w:rPr>
        <w:t>до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навантаження </w:t>
      </w:r>
      <w:r>
        <w:t xml:space="preserve">R </w:t>
      </w:r>
      <w:r>
        <w:rPr>
          <w:iCs/>
        </w:rPr>
        <w:t>;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Схема керування тиристорами </w:t>
      </w:r>
      <w:r>
        <w:t xml:space="preserve">СК </w:t>
      </w:r>
      <w:r>
        <w:rPr>
          <w:iCs/>
        </w:rPr>
        <w:t>забезпечує подачу керуючих імпульсів на тиристори (у найпростішому випадку це може бути си</w:t>
      </w:r>
      <w:r>
        <w:rPr>
          <w:iCs/>
        </w:rPr>
        <w:softHyphen/>
        <w:t>метричний мультивібратор, що працює в автоколивальному режимі).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Працює інвертор наступним чином.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При надходженні від </w:t>
      </w:r>
      <w:r>
        <w:t xml:space="preserve">СК </w:t>
      </w:r>
      <w:r>
        <w:rPr>
          <w:iCs/>
        </w:rPr>
        <w:t xml:space="preserve">керуючого імпульсу до </w:t>
      </w:r>
      <w:r>
        <w:t xml:space="preserve">VS1 </w:t>
      </w:r>
      <w:r>
        <w:rPr>
          <w:iCs/>
        </w:rPr>
        <w:t xml:space="preserve">він вмикається і напруга джерела живлення подається на півобмотку </w:t>
      </w:r>
      <w:r>
        <w:t>w '</w:t>
      </w:r>
      <w:r>
        <w:rPr>
          <w:vertAlign w:val="subscript"/>
        </w:rPr>
        <w:t>f</w:t>
      </w:r>
      <w:r>
        <w:t xml:space="preserve"> </w:t>
      </w:r>
      <w:r>
        <w:rPr>
          <w:iCs/>
        </w:rPr>
        <w:t xml:space="preserve">Потік у магнітопроводі трансформатора змінюється і наводить у обмотках &gt; v, і </w:t>
      </w:r>
      <w:r>
        <w:t>w"</w:t>
      </w:r>
      <w:r>
        <w:rPr>
          <w:vertAlign w:val="subscript"/>
        </w:rPr>
        <w:t>t</w:t>
      </w:r>
      <w:r>
        <w:t xml:space="preserve"> </w:t>
      </w:r>
      <w:r>
        <w:rPr>
          <w:iCs/>
        </w:rPr>
        <w:t xml:space="preserve">EPC із полярністю, яка на схемі вказана без дужок. При цьому комутуючий конденсатор </w:t>
      </w:r>
      <w:r>
        <w:t xml:space="preserve">С, </w:t>
      </w:r>
      <w:r>
        <w:rPr>
          <w:iCs/>
        </w:rPr>
        <w:t>який підімкнено паралельно до первинної обмотки трансформатора, заряджається до напруги 2 £7^., а на наван</w:t>
      </w:r>
      <w:r>
        <w:rPr>
          <w:iCs/>
        </w:rPr>
        <w:softHyphen/>
        <w:t xml:space="preserve">таженні </w:t>
      </w:r>
      <w:r>
        <w:t>К</w:t>
      </w:r>
      <w:r>
        <w:rPr>
          <w:vertAlign w:val="subscript"/>
        </w:rPr>
        <w:t>и</w:t>
      </w:r>
      <w:r>
        <w:t xml:space="preserve"> </w:t>
      </w:r>
      <w:r>
        <w:rPr>
          <w:iCs/>
        </w:rPr>
        <w:t>з'являється позитивний сплеск напруги.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Після закінчення проміжку часу, що відповідає додатній півхвилі змінної напруги навантаження, </w:t>
      </w:r>
      <w:r>
        <w:t xml:space="preserve">СК </w:t>
      </w:r>
      <w:r>
        <w:rPr>
          <w:iCs/>
        </w:rPr>
        <w:t xml:space="preserve">вмикає тиристор </w:t>
      </w:r>
      <w:r>
        <w:t xml:space="preserve">VS2 </w:t>
      </w:r>
      <w:r>
        <w:rPr>
          <w:iCs/>
        </w:rPr>
        <w:t>і напруга дже</w:t>
      </w:r>
      <w:r>
        <w:rPr>
          <w:iCs/>
        </w:rPr>
        <w:softHyphen/>
        <w:t>рела живлення подається на півобмотку w</w:t>
      </w:r>
      <w:r>
        <w:rPr>
          <w:iCs/>
          <w:vertAlign w:val="superscript"/>
        </w:rPr>
        <w:t>/7</w:t>
      </w:r>
      <w:r>
        <w:rPr>
          <w:iCs/>
          <w:vertAlign w:val="subscript"/>
        </w:rPr>
        <w:t>r</w:t>
      </w:r>
      <w:r>
        <w:rPr>
          <w:iCs/>
        </w:rPr>
        <w:t xml:space="preserve"> Конденсатор С. через </w:t>
      </w:r>
      <w:r>
        <w:t xml:space="preserve">VS2 </w:t>
      </w:r>
      <w:r>
        <w:rPr>
          <w:iCs/>
        </w:rPr>
        <w:t xml:space="preserve">підмикається паралельно до </w:t>
      </w:r>
      <w:r>
        <w:t xml:space="preserve">VS1, </w:t>
      </w:r>
      <w:r>
        <w:rPr>
          <w:iCs/>
        </w:rPr>
        <w:t>причому полярність напруги на ньому є такою, що вимикає останній.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Полярність ЕРС, наведеної в обмотках трансформатора після вми</w:t>
      </w:r>
      <w:r>
        <w:rPr>
          <w:iCs/>
        </w:rPr>
        <w:softHyphen/>
        <w:t xml:space="preserve">кання </w:t>
      </w:r>
      <w:r>
        <w:t xml:space="preserve">VS2, </w:t>
      </w:r>
      <w:r>
        <w:rPr>
          <w:iCs/>
        </w:rPr>
        <w:t>на схемі показана у дужках. Конденсатор С. починає пере</w:t>
      </w:r>
      <w:r>
        <w:rPr>
          <w:iCs/>
        </w:rPr>
        <w:softHyphen/>
        <w:t xml:space="preserve">заряджатись до напруги 2 </w:t>
      </w:r>
      <w:r>
        <w:t>ІІ</w:t>
      </w:r>
      <w:r>
        <w:rPr>
          <w:vertAlign w:val="subscript"/>
        </w:rPr>
        <w:t>дж</w:t>
      </w:r>
      <w:r>
        <w:t xml:space="preserve"> </w:t>
      </w:r>
      <w:r>
        <w:rPr>
          <w:iCs/>
        </w:rPr>
        <w:t>із зворотною полярністю (вказана на схемі також у дужках). На навантаженні виникає негативний сплеск напруги.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По закінченні проміжку часу, що відповідає від'ємній півхвилі змінної напруги, </w:t>
      </w:r>
      <w:r>
        <w:t xml:space="preserve">СК </w:t>
      </w:r>
      <w:r>
        <w:rPr>
          <w:iCs/>
        </w:rPr>
        <w:t xml:space="preserve">знову вмикає тиристор </w:t>
      </w:r>
      <w:r>
        <w:t xml:space="preserve">VS1 </w:t>
      </w:r>
      <w:r>
        <w:rPr>
          <w:iCs/>
        </w:rPr>
        <w:t>і процеси повторюються.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Роботу однофазного І інвертора струму ілюст</w:t>
      </w:r>
      <w:r>
        <w:rPr>
          <w:iCs/>
        </w:rPr>
        <w:softHyphen/>
        <w:t xml:space="preserve">рують часові діаграми, наведені на мал. 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Час, протягом якого на</w:t>
      </w:r>
      <w:r>
        <w:rPr>
          <w:iCs/>
        </w:rPr>
        <w:softHyphen/>
        <w:t>пруга між анодом та ка</w:t>
      </w:r>
      <w:r>
        <w:rPr>
          <w:iCs/>
        </w:rPr>
        <w:softHyphen/>
        <w:t xml:space="preserve">тодом тиристора, наприклад, </w:t>
      </w:r>
      <w:r>
        <w:t xml:space="preserve">VS1 </w:t>
      </w:r>
      <w:r>
        <w:rPr>
          <w:iCs/>
        </w:rPr>
        <w:t>негативна, нази</w:t>
      </w:r>
      <w:r>
        <w:rPr>
          <w:iCs/>
        </w:rPr>
        <w:softHyphen/>
        <w:t>вається часом запирання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Інвертор формує на навантаженні змінну напругу, фор</w:t>
      </w:r>
      <w:r>
        <w:rPr>
          <w:iCs/>
        </w:rPr>
        <w:softHyphen/>
        <w:t xml:space="preserve">ма якої визначається формою напруги на конденсаторі С. і залежить від величини опору навантаження. Зі збільшенням останнього постійна часу заряду конденсатора </w:t>
      </w:r>
      <w:r>
        <w:t xml:space="preserve">І </w:t>
      </w:r>
      <w:r>
        <w:rPr>
          <w:iCs/>
        </w:rPr>
        <w:t xml:space="preserve">= </w:t>
      </w:r>
      <w:r>
        <w:t>C</w:t>
      </w:r>
      <w:r>
        <w:rPr>
          <w:vertAlign w:val="subscript"/>
        </w:rPr>
        <w:t>K</w:t>
      </w:r>
      <w:r>
        <w:t>R,,n</w:t>
      </w:r>
      <w:r>
        <w:rPr>
          <w:vertAlign w:val="superscript"/>
        </w:rPr>
        <w:t>2</w:t>
      </w:r>
      <w:r>
        <w:t xml:space="preserve"> </w:t>
      </w:r>
      <w:r>
        <w:rPr>
          <w:iCs/>
        </w:rPr>
        <w:t xml:space="preserve">(де </w:t>
      </w:r>
      <w:r>
        <w:t xml:space="preserve">п - </w:t>
      </w:r>
      <w:r>
        <w:rPr>
          <w:iCs/>
        </w:rPr>
        <w:t>коефіцієнт трансфор</w:t>
      </w:r>
      <w:r>
        <w:rPr>
          <w:iCs/>
        </w:rPr>
        <w:softHyphen/>
        <w:t>мації трансформатора) збільшується і форма напруги на ньому набли</w:t>
      </w:r>
      <w:r>
        <w:rPr>
          <w:iCs/>
        </w:rPr>
        <w:softHyphen/>
        <w:t>жається до трикутної, її амплітуда при цьому збільшується (при збере</w:t>
      </w:r>
      <w:r>
        <w:rPr>
          <w:iCs/>
        </w:rPr>
        <w:softHyphen/>
        <w:t>женні середнього за півперіода значення напруги). У результаті, при хо</w:t>
      </w:r>
      <w:r>
        <w:rPr>
          <w:iCs/>
        </w:rPr>
        <w:softHyphen/>
        <w:t>лостому ході за відсутності втрат в елементах пристрою напруга на на</w:t>
      </w:r>
      <w:r>
        <w:rPr>
          <w:iCs/>
        </w:rPr>
        <w:softHyphen/>
        <w:t>вантаженні і конденсаторі безмежно зростає (реально виникають значні перенапруги) - джерело струму намагається підтримувати величину струму незмінною. Це може призвести до виходу інвертора з ладу.</w:t>
      </w:r>
    </w:p>
    <w:p w:rsidR="00CA56C0" w:rsidRDefault="00CA56C0" w:rsidP="00CA56C0">
      <w:pPr>
        <w:pStyle w:val="41"/>
        <w:rPr>
          <w:rFonts w:cs="Arial"/>
          <w:iCs/>
        </w:rPr>
      </w:pPr>
    </w:p>
    <w:p w:rsidR="00CA56C0" w:rsidRDefault="00CA56C0" w:rsidP="00CA56C0">
      <w:pPr>
        <w:pStyle w:val="41"/>
        <w:rPr>
          <w:rFonts w:cs="Arial"/>
          <w:iCs/>
        </w:rPr>
      </w:pPr>
    </w:p>
    <w:p w:rsidR="00CA56C0" w:rsidRDefault="00CA56C0" w:rsidP="00CA56C0">
      <w:pPr>
        <w:pStyle w:val="41"/>
        <w:rPr>
          <w:rFonts w:cs="Arial"/>
          <w:iCs/>
        </w:rPr>
      </w:pPr>
    </w:p>
    <w:p w:rsidR="00CA56C0" w:rsidRDefault="00CA56C0" w:rsidP="00CA56C0">
      <w:pPr>
        <w:pStyle w:val="41"/>
        <w:rPr>
          <w:rFonts w:cs="Arial"/>
          <w:b/>
          <w:iCs/>
          <w:lang w:val="ru-RU"/>
        </w:rPr>
      </w:pPr>
    </w:p>
    <w:p w:rsidR="00CA56C0" w:rsidRPr="00C1630B" w:rsidRDefault="00CA56C0" w:rsidP="00CA56C0">
      <w:pPr>
        <w:pStyle w:val="41"/>
        <w:rPr>
          <w:b/>
          <w:iCs/>
        </w:rPr>
      </w:pPr>
      <w:r w:rsidRPr="00C1630B">
        <w:rPr>
          <w:rFonts w:cs="Arial"/>
          <w:b/>
          <w:iCs/>
        </w:rPr>
        <w:lastRenderedPageBreak/>
        <w:t xml:space="preserve">14.1.2 </w:t>
      </w:r>
      <w:r w:rsidRPr="00C1630B">
        <w:rPr>
          <w:b/>
          <w:iCs/>
        </w:rPr>
        <w:t>Інвертори</w:t>
      </w:r>
      <w:r w:rsidRPr="00C1630B">
        <w:rPr>
          <w:rFonts w:cs="Arial"/>
          <w:b/>
          <w:iCs/>
        </w:rPr>
        <w:t xml:space="preserve"> </w:t>
      </w:r>
      <w:r w:rsidRPr="00C1630B">
        <w:rPr>
          <w:b/>
          <w:iCs/>
        </w:rPr>
        <w:t>напруги</w:t>
      </w:r>
      <w:r w:rsidRPr="00C1630B">
        <w:rPr>
          <w:rFonts w:cs="Arial"/>
          <w:b/>
          <w:iCs/>
        </w:rPr>
        <w:t xml:space="preserve"> </w:t>
      </w:r>
      <w:r w:rsidRPr="00C1630B">
        <w:rPr>
          <w:b/>
          <w:iCs/>
        </w:rPr>
        <w:t>на</w:t>
      </w:r>
      <w:r w:rsidRPr="00C1630B">
        <w:rPr>
          <w:rFonts w:cs="Arial"/>
          <w:b/>
          <w:iCs/>
        </w:rPr>
        <w:t xml:space="preserve"> </w:t>
      </w:r>
      <w:r w:rsidRPr="00C1630B">
        <w:rPr>
          <w:b/>
          <w:iCs/>
        </w:rPr>
        <w:t>повністю</w:t>
      </w:r>
      <w:r w:rsidRPr="00C1630B">
        <w:rPr>
          <w:rFonts w:cs="Arial"/>
          <w:b/>
          <w:iCs/>
        </w:rPr>
        <w:t xml:space="preserve"> </w:t>
      </w:r>
      <w:r w:rsidRPr="00C1630B">
        <w:rPr>
          <w:b/>
          <w:iCs/>
        </w:rPr>
        <w:t>керованих напівпровідникових</w:t>
      </w:r>
      <w:r w:rsidRPr="00C1630B">
        <w:rPr>
          <w:rFonts w:cs="Arial"/>
          <w:b/>
          <w:iCs/>
        </w:rPr>
        <w:t xml:space="preserve"> </w:t>
      </w:r>
      <w:r w:rsidRPr="00C1630B">
        <w:rPr>
          <w:b/>
          <w:iCs/>
        </w:rPr>
        <w:t>приладах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  <w:r>
        <w:rPr>
          <w:iCs/>
        </w:rPr>
        <w:t>Із розглянутого вище випливає, що однією з основних проблем, яку необхідно вирішувати при створенні автономних інверторів на одно-операційних тиристорах є забезпечення надійного вимикання тирис</w:t>
      </w:r>
      <w:r>
        <w:rPr>
          <w:iCs/>
        </w:rPr>
        <w:softHyphen/>
        <w:t>торів. Введення в схему інвертора вузлів примусової комутації істотно ускладнює алгоритм роботи пристрою, підвищує його вартість та габа</w:t>
      </w:r>
      <w:r>
        <w:rPr>
          <w:iCs/>
        </w:rPr>
        <w:softHyphen/>
        <w:t>рити, і, що особливо важливо, знижує надійність.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Тому створені в останні десятиліття повністю керовані напівпровід</w:t>
      </w:r>
      <w:r>
        <w:rPr>
          <w:iCs/>
        </w:rPr>
        <w:softHyphen/>
        <w:t>никові прилади на великі струми - біполярні транзистори з ізольованим затвором (IGBT- транзистори), двоопераційні тиристори та ін. - витіс</w:t>
      </w:r>
      <w:r>
        <w:rPr>
          <w:iCs/>
        </w:rPr>
        <w:softHyphen/>
        <w:t>няють у пристроях перетворювальної техніки традиційні одноопераційні тиристори. Особливо це показово у галузі створення інверторів напру</w:t>
      </w:r>
      <w:r>
        <w:rPr>
          <w:iCs/>
        </w:rPr>
        <w:softHyphen/>
        <w:t>ги регульованої частоти, де IGBT-транзистори (що можуть працювати на частотах до 200 кГц) практично вже витіснили тиристори з їх громізд</w:t>
      </w:r>
      <w:r>
        <w:rPr>
          <w:iCs/>
        </w:rPr>
        <w:softHyphen/>
        <w:t>кими вузлами примусової комутації і необхідністю використання низько</w:t>
      </w:r>
      <w:r>
        <w:rPr>
          <w:iCs/>
        </w:rPr>
        <w:softHyphen/>
        <w:t>частотних силових трансформаторів.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На мал. 14.6 а,б наведено найрозповсюдженіші схеми мостових одно</w:t>
      </w:r>
      <w:r>
        <w:rPr>
          <w:iCs/>
        </w:rPr>
        <w:softHyphen/>
        <w:t>фазних інверторів напруги, що виконані на основі вищевказаних новітніх приладів. При цьому в якості повністю керованих силових ключів у схемі мал. 10.6,а використано біполярні транзистори з ізольованим за</w:t>
      </w:r>
      <w:r>
        <w:rPr>
          <w:iCs/>
        </w:rPr>
        <w:softHyphen/>
        <w:t xml:space="preserve">твором </w:t>
      </w:r>
      <w:r>
        <w:t xml:space="preserve">VT1-VT4, </w:t>
      </w:r>
      <w:r>
        <w:rPr>
          <w:iCs/>
        </w:rPr>
        <w:t xml:space="preserve">авсхемірис. 14.6, б-двохопераційнітиристори </w:t>
      </w:r>
      <w:r>
        <w:t xml:space="preserve">VS1-VS4. </w:t>
      </w:r>
      <w:r>
        <w:rPr>
          <w:iCs/>
        </w:rPr>
        <w:t>Оскільки схеми працюють ідентично, розглянемо принцип їх дії на прикладі схеми з мал.14.6,а.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  <w:r>
        <w:rPr>
          <w:iCs/>
          <w:noProof/>
          <w:lang w:val="ru-RU"/>
        </w:rPr>
        <w:drawing>
          <wp:inline distT="0" distB="0" distL="0" distR="0">
            <wp:extent cx="3124200" cy="1778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lum bright="-6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lang w:val="ru-RU"/>
        </w:rPr>
        <w:drawing>
          <wp:inline distT="0" distB="0" distL="0" distR="0">
            <wp:extent cx="2889250" cy="1670050"/>
            <wp:effectExtent l="0" t="0" r="635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lum bright="-6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0" cy="167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51"/>
      </w:pPr>
      <w:r>
        <w:t>Мал. 14.6 - Однофазні мостові інвертори напруги на IGBT-транзисторах (а) і на двоопераційних тиристорах (б)</w:t>
      </w:r>
    </w:p>
    <w:p w:rsidR="00CA56C0" w:rsidRDefault="00CA56C0" w:rsidP="00CA56C0">
      <w:pPr>
        <w:pStyle w:val="51"/>
      </w:pP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При увімкнених транзисторах </w:t>
      </w:r>
      <w:r>
        <w:t xml:space="preserve">VT1 </w:t>
      </w:r>
      <w:r>
        <w:rPr>
          <w:iCs/>
        </w:rPr>
        <w:t xml:space="preserve">і </w:t>
      </w:r>
      <w:r>
        <w:t xml:space="preserve">VT4 </w:t>
      </w:r>
      <w:r>
        <w:rPr>
          <w:iCs/>
        </w:rPr>
        <w:t xml:space="preserve">та вимкнених </w:t>
      </w:r>
      <w:r>
        <w:t xml:space="preserve">VT2 </w:t>
      </w:r>
      <w:r>
        <w:rPr>
          <w:iCs/>
        </w:rPr>
        <w:t xml:space="preserve">і </w:t>
      </w:r>
      <w:r>
        <w:t xml:space="preserve">VT3 </w:t>
      </w:r>
      <w:r>
        <w:rPr>
          <w:iCs/>
        </w:rPr>
        <w:t>на</w:t>
      </w:r>
      <w:r>
        <w:rPr>
          <w:iCs/>
        </w:rPr>
        <w:softHyphen/>
        <w:t xml:space="preserve">вантаження </w:t>
      </w:r>
      <w:r>
        <w:t>(R</w:t>
      </w:r>
      <w:r>
        <w:rPr>
          <w:vertAlign w:val="subscript"/>
        </w:rPr>
        <w:t>H</w:t>
      </w:r>
      <w:r>
        <w:t xml:space="preserve">, </w:t>
      </w:r>
      <w:r>
        <w:rPr>
          <w:smallCaps/>
        </w:rPr>
        <w:t>l</w:t>
      </w:r>
      <w:r>
        <w:rPr>
          <w:smallCaps/>
          <w:vertAlign w:val="subscript"/>
        </w:rPr>
        <w:t>h</w:t>
      </w:r>
      <w:r>
        <w:rPr>
          <w:smallCaps/>
        </w:rPr>
        <w:t xml:space="preserve">) </w:t>
      </w:r>
      <w:r>
        <w:rPr>
          <w:iCs/>
        </w:rPr>
        <w:t xml:space="preserve">підмикається лівим кінцем до позитивного полюса напруги джерела живлення </w:t>
      </w:r>
      <w:r>
        <w:t>U</w:t>
      </w:r>
      <w:r>
        <w:rPr>
          <w:vertAlign w:val="subscript"/>
        </w:rPr>
        <w:t>dx</w:t>
      </w:r>
      <w:r>
        <w:t xml:space="preserve">, </w:t>
      </w:r>
      <w:r>
        <w:rPr>
          <w:iCs/>
        </w:rPr>
        <w:t xml:space="preserve">а правим - до негативного і струм </w:t>
      </w:r>
      <w:r>
        <w:t>і</w:t>
      </w:r>
      <w:r>
        <w:rPr>
          <w:vertAlign w:val="subscript"/>
        </w:rPr>
        <w:t xml:space="preserve">н </w:t>
      </w:r>
      <w:r>
        <w:rPr>
          <w:iCs/>
        </w:rPr>
        <w:t xml:space="preserve">протікає у напрямку вказаному на рисунку. Якщо </w:t>
      </w:r>
      <w:r>
        <w:t xml:space="preserve">VT1 </w:t>
      </w:r>
      <w:r>
        <w:rPr>
          <w:iCs/>
        </w:rPr>
        <w:t xml:space="preserve">і </w:t>
      </w:r>
      <w:r>
        <w:t xml:space="preserve">VT4 </w:t>
      </w:r>
      <w:r>
        <w:rPr>
          <w:iCs/>
        </w:rPr>
        <w:t xml:space="preserve">вимкнути, а </w:t>
      </w:r>
      <w:r>
        <w:t xml:space="preserve">VT2 </w:t>
      </w:r>
      <w:r>
        <w:rPr>
          <w:iCs/>
        </w:rPr>
        <w:t xml:space="preserve">і </w:t>
      </w:r>
      <w:r>
        <w:t xml:space="preserve">VT3 </w:t>
      </w:r>
      <w:r>
        <w:rPr>
          <w:iCs/>
        </w:rPr>
        <w:t>увімкнути, то напруга на навантаженні змінить свою полярність, а струм напрямок. При активному навантаженні (за £</w:t>
      </w:r>
      <w:r>
        <w:rPr>
          <w:iCs/>
          <w:vertAlign w:val="subscript"/>
        </w:rPr>
        <w:t>я</w:t>
      </w:r>
      <w:r>
        <w:rPr>
          <w:iCs/>
        </w:rPr>
        <w:t>=0) струм наванта</w:t>
      </w:r>
      <w:r>
        <w:rPr>
          <w:iCs/>
        </w:rPr>
        <w:softHyphen/>
        <w:t xml:space="preserve">ження </w:t>
      </w:r>
      <w:r>
        <w:t>і</w:t>
      </w:r>
      <w:r>
        <w:rPr>
          <w:vertAlign w:val="subscript"/>
        </w:rPr>
        <w:t>н</w:t>
      </w:r>
      <w:r>
        <w:t xml:space="preserve"> </w:t>
      </w:r>
      <w:r>
        <w:rPr>
          <w:iCs/>
        </w:rPr>
        <w:t xml:space="preserve">повторює за формою напругу на навантаженні </w:t>
      </w:r>
      <w:r>
        <w:t xml:space="preserve">й . </w:t>
      </w:r>
      <w:r>
        <w:rPr>
          <w:iCs/>
        </w:rPr>
        <w:t xml:space="preserve">На мал. 10.7 штриховою лінією показано криві струму </w:t>
      </w:r>
      <w:r>
        <w:rPr>
          <w:iCs/>
        </w:rPr>
        <w:lastRenderedPageBreak/>
        <w:t xml:space="preserve">навантаження </w:t>
      </w:r>
      <w:r>
        <w:t xml:space="preserve">і </w:t>
      </w:r>
      <w:r>
        <w:rPr>
          <w:iCs/>
        </w:rPr>
        <w:t xml:space="preserve">та вхідного струму інвертора </w:t>
      </w:r>
      <w:r>
        <w:t>і при</w:t>
      </w:r>
      <w:r>
        <w:rPr>
          <w:iCs/>
        </w:rPr>
        <w:t xml:space="preserve"> </w:t>
      </w:r>
      <w:r>
        <w:rPr>
          <w:smallCaps/>
        </w:rPr>
        <w:t>l</w:t>
      </w:r>
      <w:r>
        <w:rPr>
          <w:smallCaps/>
          <w:vertAlign w:val="subscript"/>
        </w:rPr>
        <w:t>h</w:t>
      </w:r>
      <w:r>
        <w:rPr>
          <w:smallCaps/>
        </w:rPr>
        <w:t xml:space="preserve">= </w:t>
      </w:r>
      <w:r>
        <w:rPr>
          <w:iCs/>
        </w:rPr>
        <w:t xml:space="preserve">0 (зрозуміло, що струм </w:t>
      </w:r>
      <w:r>
        <w:t xml:space="preserve">і„ </w:t>
      </w:r>
      <w:r>
        <w:rPr>
          <w:iCs/>
        </w:rPr>
        <w:t xml:space="preserve">і напруга </w:t>
      </w:r>
      <w:r>
        <w:t>и</w:t>
      </w:r>
      <w:r>
        <w:rPr>
          <w:vertAlign w:val="subscript"/>
        </w:rPr>
        <w:t>н</w:t>
      </w:r>
      <w:r>
        <w:t xml:space="preserve"> </w:t>
      </w:r>
      <w:r>
        <w:rPr>
          <w:iCs/>
        </w:rPr>
        <w:t>мають при цьо</w:t>
      </w:r>
      <w:r>
        <w:rPr>
          <w:iCs/>
        </w:rPr>
        <w:softHyphen/>
        <w:t>му прямокутну форму).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При активно-індуктивному навантаженні </w:t>
      </w:r>
      <w:r>
        <w:t>(І</w:t>
      </w:r>
      <w:r>
        <w:rPr>
          <w:vertAlign w:val="subscript"/>
        </w:rPr>
        <w:t>н</w:t>
      </w:r>
      <w:r>
        <w:t xml:space="preserve"> &gt; </w:t>
      </w:r>
      <w:r>
        <w:rPr>
          <w:iCs/>
        </w:rPr>
        <w:t>0), що реаль</w:t>
      </w:r>
      <w:r>
        <w:rPr>
          <w:iCs/>
        </w:rPr>
        <w:softHyphen/>
        <w:t>но завжди має місце, струм на</w:t>
      </w:r>
      <w:r>
        <w:rPr>
          <w:iCs/>
        </w:rPr>
        <w:softHyphen/>
        <w:t xml:space="preserve">вантаження </w:t>
      </w:r>
      <w:r>
        <w:t xml:space="preserve">і І </w:t>
      </w:r>
      <w:r>
        <w:rPr>
          <w:iCs/>
        </w:rPr>
        <w:t>змінюється за експоненціальним законом з по</w:t>
      </w:r>
      <w:r>
        <w:rPr>
          <w:iCs/>
        </w:rPr>
        <w:softHyphen/>
        <w:t>стійною часу т</w:t>
      </w:r>
      <w:r>
        <w:rPr>
          <w:iCs/>
          <w:vertAlign w:val="subscript"/>
        </w:rPr>
        <w:t>й</w:t>
      </w:r>
      <w:r>
        <w:rPr>
          <w:iCs/>
        </w:rPr>
        <w:t xml:space="preserve"> = </w:t>
      </w:r>
      <w:r>
        <w:t>L</w:t>
      </w:r>
      <w:r>
        <w:rPr>
          <w:vertAlign w:val="subscript"/>
        </w:rPr>
        <w:t>H</w:t>
      </w:r>
      <w:r>
        <w:t>/R</w:t>
      </w:r>
      <w:r>
        <w:rPr>
          <w:vertAlign w:val="subscript"/>
        </w:rPr>
        <w:t>H</w:t>
      </w:r>
      <w:r>
        <w:t xml:space="preserve">. </w:t>
      </w:r>
      <w:r>
        <w:rPr>
          <w:iCs/>
        </w:rPr>
        <w:t xml:space="preserve">При запиранні </w:t>
      </w:r>
      <w:r>
        <w:t xml:space="preserve">VT1 </w:t>
      </w:r>
      <w:r>
        <w:rPr>
          <w:iCs/>
        </w:rPr>
        <w:t xml:space="preserve">і </w:t>
      </w:r>
      <w:r>
        <w:t>VT4 y</w:t>
      </w:r>
      <w:r>
        <w:rPr>
          <w:iCs/>
        </w:rPr>
        <w:t xml:space="preserve">момент </w:t>
      </w:r>
      <w:r>
        <w:rPr>
          <w:vertAlign w:val="superscript"/>
        </w:rPr>
        <w:t>1</w:t>
      </w:r>
      <w:r>
        <w:t xml:space="preserve">? </w:t>
      </w:r>
      <w:r>
        <w:rPr>
          <w:iCs/>
        </w:rPr>
        <w:t xml:space="preserve">незважаючи на надходження </w:t>
      </w:r>
      <w:r>
        <w:rPr>
          <w:iCs/>
          <w:vertAlign w:val="superscript"/>
        </w:rPr>
        <w:t>а</w:t>
      </w:r>
      <w:r>
        <w:rPr>
          <w:iCs/>
        </w:rPr>
        <w:t xml:space="preserve"> затвори </w:t>
      </w:r>
      <w:r>
        <w:t xml:space="preserve">VT1 </w:t>
      </w:r>
      <w:r>
        <w:rPr>
          <w:iCs/>
        </w:rPr>
        <w:t xml:space="preserve">і </w:t>
      </w:r>
      <w:r>
        <w:t xml:space="preserve">УП, </w:t>
      </w:r>
      <w:r>
        <w:rPr>
          <w:iCs/>
        </w:rPr>
        <w:t>вмикаючої напруги керування, через зміну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                                           </w:t>
      </w:r>
      <w:r>
        <w:rPr>
          <w:iCs/>
          <w:noProof/>
          <w:lang w:val="ru-RU"/>
        </w:rPr>
        <w:drawing>
          <wp:inline distT="0" distB="0" distL="0" distR="0">
            <wp:extent cx="2235200" cy="2286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lum bright="-6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51"/>
      </w:pPr>
    </w:p>
    <w:p w:rsidR="00CA56C0" w:rsidRDefault="00CA56C0" w:rsidP="00CA56C0">
      <w:pPr>
        <w:pStyle w:val="51"/>
      </w:pPr>
      <w:r>
        <w:t>Мал. 14.7 - Часові діаграми роботи мостового інвертора</w:t>
      </w:r>
    </w:p>
    <w:p w:rsidR="00CA56C0" w:rsidRDefault="00CA56C0" w:rsidP="00CA56C0">
      <w:pPr>
        <w:pStyle w:val="41"/>
        <w:rPr>
          <w:i/>
          <w:iCs/>
        </w:rPr>
      </w:pP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полярності ЕРС самоіндукції індуктивності </w:t>
      </w:r>
      <w:r>
        <w:t>В</w:t>
      </w:r>
      <w:r>
        <w:rPr>
          <w:vertAlign w:val="subscript"/>
        </w:rPr>
        <w:t>н</w:t>
      </w:r>
      <w:r>
        <w:t xml:space="preserve"> </w:t>
      </w:r>
      <w:r>
        <w:rPr>
          <w:iCs/>
        </w:rPr>
        <w:t xml:space="preserve">(вказана у дужках) струм навантаження </w:t>
      </w:r>
      <w:r>
        <w:rPr>
          <w:i/>
          <w:iCs/>
        </w:rPr>
        <w:t>І</w:t>
      </w:r>
      <w:r>
        <w:rPr>
          <w:i/>
          <w:iCs/>
          <w:vertAlign w:val="subscript"/>
        </w:rPr>
        <w:t>н</w:t>
      </w:r>
      <w:r>
        <w:rPr>
          <w:iCs/>
        </w:rPr>
        <w:t>,( буде прагнути зберегти свої величину і напрямок. Для того, щоб забезпечити його протікання, виключаючи при цьому виник</w:t>
      </w:r>
      <w:r>
        <w:rPr>
          <w:iCs/>
        </w:rPr>
        <w:softHyphen/>
        <w:t xml:space="preserve">нення перенапруг, транзистори шунтують діодами </w:t>
      </w:r>
      <w:r>
        <w:t xml:space="preserve">VD1- VD4. </w:t>
      </w:r>
      <w:r>
        <w:rPr>
          <w:iCs/>
        </w:rPr>
        <w:t xml:space="preserve">Тоді струм навантаження </w:t>
      </w:r>
      <w:r>
        <w:t xml:space="preserve">і', </w:t>
      </w:r>
      <w:r>
        <w:rPr>
          <w:iCs/>
        </w:rPr>
        <w:t xml:space="preserve">на інтервалі часу </w:t>
      </w:r>
      <w:r>
        <w:t>t</w:t>
      </w:r>
      <w:r>
        <w:rPr>
          <w:vertAlign w:val="subscript"/>
        </w:rPr>
        <w:t>2</w:t>
      </w:r>
      <w:r>
        <w:t>&lt;t&lt;t</w:t>
      </w:r>
      <w:r>
        <w:rPr>
          <w:vertAlign w:val="subscript"/>
        </w:rPr>
        <w:t>}</w:t>
      </w:r>
      <w:r>
        <w:t xml:space="preserve"> </w:t>
      </w:r>
      <w:r>
        <w:rPr>
          <w:iCs/>
        </w:rPr>
        <w:t xml:space="preserve">протікає через діоди </w:t>
      </w:r>
      <w:r>
        <w:t xml:space="preserve">VD2 </w:t>
      </w:r>
      <w:r>
        <w:rPr>
          <w:iCs/>
        </w:rPr>
        <w:t xml:space="preserve">і </w:t>
      </w:r>
      <w:r>
        <w:t xml:space="preserve">VD3 </w:t>
      </w:r>
      <w:r>
        <w:rPr>
          <w:iCs/>
        </w:rPr>
        <w:t>і повертає частин)' енергії, накопиченої в індуктивності наванта</w:t>
      </w:r>
      <w:r>
        <w:rPr>
          <w:iCs/>
        </w:rPr>
        <w:softHyphen/>
        <w:t>ження, назад у джерело живлення.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У момент часу </w:t>
      </w:r>
      <w:r>
        <w:t>t -1</w:t>
      </w:r>
      <w:r>
        <w:rPr>
          <w:vertAlign w:val="subscript"/>
        </w:rPr>
        <w:t>}</w:t>
      </w:r>
      <w:r>
        <w:t xml:space="preserve"> </w:t>
      </w:r>
      <w:r>
        <w:rPr>
          <w:iCs/>
        </w:rPr>
        <w:t xml:space="preserve">струм навантаження </w:t>
      </w:r>
      <w:r>
        <w:t xml:space="preserve">і'„ </w:t>
      </w:r>
      <w:r>
        <w:rPr>
          <w:iCs/>
        </w:rPr>
        <w:t xml:space="preserve">знижується до нуля, а при </w:t>
      </w:r>
      <w:r>
        <w:t>t&gt;t</w:t>
      </w:r>
      <w:r>
        <w:rPr>
          <w:vertAlign w:val="subscript"/>
        </w:rPr>
        <w:t>}</w:t>
      </w:r>
      <w:r>
        <w:t xml:space="preserve"> </w:t>
      </w:r>
      <w:r>
        <w:rPr>
          <w:iCs/>
        </w:rPr>
        <w:t xml:space="preserve">починає протікати в протилежному напрямку - через транзистори </w:t>
      </w:r>
      <w:r>
        <w:t xml:space="preserve">VT2 </w:t>
      </w:r>
      <w:r>
        <w:rPr>
          <w:iCs/>
        </w:rPr>
        <w:t xml:space="preserve">і </w:t>
      </w:r>
      <w:r>
        <w:t xml:space="preserve">VT3, </w:t>
      </w:r>
      <w:r>
        <w:rPr>
          <w:iCs/>
        </w:rPr>
        <w:t>на затворах яких продовжує утримуватись вмикаюча напруга керу</w:t>
      </w:r>
      <w:r>
        <w:rPr>
          <w:iCs/>
        </w:rPr>
        <w:softHyphen/>
        <w:t xml:space="preserve">вання. Аналогічно на інтервалі часу </w:t>
      </w:r>
      <w:r>
        <w:t>t</w:t>
      </w:r>
      <w:r>
        <w:rPr>
          <w:vertAlign w:val="subscript"/>
        </w:rPr>
        <w:t>()</w:t>
      </w:r>
      <w:r>
        <w:t>&lt;t&lt;t</w:t>
      </w:r>
      <w:r>
        <w:rPr>
          <w:vertAlign w:val="subscript"/>
        </w:rPr>
        <w:t>]</w:t>
      </w:r>
      <w:r>
        <w:t xml:space="preserve">, </w:t>
      </w:r>
      <w:r>
        <w:rPr>
          <w:iCs/>
        </w:rPr>
        <w:t>тобто після запирання тран</w:t>
      </w:r>
      <w:r>
        <w:rPr>
          <w:iCs/>
        </w:rPr>
        <w:softHyphen/>
        <w:t xml:space="preserve">зисторів </w:t>
      </w:r>
      <w:r>
        <w:t xml:space="preserve">VT2 </w:t>
      </w:r>
      <w:r>
        <w:rPr>
          <w:iCs/>
        </w:rPr>
        <w:t xml:space="preserve">і </w:t>
      </w:r>
      <w:r>
        <w:t xml:space="preserve">VT3, </w:t>
      </w:r>
      <w:r>
        <w:rPr>
          <w:iCs/>
        </w:rPr>
        <w:t xml:space="preserve">струм навантаження протікає через діоди </w:t>
      </w:r>
      <w:r>
        <w:t xml:space="preserve">VD1 </w:t>
      </w:r>
      <w:r>
        <w:rPr>
          <w:iCs/>
        </w:rPr>
        <w:t xml:space="preserve">і </w:t>
      </w:r>
      <w:r>
        <w:t>VD4.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Вихідна напруга інвертора через малу тривалість процесів комутації (наприклад, тривалість процесу запирання транзисторів складає менш як 1 мкс, а двоопераційних тиристорів - десятки мікросекунд) за фор</w:t>
      </w:r>
      <w:r>
        <w:rPr>
          <w:iCs/>
        </w:rPr>
        <w:softHyphen/>
        <w:t>мою близька до прямокутної і не залежить від струму навантаження. У зв'язку з цим зовнішня (навантажувальна) характеристика інверто</w:t>
      </w:r>
      <w:r>
        <w:rPr>
          <w:iCs/>
        </w:rPr>
        <w:softHyphen/>
        <w:t xml:space="preserve">ра напруги </w:t>
      </w:r>
      <w:r>
        <w:rPr>
          <w:smallCaps/>
        </w:rPr>
        <w:t>u</w:t>
      </w:r>
      <w:r>
        <w:rPr>
          <w:smallCaps/>
          <w:vertAlign w:val="subscript"/>
        </w:rPr>
        <w:t>h</w:t>
      </w:r>
      <w:r>
        <w:rPr>
          <w:smallCaps/>
        </w:rPr>
        <w:t xml:space="preserve"> </w:t>
      </w:r>
      <w:r>
        <w:t xml:space="preserve">—f(l) </w:t>
      </w:r>
      <w:r>
        <w:rPr>
          <w:iCs/>
        </w:rPr>
        <w:t>є прямою лінією з дуже малим нахилом.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Вхідний струм інвертора </w:t>
      </w:r>
      <w:r>
        <w:t>і</w:t>
      </w:r>
      <w:r>
        <w:rPr>
          <w:vertAlign w:val="superscript"/>
        </w:rPr>
        <w:t>1</w:t>
      </w:r>
      <w:r>
        <w:t xml:space="preserve">, як </w:t>
      </w:r>
      <w:r>
        <w:rPr>
          <w:iCs/>
        </w:rPr>
        <w:t>показано на</w:t>
      </w:r>
      <w:r w:rsidRPr="00A87CF4">
        <w:rPr>
          <w:iCs/>
        </w:rPr>
        <w:t xml:space="preserve"> мал</w:t>
      </w:r>
      <w:r>
        <w:rPr>
          <w:iCs/>
        </w:rPr>
        <w:t>. 14.7, при/,</w:t>
      </w:r>
      <w:r>
        <w:rPr>
          <w:iCs/>
          <w:vertAlign w:val="subscript"/>
        </w:rPr>
        <w:t>и</w:t>
      </w:r>
      <w:r>
        <w:rPr>
          <w:iCs/>
        </w:rPr>
        <w:t xml:space="preserve"> &gt; 0 стає знакозмінним через періодичний енергообмін між ланцюгом наванта</w:t>
      </w:r>
      <w:r>
        <w:rPr>
          <w:iCs/>
        </w:rPr>
        <w:softHyphen/>
        <w:t>ження і джерелом живлення: на інтервалі роботи транзисторів енергія з джерела надходить у навантаження, а на інтервалі роботи зворотних діодів енергія, накопичена в індуктивності навантаження, повертаєть</w:t>
      </w:r>
      <w:r>
        <w:rPr>
          <w:iCs/>
        </w:rPr>
        <w:softHyphen/>
        <w:t xml:space="preserve">ся у джерело. Наявність конденсатора </w:t>
      </w:r>
      <w:r>
        <w:rPr>
          <w:iCs/>
        </w:rPr>
        <w:lastRenderedPageBreak/>
        <w:t>великої ємності С</w:t>
      </w:r>
      <w:r>
        <w:rPr>
          <w:iCs/>
          <w:vertAlign w:val="subscript"/>
        </w:rPr>
        <w:t>;</w:t>
      </w:r>
      <w:r>
        <w:rPr>
          <w:iCs/>
        </w:rPr>
        <w:t>, що шунтує джерело живлення, забезпечує комутацію силових ключів при незмінній величині напруги на вході інвертора, а також зворотну провідність у джерелі, якщо у якості останнього застосовано випрямляч.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Для забезпечення регулювання величини вихідної напруги в інверто</w:t>
      </w:r>
      <w:r>
        <w:rPr>
          <w:iCs/>
        </w:rPr>
        <w:softHyphen/>
        <w:t xml:space="preserve">рах напруги або змінюють величину напруги джерела живлення </w:t>
      </w:r>
      <w:r>
        <w:t>U</w:t>
      </w:r>
      <w:r>
        <w:rPr>
          <w:vertAlign w:val="subscript"/>
        </w:rPr>
        <w:t xml:space="preserve">dx </w:t>
      </w:r>
      <w:r>
        <w:rPr>
          <w:iCs/>
        </w:rPr>
        <w:t>або, як правило, змінюють форму вихідної напруги за рахунок зміщен</w:t>
      </w:r>
      <w:r>
        <w:rPr>
          <w:iCs/>
        </w:rPr>
        <w:softHyphen/>
        <w:t xml:space="preserve">ня імпульсів керування транзисторів </w:t>
      </w:r>
      <w:r>
        <w:t xml:space="preserve">VT3 </w:t>
      </w:r>
      <w:r>
        <w:rPr>
          <w:iCs/>
        </w:rPr>
        <w:t xml:space="preserve">і </w:t>
      </w:r>
      <w:r>
        <w:t xml:space="preserve">VT4 </w:t>
      </w:r>
      <w:r>
        <w:rPr>
          <w:iCs/>
        </w:rPr>
        <w:t>відносно імпульсів ке</w:t>
      </w:r>
      <w:r>
        <w:rPr>
          <w:iCs/>
        </w:rPr>
        <w:softHyphen/>
        <w:t xml:space="preserve">рування транзисторів </w:t>
      </w:r>
      <w:r>
        <w:t xml:space="preserve">VT1 </w:t>
      </w:r>
      <w:r>
        <w:rPr>
          <w:iCs/>
        </w:rPr>
        <w:t xml:space="preserve">і </w:t>
      </w:r>
      <w:r>
        <w:t xml:space="preserve">VT2 </w:t>
      </w:r>
      <w:r>
        <w:rPr>
          <w:iCs/>
        </w:rPr>
        <w:t xml:space="preserve">на кут керування а. В результаті у кривої </w:t>
      </w:r>
      <w:r>
        <w:t>и</w:t>
      </w:r>
      <w:r>
        <w:rPr>
          <w:vertAlign w:val="subscript"/>
        </w:rPr>
        <w:t>н</w:t>
      </w:r>
      <w:r>
        <w:t xml:space="preserve">(І) </w:t>
      </w:r>
      <w:r>
        <w:rPr>
          <w:iCs/>
        </w:rPr>
        <w:t>з'являються регульовані паузи між різнополярними імпуль</w:t>
      </w:r>
      <w:r>
        <w:rPr>
          <w:iCs/>
        </w:rPr>
        <w:softHyphen/>
        <w:t>сами. Порядок подачі імпульсів керування на ключі інвертора нази</w:t>
      </w:r>
      <w:r>
        <w:rPr>
          <w:iCs/>
        </w:rPr>
        <w:softHyphen/>
        <w:t>вається алгоритмом керування. Алгоритм керування і характер на</w:t>
      </w:r>
      <w:r>
        <w:rPr>
          <w:iCs/>
        </w:rPr>
        <w:softHyphen/>
        <w:t>вантаження інвертора напруги визначають характер і тривалість ро</w:t>
      </w:r>
      <w:r>
        <w:rPr>
          <w:iCs/>
        </w:rPr>
        <w:softHyphen/>
        <w:t>боти ключів - алгоритм перемикання.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В наш час широке застосування мікропроцесорних пристроїв у систе</w:t>
      </w:r>
      <w:r>
        <w:rPr>
          <w:iCs/>
        </w:rPr>
        <w:softHyphen/>
        <w:t>мах керування інверторами напруги дозволяє реалізувати практично будь-які алгоритми перемикання, наприклад, забезпечуючи протікання в навантаженні струму практично синусоїдної форми за можливості Регулювання його частоти в широкому діапазоні.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На мал. 14.8, а наведено схему трифазного інвертора напруги. Розглянемо найпростіший режим, коли кожні два транзистори однієї фази відкриваються поперемінне. Якщо вважати потенціал негативного полюса джерела живлення </w:t>
      </w:r>
      <w:r>
        <w:t>1/</w:t>
      </w:r>
      <w:r>
        <w:rPr>
          <w:vertAlign w:val="subscript"/>
        </w:rPr>
        <w:t>дж</w:t>
      </w:r>
      <w:r>
        <w:t xml:space="preserve"> </w:t>
      </w:r>
      <w:r>
        <w:rPr>
          <w:iCs/>
        </w:rPr>
        <w:t>рівним нулю, то потенціали точок схе</w:t>
      </w:r>
      <w:r>
        <w:rPr>
          <w:iCs/>
        </w:rPr>
        <w:softHyphen/>
        <w:t xml:space="preserve">ми </w:t>
      </w:r>
      <w:r>
        <w:t xml:space="preserve">А, В </w:t>
      </w:r>
      <w:r>
        <w:rPr>
          <w:iCs/>
        </w:rPr>
        <w:t xml:space="preserve">і </w:t>
      </w:r>
      <w:r>
        <w:t xml:space="preserve">С </w:t>
      </w:r>
      <w:r>
        <w:rPr>
          <w:iCs/>
        </w:rPr>
        <w:t xml:space="preserve">будуть приймати значення або </w:t>
      </w:r>
      <w:r>
        <w:t>ІІ</w:t>
      </w:r>
      <w:r>
        <w:rPr>
          <w:vertAlign w:val="subscript"/>
        </w:rPr>
        <w:t>дж</w:t>
      </w:r>
      <w:r>
        <w:t xml:space="preserve">, </w:t>
      </w:r>
      <w:r>
        <w:rPr>
          <w:iCs/>
        </w:rPr>
        <w:t>або 0. На мал. 14.8, б показані криві зміни потенціалів ф^, cp</w:t>
      </w:r>
      <w:r>
        <w:rPr>
          <w:iCs/>
          <w:vertAlign w:val="subscript"/>
        </w:rPr>
        <w:t>g</w:t>
      </w:r>
      <w:r>
        <w:rPr>
          <w:iCs/>
        </w:rPr>
        <w:t xml:space="preserve"> і &lt;р</w:t>
      </w:r>
      <w:r>
        <w:rPr>
          <w:iCs/>
          <w:vertAlign w:val="subscript"/>
        </w:rPr>
        <w:t>с</w:t>
      </w:r>
      <w:r>
        <w:rPr>
          <w:iCs/>
        </w:rPr>
        <w:t>. Зазвичай в трифазних сис</w:t>
      </w:r>
      <w:r>
        <w:rPr>
          <w:iCs/>
        </w:rPr>
        <w:softHyphen/>
        <w:t xml:space="preserve">темах, вони зміщені одна відносно одної на 120 ел. градусів. 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                                      </w:t>
      </w:r>
      <w:r w:rsidRPr="00A7273D">
        <w:rPr>
          <w:iCs/>
          <w:noProof/>
          <w:lang w:val="ru-RU"/>
        </w:rPr>
        <w:drawing>
          <wp:inline distT="0" distB="0" distL="0" distR="0">
            <wp:extent cx="2438400" cy="3041650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420" cstate="print">
                      <a:lum bright="-6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0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51"/>
      </w:pPr>
      <w:r>
        <w:t>Мал. 14.8 -Трифазний інвертор напруги (а) та часові діаграми його напруг (б)</w:t>
      </w:r>
    </w:p>
    <w:p w:rsidR="00CA56C0" w:rsidRDefault="00CA56C0" w:rsidP="00CA56C0">
      <w:pPr>
        <w:pStyle w:val="41"/>
        <w:rPr>
          <w:i/>
          <w:iCs/>
          <w:sz w:val="26"/>
        </w:rPr>
      </w:pPr>
    </w:p>
    <w:p w:rsidR="00CA56C0" w:rsidRDefault="00CA56C0" w:rsidP="00CA56C0">
      <w:pPr>
        <w:pStyle w:val="41"/>
        <w:rPr>
          <w:iCs/>
        </w:rPr>
      </w:pPr>
      <w:r>
        <w:rPr>
          <w:iCs/>
        </w:rPr>
        <w:lastRenderedPageBreak/>
        <w:t>Вхідна напруга трифазного інвертора (лінійна) являє собою в розгля</w:t>
      </w:r>
      <w:r>
        <w:rPr>
          <w:iCs/>
        </w:rPr>
        <w:softHyphen/>
        <w:t>нутому режимі знакозмінні прямокутні імпульси тривалістю 120 ел. гра</w:t>
      </w:r>
      <w:r>
        <w:rPr>
          <w:iCs/>
        </w:rPr>
        <w:softHyphen/>
        <w:t>дусів. Для зміни форми вихідної напруги, а також її величини застосову</w:t>
      </w:r>
      <w:r>
        <w:rPr>
          <w:iCs/>
        </w:rPr>
        <w:softHyphen/>
        <w:t>ють методи, розглянуті вище.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З огляду на важливе місце, що зараз займають автономні інвертори напруги в силовій електроніці, особливо у галузі створення електро</w:t>
      </w:r>
      <w:r>
        <w:rPr>
          <w:iCs/>
        </w:rPr>
        <w:softHyphen/>
        <w:t>приводів з регулюванням швидкості обертання асинхронних двигунів з короткозамкненим ротором, вважаємо, що надані в даному розділі ко</w:t>
      </w:r>
      <w:r>
        <w:rPr>
          <w:iCs/>
        </w:rPr>
        <w:softHyphen/>
        <w:t>роткі відомості будуть корисні читачу і стануть основою для більш глибокого вивчення цих перспективних пристроїв, теорія і схемотехні</w:t>
      </w:r>
      <w:r>
        <w:rPr>
          <w:iCs/>
        </w:rPr>
        <w:softHyphen/>
        <w:t>ка яких невпинно розвиваються.</w:t>
      </w:r>
    </w:p>
    <w:p w:rsidR="00CA56C0" w:rsidRDefault="00CA56C0" w:rsidP="00CA56C0">
      <w:pPr>
        <w:pStyle w:val="41"/>
        <w:rPr>
          <w:rFonts w:cs="Arial"/>
          <w:iCs/>
        </w:rPr>
      </w:pPr>
    </w:p>
    <w:p w:rsidR="00CA56C0" w:rsidRDefault="00CA56C0" w:rsidP="00CA56C0">
      <w:pPr>
        <w:pStyle w:val="41"/>
        <w:rPr>
          <w:rFonts w:cs="Arial"/>
          <w:iCs/>
        </w:rPr>
      </w:pPr>
    </w:p>
    <w:p w:rsidR="00CA56C0" w:rsidRDefault="00CA56C0" w:rsidP="00CA56C0">
      <w:pPr>
        <w:pStyle w:val="31"/>
      </w:pPr>
      <w:r>
        <w:rPr>
          <w:rFonts w:cs="Arial"/>
        </w:rPr>
        <w:t xml:space="preserve">   14.1.3 </w:t>
      </w:r>
      <w:r>
        <w:t>Випрямлячі</w:t>
      </w:r>
      <w:r>
        <w:rPr>
          <w:rFonts w:cs="Arial"/>
        </w:rPr>
        <w:t xml:space="preserve"> </w:t>
      </w:r>
      <w:r>
        <w:t>з</w:t>
      </w:r>
      <w:r>
        <w:rPr>
          <w:rFonts w:cs="Arial"/>
        </w:rPr>
        <w:t xml:space="preserve"> </w:t>
      </w:r>
      <w:r>
        <w:t>багатократним</w:t>
      </w:r>
      <w:r>
        <w:rPr>
          <w:rFonts w:cs="Arial"/>
        </w:rPr>
        <w:t xml:space="preserve"> </w:t>
      </w:r>
      <w:r>
        <w:t>перетворенням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  <w:r>
        <w:rPr>
          <w:iCs/>
        </w:rPr>
        <w:t>Для живлення сучасних електронних пристроїв широко застосову</w:t>
      </w:r>
      <w:r>
        <w:rPr>
          <w:iCs/>
        </w:rPr>
        <w:softHyphen/>
        <w:t>ють так звані безтрансформаторні випрямлячі або випрямлячі з багато</w:t>
      </w:r>
      <w:r>
        <w:rPr>
          <w:iCs/>
        </w:rPr>
        <w:softHyphen/>
        <w:t>кратним перетворенням. Узагальнена структурна схема такого випрям</w:t>
      </w:r>
      <w:r>
        <w:rPr>
          <w:iCs/>
        </w:rPr>
        <w:softHyphen/>
        <w:t>ляча наведена на мал. 14.9 (для порівняння див. схему на мал. 13.1):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вентильна</w:t>
      </w:r>
      <w:r>
        <w:rPr>
          <w:rFonts w:cs="Arial"/>
          <w:iCs/>
        </w:rPr>
        <w:t xml:space="preserve"> </w:t>
      </w:r>
      <w:r>
        <w:rPr>
          <w:iCs/>
        </w:rPr>
        <w:t>схема</w:t>
      </w:r>
      <w:r>
        <w:rPr>
          <w:rFonts w:cs="Arial"/>
          <w:iCs/>
        </w:rPr>
        <w:t xml:space="preserve">; </w:t>
      </w:r>
      <w:r>
        <w:t>Зф</w:t>
      </w:r>
      <w:r>
        <w:rPr>
          <w:rFonts w:cs="Arial"/>
        </w:rPr>
        <w:t xml:space="preserve">1- </w:t>
      </w:r>
      <w:r>
        <w:rPr>
          <w:iCs/>
        </w:rPr>
        <w:t>перший</w:t>
      </w:r>
      <w:r>
        <w:rPr>
          <w:rFonts w:cs="Arial"/>
          <w:iCs/>
        </w:rPr>
        <w:t xml:space="preserve"> </w:t>
      </w:r>
      <w:r>
        <w:rPr>
          <w:iCs/>
        </w:rPr>
        <w:t>згладжуючий</w:t>
      </w:r>
      <w:r>
        <w:rPr>
          <w:rFonts w:cs="Arial"/>
          <w:iCs/>
        </w:rPr>
        <w:t xml:space="preserve"> </w:t>
      </w:r>
      <w:r>
        <w:rPr>
          <w:iCs/>
        </w:rPr>
        <w:t>фільтр</w:t>
      </w:r>
      <w:r>
        <w:rPr>
          <w:rFonts w:cs="Arial"/>
          <w:iCs/>
        </w:rPr>
        <w:t xml:space="preserve">; </w:t>
      </w:r>
      <w:r>
        <w:t>ІН</w:t>
      </w:r>
      <w:r>
        <w:rPr>
          <w:rFonts w:cs="Arial"/>
        </w:rPr>
        <w:t xml:space="preserve">- </w:t>
      </w:r>
      <w:r>
        <w:rPr>
          <w:iCs/>
        </w:rPr>
        <w:t>інвертор</w:t>
      </w:r>
      <w:r>
        <w:rPr>
          <w:rFonts w:cs="Arial"/>
          <w:iCs/>
        </w:rPr>
        <w:t xml:space="preserve"> </w:t>
      </w:r>
      <w:r>
        <w:rPr>
          <w:iCs/>
        </w:rPr>
        <w:t>напруги</w:t>
      </w:r>
      <w:r>
        <w:rPr>
          <w:rFonts w:cs="Arial"/>
          <w:iCs/>
        </w:rPr>
        <w:t xml:space="preserve">; </w:t>
      </w:r>
      <w:r>
        <w:rPr>
          <w:rFonts w:cs="Arial"/>
        </w:rPr>
        <w:t xml:space="preserve">TV- </w:t>
      </w:r>
      <w:r>
        <w:rPr>
          <w:iCs/>
        </w:rPr>
        <w:t>трансформатор</w:t>
      </w:r>
      <w:r>
        <w:rPr>
          <w:rFonts w:cs="Arial"/>
          <w:iCs/>
        </w:rPr>
        <w:t xml:space="preserve"> </w:t>
      </w:r>
      <w:r>
        <w:rPr>
          <w:iCs/>
        </w:rPr>
        <w:t>напруги</w:t>
      </w:r>
      <w:r>
        <w:rPr>
          <w:rFonts w:cs="Arial"/>
          <w:iCs/>
        </w:rPr>
        <w:t xml:space="preserve">; </w:t>
      </w:r>
      <w:r>
        <w:t>ВС</w:t>
      </w:r>
      <w:r>
        <w:rPr>
          <w:rFonts w:cs="Arial"/>
        </w:rPr>
        <w:t xml:space="preserve">2- </w:t>
      </w:r>
      <w:r>
        <w:rPr>
          <w:iCs/>
        </w:rPr>
        <w:t>друга</w:t>
      </w:r>
      <w:r>
        <w:rPr>
          <w:rFonts w:cs="Arial"/>
          <w:iCs/>
        </w:rPr>
        <w:t xml:space="preserve"> </w:t>
      </w:r>
      <w:r>
        <w:rPr>
          <w:iCs/>
        </w:rPr>
        <w:t>вентильна</w:t>
      </w:r>
      <w:r>
        <w:rPr>
          <w:rFonts w:cs="Arial"/>
          <w:iCs/>
        </w:rPr>
        <w:t xml:space="preserve"> </w:t>
      </w:r>
      <w:r>
        <w:rPr>
          <w:iCs/>
        </w:rPr>
        <w:t>схема</w:t>
      </w:r>
      <w:r>
        <w:rPr>
          <w:rFonts w:cs="Arial"/>
          <w:iCs/>
        </w:rPr>
        <w:t xml:space="preserve">; </w:t>
      </w:r>
      <w:r>
        <w:t>ЗФ</w:t>
      </w:r>
      <w:r>
        <w:rPr>
          <w:rFonts w:cs="Arial"/>
        </w:rPr>
        <w:t xml:space="preserve">2- </w:t>
      </w:r>
      <w:r>
        <w:rPr>
          <w:iCs/>
        </w:rPr>
        <w:t>другий</w:t>
      </w:r>
      <w:r>
        <w:rPr>
          <w:rFonts w:cs="Arial"/>
          <w:iCs/>
        </w:rPr>
        <w:t xml:space="preserve"> </w:t>
      </w:r>
      <w:r>
        <w:rPr>
          <w:iCs/>
        </w:rPr>
        <w:t>згладжуючий</w:t>
      </w:r>
      <w:r>
        <w:rPr>
          <w:rFonts w:cs="Arial"/>
          <w:iCs/>
        </w:rPr>
        <w:t xml:space="preserve"> </w:t>
      </w:r>
      <w:r>
        <w:rPr>
          <w:iCs/>
        </w:rPr>
        <w:t>фільтр</w:t>
      </w:r>
      <w:r>
        <w:rPr>
          <w:rFonts w:cs="Arial"/>
          <w:iCs/>
        </w:rPr>
        <w:t xml:space="preserve">; </w:t>
      </w:r>
      <w:r>
        <w:t>СН</w:t>
      </w:r>
      <w:r>
        <w:rPr>
          <w:rFonts w:cs="Arial"/>
        </w:rPr>
        <w:t>(</w:t>
      </w:r>
      <w:r>
        <w:t>РН</w:t>
      </w:r>
      <w:r>
        <w:rPr>
          <w:rFonts w:cs="Arial"/>
        </w:rPr>
        <w:t xml:space="preserve">)- </w:t>
      </w:r>
      <w:r>
        <w:rPr>
          <w:iCs/>
        </w:rPr>
        <w:t>стабілізатор</w:t>
      </w:r>
      <w:r>
        <w:rPr>
          <w:rFonts w:cs="Arial"/>
          <w:iCs/>
        </w:rPr>
        <w:t xml:space="preserve"> </w:t>
      </w:r>
      <w:r>
        <w:rPr>
          <w:iCs/>
        </w:rPr>
        <w:t>напруги</w:t>
      </w:r>
      <w:r>
        <w:rPr>
          <w:rFonts w:cs="Arial"/>
          <w:iCs/>
        </w:rPr>
        <w:t xml:space="preserve"> (</w:t>
      </w:r>
      <w:r>
        <w:rPr>
          <w:iCs/>
        </w:rPr>
        <w:t>регулятор</w:t>
      </w:r>
      <w:r>
        <w:rPr>
          <w:rFonts w:cs="Arial"/>
          <w:iCs/>
        </w:rPr>
        <w:t xml:space="preserve"> </w:t>
      </w:r>
      <w:r>
        <w:rPr>
          <w:iCs/>
        </w:rPr>
        <w:t>напруги</w:t>
      </w:r>
      <w:r>
        <w:rPr>
          <w:rFonts w:cs="Arial"/>
          <w:iCs/>
        </w:rPr>
        <w:t xml:space="preserve">); </w:t>
      </w:r>
      <w:r>
        <w:t>Н</w:t>
      </w:r>
      <w:r>
        <w:rPr>
          <w:rFonts w:cs="Arial"/>
        </w:rPr>
        <w:t xml:space="preserve">- </w:t>
      </w:r>
      <w:r>
        <w:rPr>
          <w:iCs/>
        </w:rPr>
        <w:t>навантаження.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            </w:t>
      </w:r>
      <w:r>
        <w:rPr>
          <w:iCs/>
          <w:noProof/>
          <w:lang w:val="ru-RU"/>
        </w:rPr>
        <w:drawing>
          <wp:inline distT="0" distB="0" distL="0" distR="0">
            <wp:extent cx="4292600" cy="1524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lum bright="-6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51"/>
      </w:pPr>
    </w:p>
    <w:p w:rsidR="00CA56C0" w:rsidRDefault="00CA56C0" w:rsidP="00CA56C0">
      <w:pPr>
        <w:pStyle w:val="51"/>
      </w:pPr>
      <w:r>
        <w:t>Мал. 14.9 - Структурна схема випрямляча з багатократним перетворенням: ВС1- перша</w:t>
      </w:r>
    </w:p>
    <w:p w:rsidR="00CA56C0" w:rsidRDefault="00CA56C0" w:rsidP="00CA56C0">
      <w:pPr>
        <w:pStyle w:val="41"/>
        <w:ind w:firstLine="0"/>
        <w:rPr>
          <w:i/>
          <w:iCs/>
        </w:rPr>
      </w:pP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Напруга мережі випрямляється вентильною схемою </w:t>
      </w:r>
      <w:r>
        <w:t xml:space="preserve">ВСІ і </w:t>
      </w:r>
      <w:r>
        <w:rPr>
          <w:iCs/>
        </w:rPr>
        <w:t>згладжу</w:t>
      </w:r>
      <w:r>
        <w:rPr>
          <w:iCs/>
        </w:rPr>
        <w:softHyphen/>
        <w:t xml:space="preserve">ється фільтром </w:t>
      </w:r>
      <w:r>
        <w:t xml:space="preserve">ЗФ1. </w:t>
      </w:r>
      <w:r>
        <w:rPr>
          <w:iCs/>
        </w:rPr>
        <w:t>Потім інвертор /Я перетворює постійну напругу в змінну прямокутну з високою частотою (десятки кілогерц). Далі транс</w:t>
      </w:r>
      <w:r>
        <w:rPr>
          <w:iCs/>
        </w:rPr>
        <w:softHyphen/>
        <w:t xml:space="preserve">форматор </w:t>
      </w:r>
      <w:r>
        <w:t xml:space="preserve">TV </w:t>
      </w:r>
      <w:r>
        <w:rPr>
          <w:iCs/>
        </w:rPr>
        <w:t>забезпечує отримання необхідної величини напруги, а також електричне розділення кіл (вторинних обмоток у нього може бути декілька: відповідно наступних вузлів випрямляча також). В подаль</w:t>
      </w:r>
      <w:r>
        <w:rPr>
          <w:iCs/>
        </w:rPr>
        <w:softHyphen/>
        <w:t xml:space="preserve">шому отримана змінна напруга випрямляється вентильною схемою </w:t>
      </w:r>
      <w:r>
        <w:t xml:space="preserve">ВС2 І  </w:t>
      </w:r>
      <w:r>
        <w:rPr>
          <w:iCs/>
        </w:rPr>
        <w:t xml:space="preserve">Отримана постійна напруга подасться на стабілізатор (регулятор) </w:t>
      </w:r>
      <w:r>
        <w:t xml:space="preserve">СН(РН) </w:t>
      </w:r>
      <w:r>
        <w:rPr>
          <w:iCs/>
        </w:rPr>
        <w:t>і далі - на навантаження.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lastRenderedPageBreak/>
        <w:t xml:space="preserve">Такий випрямляч, звісно, має нижчий к.к.д. і більш дорожчий. Але масо-габаритні показники трансформатора і елементів фільтра </w:t>
      </w:r>
      <w:r>
        <w:t xml:space="preserve">ЗФ2 </w:t>
      </w:r>
      <w:r>
        <w:rPr>
          <w:iCs/>
        </w:rPr>
        <w:t>невеликі за рахунок роботи на підвищеній частоті. Якість отриманої напруги також значно вища, бо легше забезпечити високу ступінь фільтрації випрямленої прямокутної напруги високої частоти.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Назва «безтрансформаторний» підкреслює відсутність у складі вип</w:t>
      </w:r>
      <w:r>
        <w:rPr>
          <w:iCs/>
        </w:rPr>
        <w:softHyphen/>
        <w:t>рямляча мережного трансформатора, який у звичайному випрямлячі визначає масо-габаритні показники.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Крім того, робота потужного випрямляча з багатократним перетво</w:t>
      </w:r>
      <w:r>
        <w:rPr>
          <w:iCs/>
        </w:rPr>
        <w:softHyphen/>
        <w:t>ренням не супроводжується характерним шумом (відсутнє гудіння трансформатора з частотою 50 Гц, а частота інвертора задається ви</w:t>
      </w:r>
      <w:r>
        <w:rPr>
          <w:iCs/>
        </w:rPr>
        <w:softHyphen/>
        <w:t>щою за чутну людиною).</w:t>
      </w:r>
    </w:p>
    <w:p w:rsidR="00CA56C0" w:rsidRDefault="00CA56C0" w:rsidP="00CA56C0">
      <w:pPr>
        <w:pStyle w:val="41"/>
        <w:rPr>
          <w:rFonts w:cs="Arial"/>
          <w:iCs/>
        </w:rPr>
      </w:pPr>
    </w:p>
    <w:p w:rsidR="00CA56C0" w:rsidRDefault="00CA56C0" w:rsidP="00CA56C0">
      <w:pPr>
        <w:pStyle w:val="41"/>
        <w:rPr>
          <w:rFonts w:cs="Arial"/>
          <w:iCs/>
        </w:rPr>
      </w:pPr>
    </w:p>
    <w:p w:rsidR="00CA56C0" w:rsidRDefault="00CA56C0" w:rsidP="00CA56C0">
      <w:pPr>
        <w:pStyle w:val="41"/>
        <w:rPr>
          <w:rFonts w:cs="Arial"/>
          <w:iCs/>
        </w:rPr>
      </w:pPr>
    </w:p>
    <w:p w:rsidR="00CA56C0" w:rsidRDefault="00CA56C0" w:rsidP="00CA56C0">
      <w:pPr>
        <w:pStyle w:val="31"/>
      </w:pPr>
      <w:r>
        <w:rPr>
          <w:rFonts w:cs="Arial"/>
        </w:rPr>
        <w:t xml:space="preserve">14.2 </w:t>
      </w:r>
      <w:r>
        <w:t>Інвертори</w:t>
      </w:r>
      <w:r>
        <w:rPr>
          <w:rFonts w:cs="Arial"/>
        </w:rPr>
        <w:t xml:space="preserve">, </w:t>
      </w:r>
      <w:r>
        <w:t>ведені</w:t>
      </w:r>
      <w:r>
        <w:rPr>
          <w:rFonts w:cs="Arial"/>
        </w:rPr>
        <w:t xml:space="preserve"> </w:t>
      </w:r>
      <w:r>
        <w:t>мережею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  <w:r>
        <w:rPr>
          <w:iCs/>
        </w:rPr>
        <w:t>Інвертори, ведені мережею - це перетворювальні пристрої, які за</w:t>
      </w:r>
      <w:r>
        <w:rPr>
          <w:iCs/>
        </w:rPr>
        <w:softHyphen/>
        <w:t>безпечують передачу енергії від джерела постійної напруги у мере</w:t>
      </w:r>
      <w:r>
        <w:rPr>
          <w:iCs/>
        </w:rPr>
        <w:softHyphen/>
        <w:t>жу змінної напруги, напруга та ча</w:t>
      </w:r>
      <w:r>
        <w:rPr>
          <w:iCs/>
        </w:rPr>
        <w:softHyphen/>
        <w:t>стота якої обумовлюються сторон</w:t>
      </w:r>
      <w:r>
        <w:rPr>
          <w:iCs/>
        </w:rPr>
        <w:softHyphen/>
        <w:t>нім потужним джерелом напруги.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Ці пристрої виконуються на ос</w:t>
      </w:r>
      <w:r>
        <w:rPr>
          <w:iCs/>
        </w:rPr>
        <w:softHyphen/>
        <w:t>нові керованих випрямлячів (до речі, останні також відносять до пе</w:t>
      </w:r>
      <w:r>
        <w:rPr>
          <w:iCs/>
        </w:rPr>
        <w:softHyphen/>
        <w:t>ретворювачів, ведених мережею).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-керованого випрямляча, якщо кут керування задавати у межах</w:t>
      </w:r>
    </w:p>
    <w:p w:rsidR="00CA56C0" w:rsidRDefault="00CA56C0" w:rsidP="00CA56C0">
      <w:pPr>
        <w:pStyle w:val="41"/>
        <w:rPr>
          <w:iCs/>
        </w:rPr>
      </w:pPr>
      <w:r>
        <w:t>0&lt; а &lt;к/2;</w:t>
      </w:r>
    </w:p>
    <w:p w:rsidR="00CA56C0" w:rsidRDefault="00CA56C0" w:rsidP="00CA56C0">
      <w:pPr>
        <w:pStyle w:val="41"/>
        <w:rPr>
          <w:iCs/>
        </w:rPr>
      </w:pPr>
      <w:r>
        <w:t>-</w:t>
      </w:r>
      <w:r>
        <w:rPr>
          <w:iCs/>
        </w:rPr>
        <w:t>нвертора, веденого мережею, якщо кут керування задавати у межах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я/2&lt; а &lt;я;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На мал.14.11. зображені залежності напруги </w:t>
      </w:r>
      <w:r>
        <w:t xml:space="preserve">U, </w:t>
      </w:r>
      <w:r>
        <w:rPr>
          <w:iCs/>
        </w:rPr>
        <w:t>від кута керування а та кута випередження β</w:t>
      </w:r>
    </w:p>
    <w:p w:rsidR="00CA56C0" w:rsidRDefault="00CA56C0" w:rsidP="00CA56C0">
      <w:pPr>
        <w:pStyle w:val="41"/>
        <w:rPr>
          <w:iCs/>
        </w:rPr>
      </w:pPr>
    </w:p>
    <w:p w:rsidR="00CA56C0" w:rsidRDefault="00CA56C0" w:rsidP="00CA56C0">
      <w:pPr>
        <w:pStyle w:val="41"/>
        <w:rPr>
          <w:iCs/>
        </w:rPr>
      </w:pPr>
      <w:r>
        <w:rPr>
          <w:iCs/>
        </w:rPr>
        <w:t xml:space="preserve">                  </w:t>
      </w:r>
      <w:r>
        <w:rPr>
          <w:iCs/>
          <w:noProof/>
          <w:lang w:val="ru-RU"/>
        </w:rPr>
        <w:drawing>
          <wp:inline distT="0" distB="0" distL="0" distR="0">
            <wp:extent cx="4362450" cy="15811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422">
                      <a:lum bright="-6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51"/>
      </w:pPr>
    </w:p>
    <w:p w:rsidR="00CA56C0" w:rsidRDefault="00CA56C0" w:rsidP="00CA56C0">
      <w:pPr>
        <w:pStyle w:val="51"/>
      </w:pPr>
      <w:r>
        <w:t>Мал. 14.11 - Регулювальні характеристики інвертора, веденого мережею, для режимів керованого випрямляча й інвертора</w:t>
      </w:r>
    </w:p>
    <w:p w:rsidR="00CA56C0" w:rsidRDefault="00CA56C0" w:rsidP="00CA56C0">
      <w:pPr>
        <w:pStyle w:val="41"/>
        <w:rPr>
          <w:i/>
          <w:iCs/>
        </w:rPr>
      </w:pPr>
      <w:r>
        <w:rPr>
          <w:i/>
          <w:iCs/>
        </w:rPr>
        <w:tab/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Інвертори, ведені мережею, використовуються у таких випадках: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-для плавного регулювання швидкості обертання двигунів (режим випрямляча);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-для регульованого гальмування двигунів (режим інвертора).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lastRenderedPageBreak/>
        <w:t>Коли ліва частина (1) схеми працює у режимі керованого випрямляча, а права (2) у режимі інвертора, веденого мережею, двигун обертається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в одному напрямку і можливе регулювання швидкості його обертання й прискорене його гальмування.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Коли ліва частина (1) працює у режимі інвертора, а права (2) у ре</w:t>
      </w:r>
      <w:r>
        <w:rPr>
          <w:iCs/>
        </w:rPr>
        <w:softHyphen/>
        <w:t>жимі керованого випрямляча, напрямок обертання двигуна протилеж</w:t>
      </w:r>
      <w:r>
        <w:rPr>
          <w:iCs/>
        </w:rPr>
        <w:softHyphen/>
        <w:t>ний і також можливе регулювання швидкості обертання і прискорене гальмування.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Реверсивний перетворювач працює таким чином, що схема керу</w:t>
      </w:r>
      <w:r>
        <w:rPr>
          <w:iCs/>
        </w:rPr>
        <w:softHyphen/>
        <w:t xml:space="preserve">вання надсилає керуючі сигнали, наприклад, у частину (2), лише після припинення їх подачі у частину (1). Кут керування ос задається так, щоб виконувати умову </w:t>
      </w:r>
      <w:r>
        <w:t>U ,„ = U</w:t>
      </w:r>
      <w:r>
        <w:rPr>
          <w:vertAlign w:val="subscript"/>
        </w:rPr>
        <w:t>M</w:t>
      </w:r>
      <w:r>
        <w:t>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При використанні такого пристрою, енергія двигуна в режимі галь</w:t>
      </w:r>
      <w:r>
        <w:rPr>
          <w:iCs/>
        </w:rPr>
        <w:softHyphen/>
        <w:t>мування не гаситься, як звичайно, у спеціальних потужних резистор-pax, а віддається у мережу живлення - рекуперується.</w:t>
      </w:r>
    </w:p>
    <w:p w:rsidR="00CA56C0" w:rsidRDefault="00CA56C0" w:rsidP="00CA56C0">
      <w:pPr>
        <w:pStyle w:val="41"/>
        <w:rPr>
          <w:iCs/>
        </w:rPr>
      </w:pPr>
      <w:r>
        <w:rPr>
          <w:iCs/>
        </w:rPr>
        <w:t>Отже, коли пристрій працює в режимі інвертора, джерелом енергії є двигун, а споживачем (навантаженням) - мережа змінного струму.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21"/>
      </w:pPr>
      <w:r>
        <w:t>ЗАПИТАННЯ ДЛЯ САМОПЕРЕВІРКИ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iCs/>
        </w:rPr>
      </w:pPr>
      <w:r>
        <w:t>1.   Поясніть, що таке автономний Інвертор. Копи застосову</w:t>
      </w:r>
      <w:r>
        <w:softHyphen/>
        <w:t>ють автономні інвертори?</w:t>
      </w:r>
    </w:p>
    <w:p w:rsidR="00CA56C0" w:rsidRDefault="00CA56C0" w:rsidP="00CA56C0">
      <w:pPr>
        <w:pStyle w:val="41"/>
        <w:rPr>
          <w:iCs/>
        </w:rPr>
      </w:pPr>
      <w:r>
        <w:t>2.   Вкажіть різницю міме інверторами струму і інверторами напруги.</w:t>
      </w:r>
    </w:p>
    <w:p w:rsidR="00CA56C0" w:rsidRDefault="00CA56C0" w:rsidP="00CA56C0">
      <w:pPr>
        <w:pStyle w:val="41"/>
        <w:rPr>
          <w:iCs/>
        </w:rPr>
      </w:pPr>
      <w:r>
        <w:t>3.   Наведіть схему трансформаторного інвертора струму і по</w:t>
      </w:r>
      <w:r>
        <w:softHyphen/>
        <w:t>ясніть її роботу. Як в ньому забезпечується вимкнення тирис</w:t>
      </w:r>
      <w:r>
        <w:softHyphen/>
        <w:t>торів, що працюють на постійному струмі?</w:t>
      </w:r>
    </w:p>
    <w:p w:rsidR="00CA56C0" w:rsidRDefault="00CA56C0" w:rsidP="00CA56C0">
      <w:pPr>
        <w:pStyle w:val="41"/>
        <w:rPr>
          <w:iCs/>
        </w:rPr>
      </w:pPr>
      <w:r>
        <w:t>4.   Наведіть схему півмостового інвертора напруги і поясніть її роботу. Як в ньому забезпечується вимкнення тиристорів, що працюють на постійному струмі?</w:t>
      </w:r>
    </w:p>
    <w:p w:rsidR="00CA56C0" w:rsidRDefault="00CA56C0" w:rsidP="00CA56C0">
      <w:pPr>
        <w:pStyle w:val="41"/>
        <w:rPr>
          <w:iCs/>
        </w:rPr>
      </w:pPr>
      <w:r>
        <w:t>5.   Вкажіть переваги застосування у перетворювачах новітніх вентильних напівпровідникових приладів в порівнянні з одно-операційними тиристорами.</w:t>
      </w:r>
    </w:p>
    <w:p w:rsidR="00CA56C0" w:rsidRDefault="00CA56C0" w:rsidP="00CA56C0">
      <w:pPr>
        <w:pStyle w:val="41"/>
        <w:rPr>
          <w:iCs/>
        </w:rPr>
      </w:pPr>
      <w:r>
        <w:t>6.   Наведіть схему однофазного інвертора напруги на IGBT-тран-зисторах і поясніть специфіку її роботи при активно-індук</w:t>
      </w:r>
      <w:r>
        <w:softHyphen/>
        <w:t>тивному навантаженні.</w:t>
      </w:r>
    </w:p>
    <w:p w:rsidR="00CA56C0" w:rsidRDefault="00CA56C0" w:rsidP="00CA56C0">
      <w:pPr>
        <w:pStyle w:val="41"/>
        <w:rPr>
          <w:iCs/>
        </w:rPr>
      </w:pPr>
      <w:r>
        <w:t>7.   Наведіть схему трифазного інвертора напруги і поясніть принцип його роботи.</w:t>
      </w:r>
    </w:p>
    <w:p w:rsidR="00CA56C0" w:rsidRDefault="00CA56C0" w:rsidP="00CA56C0">
      <w:pPr>
        <w:pStyle w:val="41"/>
        <w:rPr>
          <w:iCs/>
        </w:rPr>
      </w:pPr>
      <w:r>
        <w:t>8.   Поясніть будову і переваги випрямлячів з багатократним перетворенням.</w:t>
      </w:r>
    </w:p>
    <w:p w:rsidR="00CA56C0" w:rsidRDefault="00CA56C0" w:rsidP="00CA56C0">
      <w:pPr>
        <w:pStyle w:val="41"/>
        <w:rPr>
          <w:iCs/>
        </w:rPr>
      </w:pPr>
      <w:r>
        <w:t>9.   Що таке інвертор, ведений мережею? Коли використовують такі інвертори?</w:t>
      </w:r>
    </w:p>
    <w:p w:rsidR="00CA56C0" w:rsidRDefault="00CA56C0" w:rsidP="00CA56C0">
      <w:pPr>
        <w:pStyle w:val="41"/>
        <w:rPr>
          <w:iCs/>
        </w:rPr>
      </w:pPr>
      <w:r>
        <w:t>10. Поясніть призначення і роботу реверсивного перетворювача напруги.</w:t>
      </w:r>
    </w:p>
    <w:p w:rsidR="00CA56C0" w:rsidRDefault="00CA56C0" w:rsidP="00CA56C0">
      <w:pPr>
        <w:pStyle w:val="41"/>
      </w:pPr>
      <w:r>
        <w:t>11. Для чого і як забезпечують електромагнітну сумісність пере</w:t>
      </w:r>
      <w:r>
        <w:softHyphen/>
        <w:t>творювачів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11"/>
        <w:ind w:firstLine="0"/>
        <w:jc w:val="left"/>
      </w:pPr>
      <w:r>
        <w:t xml:space="preserve">                                                            </w:t>
      </w:r>
    </w:p>
    <w:p w:rsidR="00CA56C0" w:rsidRDefault="00CA56C0" w:rsidP="00CA56C0">
      <w:pPr>
        <w:pStyle w:val="11"/>
        <w:ind w:firstLine="0"/>
        <w:jc w:val="left"/>
      </w:pPr>
    </w:p>
    <w:p w:rsidR="00CA56C0" w:rsidRDefault="00CA56C0" w:rsidP="00CA56C0">
      <w:pPr>
        <w:pStyle w:val="11"/>
        <w:ind w:firstLine="0"/>
        <w:jc w:val="left"/>
      </w:pPr>
    </w:p>
    <w:p w:rsidR="00CA56C0" w:rsidRDefault="00CA56C0" w:rsidP="00CA56C0">
      <w:pPr>
        <w:pStyle w:val="11"/>
        <w:ind w:firstLine="0"/>
        <w:jc w:val="left"/>
      </w:pPr>
    </w:p>
    <w:p w:rsidR="00CA56C0" w:rsidRDefault="00CA56C0" w:rsidP="00CA56C0">
      <w:pPr>
        <w:pStyle w:val="11"/>
        <w:ind w:firstLine="0"/>
        <w:jc w:val="left"/>
      </w:pPr>
    </w:p>
    <w:p w:rsidR="00CA56C0" w:rsidRDefault="00CA56C0" w:rsidP="00CA56C0">
      <w:pPr>
        <w:pStyle w:val="11"/>
        <w:ind w:firstLine="0"/>
        <w:jc w:val="left"/>
      </w:pPr>
      <w:r>
        <w:t xml:space="preserve">       РОЗДІЛ 15. МІКРОПРОЦЕСОРИ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31"/>
      </w:pPr>
      <w:r>
        <w:lastRenderedPageBreak/>
        <w:t>15.1 Загальні відомості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Мікропроцесор (МП) — це пристрій для оброблення цифро</w:t>
      </w:r>
      <w:r>
        <w:softHyphen/>
        <w:t>вої інформації (переміщення, виконання операцій над нею) та керування (визначає, як її обробляти) згідно з записаною про</w:t>
      </w:r>
      <w:r>
        <w:softHyphen/>
        <w:t>грамою, яка зберігається в пам 'яті.</w:t>
      </w:r>
    </w:p>
    <w:p w:rsidR="00CA56C0" w:rsidRDefault="00CA56C0" w:rsidP="00CA56C0">
      <w:pPr>
        <w:pStyle w:val="41"/>
      </w:pPr>
      <w:r>
        <w:t>Він реалізується однією або декількома мікросхемами високої сте</w:t>
      </w:r>
      <w:r>
        <w:softHyphen/>
        <w:t>пені інтеграції. Так мікропроцесор КР580НК80 містить понад 5000 транзисторів у одному кристалі. Дані й команди, якими оперує МП, подаються в двійковій системі числення.</w:t>
      </w:r>
    </w:p>
    <w:p w:rsidR="00CA56C0" w:rsidRDefault="00CA56C0" w:rsidP="00CA56C0">
      <w:pPr>
        <w:pStyle w:val="41"/>
      </w:pPr>
      <w:r>
        <w:t>Зазвичай використовують МП сумісно з іншими мікроелектронними пристроями (рис.86), які в сукупності утворюють мікропроцесор</w:t>
      </w:r>
      <w:r>
        <w:softHyphen/>
        <w:t>ну систему.</w:t>
      </w:r>
    </w:p>
    <w:p w:rsidR="00CA56C0" w:rsidRDefault="00CA56C0" w:rsidP="00CA56C0">
      <w:pPr>
        <w:pStyle w:val="41"/>
      </w:pPr>
      <w:r>
        <w:t>Основними блоками системи є запам'ятовувальний пристрій про</w:t>
      </w:r>
      <w:r>
        <w:softHyphen/>
        <w:t>грами (ЗПП), запам'ятовувальний пристрій даних (ЗПД), пристрій уводу-виводу (ПУВ). Кожний пристрій виконує свої функції, а саме: ЗПП — зберігає команди, які керують роботою МП, ЗПД — зберігає дані, якими оперує МП, ПУВ — забезпечує увід даних у ЗПД і вивід їх до зовнішних пристроїв та приладів. Всі блоки системи охоплені між собою трактом пересилання адрес (ТПА) і трактом пересилання команд та даних (ТПКД). За допомогою ТПА пересилаються адреси команд, які знаходяться в ЗІ 111. Після їх зчитування вони пересилаються ТПКД в МП для їх виконання. Реалізація МП здійснюється на базі схем, які за</w:t>
      </w:r>
      <w:r>
        <w:softHyphen/>
        <w:t>безпечують вибір команд з ЗПП, їх дешифрування та виконання.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 xml:space="preserve">                                 </w:t>
      </w:r>
      <w:r>
        <w:rPr>
          <w:noProof/>
          <w:lang w:val="ru-RU"/>
        </w:rPr>
        <w:drawing>
          <wp:inline distT="0" distB="0" distL="0" distR="0">
            <wp:extent cx="2857500" cy="11493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lum bright="-18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14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  <w:rPr>
          <w:i/>
          <w:iCs/>
        </w:rPr>
      </w:pPr>
    </w:p>
    <w:p w:rsidR="00CA56C0" w:rsidRDefault="00CA56C0" w:rsidP="00CA56C0">
      <w:pPr>
        <w:pStyle w:val="51"/>
      </w:pPr>
      <w:r>
        <w:t>Мал. 15.1 Структурна схема мікропроцесорної системи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Структурну схему МП показано на рис. 15.2.  МП містить три основ</w:t>
      </w:r>
      <w:r>
        <w:softHyphen/>
        <w:t>ні пристрої: арифметико-логічний пристрій (АЛП), регістри даних (РД) і пристрій керування (ПК). Для пересилання даних між ними ви</w:t>
      </w:r>
      <w:r>
        <w:softHyphen/>
        <w:t>користовується внутрішня шина даних (ШД).</w:t>
      </w:r>
    </w:p>
    <w:p w:rsidR="00CA56C0" w:rsidRDefault="00CA56C0" w:rsidP="00CA56C0">
      <w:pPr>
        <w:pStyle w:val="41"/>
      </w:pPr>
      <w:r>
        <w:t>Робота всіх блоків МП здійснюється за допомогою генератора та</w:t>
      </w:r>
      <w:r>
        <w:softHyphen/>
        <w:t>ктових імпульсів (ГТІ), частота яких визначає швидкодію процесора.</w:t>
      </w:r>
    </w:p>
    <w:p w:rsidR="00CA56C0" w:rsidRPr="002707DF" w:rsidRDefault="00CA56C0" w:rsidP="00CA56C0">
      <w:pPr>
        <w:pStyle w:val="41"/>
      </w:pPr>
      <w:r>
        <w:rPr>
          <w:i/>
          <w:iCs/>
        </w:rPr>
        <w:t xml:space="preserve">АЛП </w:t>
      </w:r>
      <w:r>
        <w:t>виконує одну з основних функцій мікропроцесора — оброб</w:t>
      </w:r>
      <w:r>
        <w:softHyphen/>
        <w:t>лення даних, а саме операції над двома словами даних (операндами) (табл. 9).</w:t>
      </w:r>
    </w:p>
    <w:p w:rsidR="00CA56C0" w:rsidRDefault="00CA56C0" w:rsidP="00CA56C0">
      <w:pPr>
        <w:pStyle w:val="41"/>
        <w:rPr>
          <w:i/>
          <w:iCs/>
        </w:rPr>
      </w:pPr>
    </w:p>
    <w:p w:rsidR="00CA56C0" w:rsidRDefault="00CA56C0" w:rsidP="00CA56C0">
      <w:pPr>
        <w:pStyle w:val="41"/>
        <w:rPr>
          <w:i/>
          <w:iCs/>
        </w:rPr>
      </w:pPr>
      <w:r>
        <w:rPr>
          <w:i/>
          <w:iCs/>
        </w:rPr>
        <w:t xml:space="preserve">                  </w:t>
      </w:r>
    </w:p>
    <w:p w:rsidR="00CA56C0" w:rsidRDefault="00CA56C0" w:rsidP="00CA56C0">
      <w:pPr>
        <w:pStyle w:val="41"/>
        <w:ind w:left="708" w:firstLine="708"/>
      </w:pPr>
      <w:r>
        <w:rPr>
          <w:i/>
          <w:iCs/>
        </w:rPr>
        <w:t>Таблиця 9 – Типи та зміст операцій, які виконує АЛП</w:t>
      </w:r>
    </w:p>
    <w:p w:rsidR="00CA56C0" w:rsidRDefault="00CA56C0" w:rsidP="00CA56C0">
      <w:pPr>
        <w:pStyle w:val="41"/>
      </w:pPr>
      <w:r>
        <w:t xml:space="preserve">                  </w:t>
      </w:r>
    </w:p>
    <w:p w:rsidR="00CA56C0" w:rsidRDefault="00CA56C0" w:rsidP="00CA56C0">
      <w:pPr>
        <w:pStyle w:val="41"/>
      </w:pPr>
      <w:r>
        <w:lastRenderedPageBreak/>
        <w:t xml:space="preserve">                  </w:t>
      </w:r>
      <w:r>
        <w:rPr>
          <w:noProof/>
          <w:lang w:val="ru-RU"/>
        </w:rPr>
        <w:drawing>
          <wp:inline distT="0" distB="0" distL="0" distR="0">
            <wp:extent cx="3975100" cy="140970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lum bright="-12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Регістри використовують для реалізації основних логічних функ</w:t>
      </w:r>
      <w:r>
        <w:softHyphen/>
        <w:t>цій мікропроцесора. МП має шість основних регістрів: стану, буфер</w:t>
      </w:r>
      <w:r>
        <w:softHyphen/>
        <w:t>ні, команд, адреси пам'яті, лічильник команд, акумулятор.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rPr>
          <w:noProof/>
          <w:lang w:val="ru-RU"/>
        </w:rPr>
        <w:drawing>
          <wp:inline distT="0" distB="0" distL="0" distR="0">
            <wp:extent cx="5529580" cy="2950210"/>
            <wp:effectExtent l="0" t="0" r="0" b="254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lum bright="-12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580" cy="295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  <w:rPr>
          <w:i/>
          <w:iCs/>
        </w:rPr>
      </w:pPr>
      <w:r>
        <w:rPr>
          <w:i/>
          <w:iCs/>
        </w:rPr>
        <w:t xml:space="preserve">             </w:t>
      </w:r>
      <w:r>
        <w:rPr>
          <w:i/>
          <w:iCs/>
        </w:rPr>
        <w:tab/>
      </w:r>
      <w:r>
        <w:rPr>
          <w:i/>
          <w:iCs/>
        </w:rPr>
        <w:tab/>
      </w:r>
    </w:p>
    <w:p w:rsidR="00CA56C0" w:rsidRPr="003B274F" w:rsidRDefault="00CA56C0" w:rsidP="00CA56C0">
      <w:pPr>
        <w:pStyle w:val="51"/>
        <w:ind w:firstLine="540"/>
        <w:jc w:val="left"/>
        <w:rPr>
          <w:i w:val="0"/>
        </w:rPr>
      </w:pPr>
      <w:r w:rsidRPr="003B274F">
        <w:rPr>
          <w:i w:val="0"/>
        </w:rPr>
        <w:t xml:space="preserve">Мал. 15.2– </w:t>
      </w:r>
      <w:r>
        <w:rPr>
          <w:i w:val="0"/>
        </w:rPr>
        <w:t>Структурна схема</w:t>
      </w:r>
      <w:r w:rsidRPr="003B274F">
        <w:rPr>
          <w:i w:val="0"/>
        </w:rPr>
        <w:t xml:space="preserve"> МП</w:t>
      </w:r>
    </w:p>
    <w:p w:rsidR="00CA56C0" w:rsidRDefault="00CA56C0" w:rsidP="00CA56C0">
      <w:pPr>
        <w:pStyle w:val="41"/>
      </w:pPr>
      <w:r>
        <w:rPr>
          <w:i/>
          <w:iCs/>
        </w:rPr>
        <w:t xml:space="preserve">Акумулятор </w:t>
      </w:r>
      <w:r>
        <w:t>— це головний регістр МП при різноманітних діях з даними. Більшість арифметичних і логічних операцій з двома слова</w:t>
      </w:r>
      <w:r>
        <w:softHyphen/>
        <w:t>ми даних здійснюється з використанням АЛП і акумулятора. Регістр стану призначений для зберігання результатів деяких перевірок, які здійснюються під час виконання програми. Розряди регістра стану приймають те чи інше значення під час виконання операцій, які вико</w:t>
      </w:r>
      <w:r>
        <w:softHyphen/>
        <w:t>ристовують АЛП і деякі регістри.</w:t>
      </w:r>
    </w:p>
    <w:p w:rsidR="00CA56C0" w:rsidRDefault="00CA56C0" w:rsidP="00CA56C0">
      <w:pPr>
        <w:pStyle w:val="41"/>
      </w:pPr>
      <w:r>
        <w:rPr>
          <w:i/>
          <w:iCs/>
        </w:rPr>
        <w:t xml:space="preserve">Лічильник команд </w:t>
      </w:r>
      <w:r>
        <w:t>виконує важливу функцію в МП: стеження за тим, яка команда виконується і яка буде виконуватися наступною. Перед ви</w:t>
      </w:r>
      <w:r>
        <w:softHyphen/>
        <w:t>конанням будь-якої програми лічильник команд необхідно завантажити числом — адресою зони пам'яті, яка містить першу команду програми.</w:t>
      </w:r>
    </w:p>
    <w:p w:rsidR="00CA56C0" w:rsidRDefault="00CA56C0" w:rsidP="00CA56C0">
      <w:pPr>
        <w:pStyle w:val="41"/>
      </w:pPr>
      <w:r>
        <w:rPr>
          <w:i/>
          <w:iCs/>
        </w:rPr>
        <w:t xml:space="preserve">Регістр адреси пам'яті </w:t>
      </w:r>
      <w:r>
        <w:t>містить двійкове число — адресу зони па</w:t>
      </w:r>
      <w:r>
        <w:softHyphen/>
        <w:t>м'яті, яка буде використовувати МП. Вихід цього регістра називається адресною шиною (ША). Під час виконання підциклу вибірки команди з пам'яті регістри адреси пам'яті і лічильника команд мають однаковий вміст, тобто вказують на розташування команди, яка зчитується з пам'яті.</w:t>
      </w:r>
    </w:p>
    <w:p w:rsidR="00CA56C0" w:rsidRDefault="00CA56C0" w:rsidP="00CA56C0">
      <w:pPr>
        <w:pStyle w:val="41"/>
      </w:pPr>
      <w:r>
        <w:rPr>
          <w:i/>
          <w:iCs/>
        </w:rPr>
        <w:lastRenderedPageBreak/>
        <w:t xml:space="preserve">Регістр команд </w:t>
      </w:r>
      <w:r>
        <w:t>призначений виключно для зберігання поточної виконуваної команди.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31"/>
      </w:pPr>
      <w:r>
        <w:t>15.2 Формування команд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 xml:space="preserve">Робота МП автоматично керується </w:t>
      </w:r>
      <w:r>
        <w:rPr>
          <w:i/>
          <w:iCs/>
        </w:rPr>
        <w:t xml:space="preserve">машинним циклом. </w:t>
      </w:r>
      <w:r>
        <w:t xml:space="preserve">Машинний цикл складається з двох підциклів — </w:t>
      </w:r>
      <w:r>
        <w:rPr>
          <w:i/>
          <w:iCs/>
        </w:rPr>
        <w:t xml:space="preserve">вибірки </w:t>
      </w:r>
      <w:r>
        <w:t xml:space="preserve">і </w:t>
      </w:r>
      <w:r>
        <w:rPr>
          <w:i/>
          <w:iCs/>
        </w:rPr>
        <w:t xml:space="preserve">виконання. </w:t>
      </w:r>
      <w:r>
        <w:t>Поточна ко</w:t>
      </w:r>
      <w:r>
        <w:softHyphen/>
        <w:t>манда вибирається з пристрою постійної пам'яті (ППП) чи пристрою оперативної пам'яті (ПОП) за адресою, вказаною у регістрі адреси, і через шину даних (ШД) заноситься в регістр команд. Перший байт ко</w:t>
      </w:r>
      <w:r>
        <w:softHyphen/>
        <w:t>манди, що поступає в регістр команд, містить код операції, згідно з яким в пристрої керування формуються відповідні сигнали, що переси</w:t>
      </w:r>
      <w:r>
        <w:softHyphen/>
        <w:t>лаються шиною керування (ШК) і забезпечують виконання команди. Команда може бути одно- дво чи трибайтовою. Адресу поточного байта команди вказує лічильник команд, який після вибору кожного наступного байта за допомогою операцій інкременту-декременту збіль</w:t>
      </w:r>
      <w:r>
        <w:softHyphen/>
        <w:t>шує вміст лічильника команд на одиницю.</w:t>
      </w:r>
    </w:p>
    <w:p w:rsidR="00CA56C0" w:rsidRDefault="00CA56C0" w:rsidP="00CA56C0">
      <w:pPr>
        <w:pStyle w:val="41"/>
        <w:rPr>
          <w:i/>
          <w:iCs/>
        </w:rPr>
      </w:pPr>
      <w:r>
        <w:t>Часова послідовність тактів, необхідна для вибору команди з пам'я</w:t>
      </w:r>
      <w:r>
        <w:softHyphen/>
        <w:t xml:space="preserve">ті і її виконання, називається </w:t>
      </w:r>
      <w:r>
        <w:rPr>
          <w:i/>
          <w:iCs/>
        </w:rPr>
        <w:t xml:space="preserve">циклом команди. </w:t>
      </w:r>
    </w:p>
    <w:p w:rsidR="00CA56C0" w:rsidRDefault="00CA56C0" w:rsidP="00CA56C0">
      <w:pPr>
        <w:pStyle w:val="41"/>
      </w:pPr>
      <w:r>
        <w:rPr>
          <w:i/>
          <w:iCs/>
        </w:rPr>
        <w:t xml:space="preserve">Такт </w:t>
      </w:r>
      <w:r>
        <w:t>— це найменший проміжок часу, необхідний для виконання однієї елементарної дії в МП (зсув регістра, запис в регістр, перенесення з одного регістра в ін</w:t>
      </w:r>
      <w:r>
        <w:softHyphen/>
        <w:t>ший тощо). Цикл команди складається з машинних циклів, які трива</w:t>
      </w:r>
      <w:r>
        <w:softHyphen/>
        <w:t>ють протягом часу вибору з пам'яті одного байта команди й містять три — п'ять тактів.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 xml:space="preserve">                  </w:t>
      </w:r>
      <w:r>
        <w:rPr>
          <w:noProof/>
          <w:lang w:val="ru-RU"/>
        </w:rPr>
        <w:drawing>
          <wp:inline distT="0" distB="0" distL="0" distR="0">
            <wp:extent cx="4457700" cy="155575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lum bright="-12000"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15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C0" w:rsidRDefault="00CA56C0" w:rsidP="00CA56C0">
      <w:pPr>
        <w:pStyle w:val="41"/>
        <w:rPr>
          <w:i/>
          <w:iCs/>
        </w:rPr>
      </w:pPr>
    </w:p>
    <w:p w:rsidR="00CA56C0" w:rsidRDefault="00CA56C0" w:rsidP="00CA56C0">
      <w:pPr>
        <w:pStyle w:val="41"/>
        <w:ind w:firstLine="0"/>
        <w:rPr>
          <w:i/>
          <w:iCs/>
        </w:rPr>
      </w:pPr>
    </w:p>
    <w:p w:rsidR="00CA56C0" w:rsidRPr="003B274F" w:rsidRDefault="00CA56C0" w:rsidP="00CA56C0">
      <w:pPr>
        <w:pStyle w:val="51"/>
        <w:ind w:firstLine="540"/>
        <w:jc w:val="left"/>
        <w:rPr>
          <w:i w:val="0"/>
        </w:rPr>
      </w:pPr>
      <w:r w:rsidRPr="003B274F">
        <w:rPr>
          <w:i w:val="0"/>
        </w:rPr>
        <w:t>Мал.15.3– Структура циклу команди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  <w:r>
        <w:t>На початку кожного машинного циклу МП видає на ШД інформа</w:t>
      </w:r>
      <w:r>
        <w:softHyphen/>
        <w:t>цію у восьмирозрядному коді, яка характеризує стан МП. Ця інфор</w:t>
      </w:r>
      <w:r>
        <w:softHyphen/>
        <w:t>мація знаходиться на ШД протягом дії сигналу синхронізації, який завжди подається в першому такті будь-якого машинного циклу.</w:t>
      </w:r>
    </w:p>
    <w:p w:rsidR="00CA56C0" w:rsidRDefault="00CA56C0" w:rsidP="00CA56C0">
      <w:pPr>
        <w:pStyle w:val="41"/>
      </w:pPr>
      <w:r>
        <w:rPr>
          <w:i/>
          <w:iCs/>
        </w:rPr>
        <w:t xml:space="preserve">Команда МП </w:t>
      </w:r>
      <w:r>
        <w:t>— це таке двійкове слово, яке, будучи прочитане МП, змушує його виконувати певні дії. Інші, відмінні від команд, двійкові слова подібних дій в МП не зумовлюють. Довжина команди, як двійкового слова, збігається з довжиною слова даних. Так, довжи</w:t>
      </w:r>
      <w:r>
        <w:softHyphen/>
        <w:t>на слова команди 8-розрядного МП дорівнює 8 біт, а 16-ти розрядно</w:t>
      </w:r>
      <w:r>
        <w:softHyphen/>
        <w:t xml:space="preserve">го МП — 16 біт. Таке представлення зменшує ймовірність помилки при </w:t>
      </w:r>
      <w:r>
        <w:lastRenderedPageBreak/>
        <w:t>складанні програми. Будь-яка команда складається з двох частин: коду операції і адреси.</w:t>
      </w:r>
    </w:p>
    <w:p w:rsidR="00CA56C0" w:rsidRDefault="00CA56C0" w:rsidP="00CA56C0">
      <w:pPr>
        <w:pStyle w:val="41"/>
      </w:pPr>
      <w:r>
        <w:rPr>
          <w:iCs/>
        </w:rPr>
        <w:t>Команда повинна містити інформацію двох видів:</w:t>
      </w:r>
    </w:p>
    <w:p w:rsidR="00CA56C0" w:rsidRDefault="00CA56C0" w:rsidP="00CA56C0">
      <w:pPr>
        <w:pStyle w:val="41"/>
      </w:pPr>
      <w:r>
        <w:rPr>
          <w:iCs/>
        </w:rPr>
        <w:t>повідомляти МП, що робити (виконувати операції додавання, очи</w:t>
      </w:r>
      <w:r>
        <w:rPr>
          <w:iCs/>
        </w:rPr>
        <w:softHyphen/>
        <w:t>щення, пересилання, зсуву тощо);</w:t>
      </w:r>
    </w:p>
    <w:p w:rsidR="00CA56C0" w:rsidRDefault="00CA56C0" w:rsidP="00CA56C0">
      <w:pPr>
        <w:pStyle w:val="41"/>
      </w:pPr>
      <w:r>
        <w:rPr>
          <w:iCs/>
        </w:rPr>
        <w:t>вказувати адресу, тобто місцезнаходження в пам 'яті оброблюва</w:t>
      </w:r>
      <w:r>
        <w:rPr>
          <w:iCs/>
        </w:rPr>
        <w:softHyphen/>
        <w:t>них даних.</w:t>
      </w:r>
    </w:p>
    <w:p w:rsidR="00CA56C0" w:rsidRDefault="00CA56C0" w:rsidP="00CA56C0">
      <w:pPr>
        <w:pStyle w:val="41"/>
      </w:pPr>
      <w:r>
        <w:t>Отже, будь-яка команда мікропроцесора — це багаторозрядне двійкове число, запис якого громіздкий й важко запам'ятовується. За допомогою шістнадцяткової системи числення його можна спрости</w:t>
      </w:r>
      <w:r>
        <w:softHyphen/>
        <w:t>ти, проте й ця форма незручна, оскільки не виражає змісту команди. Дану проблему вирішують шляхом застосування мнемонічних позна</w:t>
      </w:r>
      <w:r>
        <w:softHyphen/>
        <w:t>чень — скороченого запису назв команд, тобто використовується спе</w:t>
      </w:r>
      <w:r>
        <w:softHyphen/>
        <w:t>ціальна мова Асемблер. Для порівняння подаємо приклад команди «завантажити до акумулятора МП» у двійковому коді (0011 1010), шістнадцятковому коді (ЗА) та мнемокоді (</w:t>
      </w:r>
      <w:r>
        <w:rPr>
          <w:lang w:val="en-US"/>
        </w:rPr>
        <w:t>LDA</w:t>
      </w:r>
      <w:r>
        <w:t xml:space="preserve"> — </w:t>
      </w:r>
      <w:r>
        <w:rPr>
          <w:lang w:val="en-US"/>
        </w:rPr>
        <w:t>Load</w:t>
      </w:r>
      <w:r>
        <w:t xml:space="preserve"> </w:t>
      </w:r>
      <w:r>
        <w:rPr>
          <w:lang w:val="en-US"/>
        </w:rPr>
        <w:t>to</w:t>
      </w:r>
      <w:r>
        <w:t xml:space="preserve"> </w:t>
      </w:r>
      <w:r>
        <w:rPr>
          <w:lang w:val="en-US"/>
        </w:rPr>
        <w:t>accumula</w:t>
      </w:r>
      <w:r>
        <w:softHyphen/>
      </w:r>
      <w:r>
        <w:rPr>
          <w:lang w:val="en-US"/>
        </w:rPr>
        <w:t>tor</w:t>
      </w:r>
      <w:r>
        <w:t>). Кожен МП має свою систему команд, яка визначається його структурою. Але всі МП мають сегмент функціонально однакових ко</w:t>
      </w:r>
      <w:r>
        <w:softHyphen/>
        <w:t>манд, а саме, команди пересилання даних, команди арифметичного та логічного оброблення даних, команди безумовних та умовних пере</w:t>
      </w:r>
      <w:r>
        <w:softHyphen/>
        <w:t>ходів, команди виклику підпрограм та повернення з них. Під час на</w:t>
      </w:r>
      <w:r>
        <w:softHyphen/>
        <w:t>писання програми мовою Асемблера програміст повинен розписати всі переміщення даних та операції над ними по кроках з врахуванням вільних та зайнятих комірок пам'яті, а також передбачити встанов</w:t>
      </w:r>
      <w:r>
        <w:softHyphen/>
        <w:t>лення необхідних зв'язків із зовнішніми пристроями.</w:t>
      </w:r>
    </w:p>
    <w:p w:rsidR="00CA56C0" w:rsidRDefault="00CA56C0" w:rsidP="00CA56C0">
      <w:pPr>
        <w:pStyle w:val="41"/>
      </w:pPr>
      <w:r>
        <w:t>Сам по собі МП не є завершеним пристроєм для виконання пев</w:t>
      </w:r>
      <w:r>
        <w:softHyphen/>
        <w:t>них функцій, але його може бути використано для створення мікро</w:t>
      </w:r>
      <w:r>
        <w:softHyphen/>
        <w:t>процесорних систем відповідного призначення. Наприклад, широкого застосування набули мікроконтролери — мікро-ЕОМ для реалізації локальних систем керування технологічними процесами та елект</w:t>
      </w:r>
      <w:r>
        <w:softHyphen/>
        <w:t>ронними пристроями.</w:t>
      </w: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</w:pPr>
    </w:p>
    <w:p w:rsidR="00CA56C0" w:rsidRDefault="00CA56C0" w:rsidP="00CA56C0">
      <w:pPr>
        <w:pStyle w:val="41"/>
        <w:rPr>
          <w:szCs w:val="23"/>
        </w:rPr>
      </w:pPr>
    </w:p>
    <w:p w:rsidR="00CA56C0" w:rsidRDefault="00CA56C0" w:rsidP="00CA56C0">
      <w:pPr>
        <w:pStyle w:val="41"/>
        <w:rPr>
          <w:szCs w:val="23"/>
        </w:rPr>
      </w:pPr>
    </w:p>
    <w:p w:rsidR="00CA56C0" w:rsidRDefault="00CA56C0" w:rsidP="00CA56C0">
      <w:pPr>
        <w:pStyle w:val="41"/>
        <w:rPr>
          <w:szCs w:val="23"/>
        </w:rPr>
      </w:pPr>
    </w:p>
    <w:p w:rsidR="00CA56C0" w:rsidRDefault="00CA56C0" w:rsidP="00CA56C0">
      <w:pPr>
        <w:pStyle w:val="41"/>
        <w:rPr>
          <w:szCs w:val="23"/>
        </w:rPr>
      </w:pPr>
    </w:p>
    <w:p w:rsidR="00CA56C0" w:rsidRDefault="00CA56C0" w:rsidP="00CA56C0">
      <w:pPr>
        <w:pStyle w:val="41"/>
        <w:rPr>
          <w:szCs w:val="23"/>
        </w:rPr>
      </w:pPr>
    </w:p>
    <w:p w:rsidR="00CA56C0" w:rsidRDefault="00CA56C0" w:rsidP="00CA56C0">
      <w:pPr>
        <w:pStyle w:val="41"/>
        <w:rPr>
          <w:szCs w:val="23"/>
        </w:rPr>
      </w:pPr>
    </w:p>
    <w:p w:rsidR="00CA56C0" w:rsidRDefault="00CA56C0" w:rsidP="00CA56C0">
      <w:pPr>
        <w:pStyle w:val="41"/>
        <w:rPr>
          <w:i/>
          <w:spacing w:val="2"/>
          <w:w w:val="85"/>
          <w:szCs w:val="30"/>
        </w:rPr>
      </w:pPr>
    </w:p>
    <w:p w:rsidR="00CA56C0" w:rsidRDefault="00CA56C0" w:rsidP="00CA56C0">
      <w:pPr>
        <w:pStyle w:val="41"/>
        <w:rPr>
          <w:i/>
          <w:spacing w:val="2"/>
          <w:w w:val="85"/>
          <w:szCs w:val="30"/>
        </w:rPr>
      </w:pPr>
    </w:p>
    <w:p w:rsidR="00CA56C0" w:rsidRPr="0022125A" w:rsidRDefault="00CA56C0" w:rsidP="00CA56C0">
      <w:pPr>
        <w:pStyle w:val="41"/>
      </w:pPr>
    </w:p>
    <w:p w:rsidR="00CA56C0" w:rsidRPr="00375D24" w:rsidRDefault="00CA56C0" w:rsidP="00CA56C0">
      <w:pPr>
        <w:pStyle w:val="41"/>
        <w:rPr>
          <w:b/>
          <w:sz w:val="32"/>
          <w:szCs w:val="32"/>
          <w:lang w:val="ru-RU"/>
        </w:rPr>
      </w:pPr>
      <w:r w:rsidRPr="00375D24">
        <w:rPr>
          <w:b/>
          <w:sz w:val="32"/>
          <w:szCs w:val="32"/>
          <w:lang w:val="ru-RU"/>
        </w:rPr>
        <w:t>Доповнення</w:t>
      </w:r>
      <w:r>
        <w:rPr>
          <w:b/>
          <w:sz w:val="32"/>
          <w:szCs w:val="32"/>
          <w:lang w:val="ru-RU"/>
        </w:rPr>
        <w:t>:</w:t>
      </w:r>
    </w:p>
    <w:p w:rsidR="00CA56C0" w:rsidRDefault="00CA56C0" w:rsidP="00CA56C0">
      <w:pPr>
        <w:pStyle w:val="41"/>
        <w:rPr>
          <w:rFonts w:cs="Arial"/>
        </w:rPr>
      </w:pPr>
    </w:p>
    <w:p w:rsidR="00CA56C0" w:rsidRDefault="00CA56C0" w:rsidP="00CA56C0">
      <w:pPr>
        <w:pStyle w:val="41"/>
        <w:rPr>
          <w:rFonts w:cs="Arial"/>
        </w:rPr>
      </w:pPr>
      <w:r>
        <w:rPr>
          <w:rFonts w:cs="Arial"/>
          <w:noProof/>
          <w:lang w:val="ru-RU"/>
        </w:rPr>
        <w:lastRenderedPageBreak/>
        <w:drawing>
          <wp:anchor distT="0" distB="0" distL="114300" distR="114300" simplePos="0" relativeHeight="251922432" behindDoc="0" locked="0" layoutInCell="1" allowOverlap="1">
            <wp:simplePos x="0" y="0"/>
            <wp:positionH relativeFrom="column">
              <wp:posOffset>311785</wp:posOffset>
            </wp:positionH>
            <wp:positionV relativeFrom="paragraph">
              <wp:posOffset>156845</wp:posOffset>
            </wp:positionV>
            <wp:extent cx="5761990" cy="7844155"/>
            <wp:effectExtent l="0" t="0" r="0" b="4445"/>
            <wp:wrapNone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lum bright="6000"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784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pStyle w:val="41"/>
        <w:rPr>
          <w:rFonts w:cs="Arial"/>
        </w:rPr>
      </w:pPr>
    </w:p>
    <w:p w:rsidR="00CA56C0" w:rsidRDefault="00CA56C0" w:rsidP="00CA56C0">
      <w:pPr>
        <w:pStyle w:val="41"/>
      </w:pPr>
    </w:p>
    <w:p w:rsidR="00CA56C0" w:rsidRPr="00B806E9" w:rsidRDefault="00CA56C0" w:rsidP="00CA56C0">
      <w:pPr>
        <w:pStyle w:val="41"/>
        <w:rPr>
          <w:spacing w:val="-4"/>
          <w:szCs w:val="22"/>
        </w:rPr>
      </w:pPr>
    </w:p>
    <w:p w:rsidR="00CA56C0" w:rsidRDefault="00CA56C0" w:rsidP="00CA56C0">
      <w:pPr>
        <w:pStyle w:val="41"/>
        <w:rPr>
          <w:spacing w:val="-4"/>
          <w:szCs w:val="22"/>
        </w:rPr>
      </w:pPr>
    </w:p>
    <w:p w:rsidR="00CA56C0" w:rsidRPr="00CF545C" w:rsidRDefault="00CA56C0" w:rsidP="00CA56C0">
      <w:pPr>
        <w:pStyle w:val="41"/>
        <w:sectPr w:rsidR="00CA56C0" w:rsidRPr="00CF545C" w:rsidSect="008463FC">
          <w:type w:val="continuous"/>
          <w:pgSz w:w="11909" w:h="16834"/>
          <w:pgMar w:top="993" w:right="926" w:bottom="720" w:left="900" w:header="720" w:footer="720" w:gutter="0"/>
          <w:cols w:space="60"/>
          <w:noEndnote/>
          <w:titlePg/>
          <w:docGrid w:linePitch="326"/>
        </w:sectPr>
      </w:pPr>
    </w:p>
    <w:p w:rsidR="00CA56C0" w:rsidRDefault="00CA56C0" w:rsidP="00CA56C0">
      <w:pPr>
        <w:pStyle w:val="41"/>
      </w:pPr>
      <w:r>
        <w:rPr>
          <w:noProof/>
          <w:lang w:val="ru-RU"/>
        </w:rPr>
        <w:lastRenderedPageBreak/>
        <w:drawing>
          <wp:anchor distT="36830" distB="36830" distL="6400800" distR="6400800" simplePos="0" relativeHeight="251923456" behindDoc="0" locked="0" layoutInCell="1" allowOverlap="1">
            <wp:simplePos x="0" y="0"/>
            <wp:positionH relativeFrom="margin">
              <wp:posOffset>331470</wp:posOffset>
            </wp:positionH>
            <wp:positionV relativeFrom="paragraph">
              <wp:posOffset>685800</wp:posOffset>
            </wp:positionV>
            <wp:extent cx="5918835" cy="8001000"/>
            <wp:effectExtent l="0" t="0" r="5715" b="0"/>
            <wp:wrapSquare wrapText="bothSides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lum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83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Default="00CA56C0" w:rsidP="00CA56C0">
      <w:pPr>
        <w:tabs>
          <w:tab w:val="left" w:pos="2364"/>
        </w:tabs>
        <w:rPr>
          <w:lang w:val="uk-UA"/>
        </w:rPr>
      </w:pPr>
      <w:r>
        <w:rPr>
          <w:lang w:val="uk-UA"/>
        </w:rPr>
        <w:tab/>
      </w:r>
    </w:p>
    <w:p w:rsidR="00CA56C0" w:rsidRDefault="00CA56C0" w:rsidP="00CA56C0">
      <w:pPr>
        <w:tabs>
          <w:tab w:val="left" w:pos="2364"/>
        </w:tabs>
        <w:rPr>
          <w:lang w:val="uk-UA"/>
        </w:rPr>
      </w:pPr>
    </w:p>
    <w:p w:rsidR="00CA56C0" w:rsidRPr="00375D24" w:rsidRDefault="00CA56C0" w:rsidP="00CA56C0">
      <w:pPr>
        <w:tabs>
          <w:tab w:val="left" w:pos="2364"/>
        </w:tabs>
        <w:rPr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924480" behindDoc="0" locked="0" layoutInCell="1" allowOverlap="1">
            <wp:simplePos x="0" y="0"/>
            <wp:positionH relativeFrom="column">
              <wp:posOffset>140970</wp:posOffset>
            </wp:positionH>
            <wp:positionV relativeFrom="paragraph">
              <wp:posOffset>197485</wp:posOffset>
            </wp:positionV>
            <wp:extent cx="6252210" cy="8565515"/>
            <wp:effectExtent l="0" t="0" r="0" b="6985"/>
            <wp:wrapSquare wrapText="bothSides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lum bright="-12000" contras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210" cy="856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  <w:r>
        <w:rPr>
          <w:noProof/>
        </w:rPr>
        <w:lastRenderedPageBreak/>
        <w:drawing>
          <wp:anchor distT="36830" distB="36830" distL="6400800" distR="6400800" simplePos="0" relativeHeight="251925504" behindDoc="0" locked="0" layoutInCell="1" allowOverlap="1">
            <wp:simplePos x="0" y="0"/>
            <wp:positionH relativeFrom="margin">
              <wp:posOffset>228600</wp:posOffset>
            </wp:positionH>
            <wp:positionV relativeFrom="paragraph">
              <wp:posOffset>342900</wp:posOffset>
            </wp:positionV>
            <wp:extent cx="6057900" cy="8382000"/>
            <wp:effectExtent l="0" t="0" r="0" b="0"/>
            <wp:wrapSquare wrapText="bothSides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lum bright="-12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Default="00CA56C0" w:rsidP="00CA56C0">
      <w:pPr>
        <w:rPr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926528" behindDoc="0" locked="0" layoutInCell="1" allowOverlap="1">
            <wp:simplePos x="0" y="0"/>
            <wp:positionH relativeFrom="column">
              <wp:posOffset>105410</wp:posOffset>
            </wp:positionH>
            <wp:positionV relativeFrom="paragraph">
              <wp:posOffset>53340</wp:posOffset>
            </wp:positionV>
            <wp:extent cx="6199505" cy="8801100"/>
            <wp:effectExtent l="0" t="0" r="0" b="0"/>
            <wp:wrapSquare wrapText="bothSides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lum bright="-6000"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505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Pr="00375D24" w:rsidRDefault="00CA56C0" w:rsidP="00CA56C0">
      <w:pPr>
        <w:rPr>
          <w:lang w:val="uk-UA"/>
        </w:rPr>
      </w:pPr>
      <w:r>
        <w:rPr>
          <w:noProof/>
        </w:rPr>
        <w:lastRenderedPageBreak/>
        <w:drawing>
          <wp:anchor distT="36830" distB="36830" distL="6400800" distR="6400800" simplePos="0" relativeHeight="251927552" behindDoc="0" locked="0" layoutInCell="1" allowOverlap="1">
            <wp:simplePos x="0" y="0"/>
            <wp:positionH relativeFrom="margin">
              <wp:posOffset>342900</wp:posOffset>
            </wp:positionH>
            <wp:positionV relativeFrom="paragraph">
              <wp:posOffset>266700</wp:posOffset>
            </wp:positionV>
            <wp:extent cx="5836285" cy="6972300"/>
            <wp:effectExtent l="0" t="0" r="0" b="0"/>
            <wp:wrapSquare wrapText="bothSides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lum bright="-6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285" cy="697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  <w:r>
        <w:rPr>
          <w:noProof/>
        </w:rPr>
        <w:lastRenderedPageBreak/>
        <w:drawing>
          <wp:anchor distT="36830" distB="36830" distL="6400800" distR="6400800" simplePos="0" relativeHeight="251928576" behindDoc="0" locked="0" layoutInCell="1" allowOverlap="1">
            <wp:simplePos x="0" y="0"/>
            <wp:positionH relativeFrom="margin">
              <wp:posOffset>83185</wp:posOffset>
            </wp:positionH>
            <wp:positionV relativeFrom="paragraph">
              <wp:posOffset>314960</wp:posOffset>
            </wp:positionV>
            <wp:extent cx="6089015" cy="5285740"/>
            <wp:effectExtent l="0" t="0" r="6985" b="0"/>
            <wp:wrapSquare wrapText="bothSides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lum bright="-12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015" cy="528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Pr="00375D24" w:rsidRDefault="00CA56C0" w:rsidP="00CA56C0">
      <w:pPr>
        <w:rPr>
          <w:lang w:val="uk-UA"/>
        </w:rPr>
      </w:pP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rPr>
          <w:lang w:val="uk-UA"/>
        </w:rPr>
      </w:pPr>
      <w:r>
        <w:rPr>
          <w:noProof/>
        </w:rPr>
        <w:drawing>
          <wp:anchor distT="36830" distB="36830" distL="6400800" distR="6400800" simplePos="0" relativeHeight="251929600" behindDoc="0" locked="0" layoutInCell="1" allowOverlap="1">
            <wp:simplePos x="0" y="0"/>
            <wp:positionH relativeFrom="margin">
              <wp:posOffset>160020</wp:posOffset>
            </wp:positionH>
            <wp:positionV relativeFrom="paragraph">
              <wp:posOffset>45720</wp:posOffset>
            </wp:positionV>
            <wp:extent cx="6132195" cy="7658100"/>
            <wp:effectExtent l="0" t="0" r="1905" b="0"/>
            <wp:wrapSquare wrapText="bothSides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lum contrast="3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rPr>
          <w:lang w:val="uk-UA"/>
        </w:rPr>
      </w:pPr>
    </w:p>
    <w:p w:rsidR="00CA56C0" w:rsidRDefault="00CA56C0" w:rsidP="00CA56C0">
      <w:pPr>
        <w:pStyle w:val="31"/>
      </w:pPr>
      <w:r>
        <w:lastRenderedPageBreak/>
        <w:t>Список літератури:</w:t>
      </w:r>
    </w:p>
    <w:p w:rsidR="00CA56C0" w:rsidRDefault="00CA56C0" w:rsidP="00CA56C0">
      <w:pPr>
        <w:rPr>
          <w:sz w:val="28"/>
          <w:szCs w:val="28"/>
          <w:lang w:val="uk-UA"/>
        </w:rPr>
      </w:pPr>
    </w:p>
    <w:p w:rsidR="00CA56C0" w:rsidRDefault="00CA56C0" w:rsidP="00CA56C0">
      <w:pPr>
        <w:numPr>
          <w:ilvl w:val="0"/>
          <w:numId w:val="18"/>
        </w:numPr>
        <w:ind w:left="851" w:hanging="49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Електроніка і мікросхемотехніка: Підручник для студентів вищих навчальних закладів освіти, що навчаються за напрямками «Електротехніка»: У 4-х т./В.І. Сенько, М.В. Панасенко, Е.В. Сенько та ін.: Під. ред. В.І. Сенька. – К.: Обереги, 2000.</w:t>
      </w:r>
    </w:p>
    <w:p w:rsidR="00CA56C0" w:rsidRDefault="00CA56C0" w:rsidP="00CA56C0">
      <w:pPr>
        <w:numPr>
          <w:ilvl w:val="0"/>
          <w:numId w:val="18"/>
        </w:numPr>
        <w:ind w:left="851" w:hanging="49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Руденко В.С., Ромашенко В.Я., Трифинюк В.В. Промислова електроніка – К: Либідь, 1993.-432с.</w:t>
      </w:r>
    </w:p>
    <w:p w:rsidR="00CA56C0" w:rsidRDefault="00CA56C0" w:rsidP="00CA56C0">
      <w:pPr>
        <w:numPr>
          <w:ilvl w:val="0"/>
          <w:numId w:val="18"/>
        </w:numPr>
        <w:ind w:left="851" w:hanging="49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Забродин Ю.С., Пром</w:t>
      </w:r>
      <w:r>
        <w:rPr>
          <w:sz w:val="28"/>
          <w:szCs w:val="28"/>
        </w:rPr>
        <w:t>ышленная электроника. – М.: Высшая школа, 1982.-384с.</w:t>
      </w:r>
    </w:p>
    <w:p w:rsidR="00CA56C0" w:rsidRDefault="00CA56C0" w:rsidP="00CA56C0">
      <w:pPr>
        <w:numPr>
          <w:ilvl w:val="0"/>
          <w:numId w:val="18"/>
        </w:numPr>
        <w:ind w:left="851" w:hanging="491"/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>Горбачев Г.М., Чаплыгин Е.В. Промышленная электроника.- М.:Энергоамомиздат,1988. -319с.</w:t>
      </w:r>
    </w:p>
    <w:p w:rsidR="00CA56C0" w:rsidRDefault="00CA56C0" w:rsidP="00CA56C0">
      <w:pPr>
        <w:numPr>
          <w:ilvl w:val="0"/>
          <w:numId w:val="18"/>
        </w:numPr>
        <w:ind w:left="851" w:hanging="491"/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>Красько А.С., Сачко К.Г. Промышленная электроника.- Минск: Вышейшая школа, 1984.-208с.</w:t>
      </w:r>
    </w:p>
    <w:p w:rsidR="00CA56C0" w:rsidRDefault="00CA56C0" w:rsidP="00CA56C0">
      <w:pPr>
        <w:numPr>
          <w:ilvl w:val="0"/>
          <w:numId w:val="18"/>
        </w:numPr>
        <w:ind w:left="851" w:hanging="491"/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>Основы промышленной электроники/Руденко В.С., Сенько В.И., Трифонюк В.В. – К.: Высшая школа, 1985.-400с.</w:t>
      </w:r>
    </w:p>
    <w:p w:rsidR="00CA56C0" w:rsidRDefault="00CA56C0" w:rsidP="00CA56C0">
      <w:pPr>
        <w:numPr>
          <w:ilvl w:val="0"/>
          <w:numId w:val="18"/>
        </w:numPr>
        <w:ind w:left="851" w:hanging="49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Хоровиц П., Хилл У. Искусство схемотехніки: В 3-х т. Пер. С англ.. – 44-е узд., перера. И доп. –М.: Мир, 1993.</w:t>
      </w:r>
    </w:p>
    <w:p w:rsidR="00CA56C0" w:rsidRDefault="00CA56C0" w:rsidP="00CA56C0">
      <w:pPr>
        <w:numPr>
          <w:ilvl w:val="0"/>
          <w:numId w:val="18"/>
        </w:numPr>
        <w:ind w:left="851" w:hanging="49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Титце У., Шенк К. Полупроводниковая схемотехніка: Справочное руководство / Пер. с нем. – М.: Мир, 1982. – 512с.</w:t>
      </w:r>
    </w:p>
    <w:p w:rsidR="00CA56C0" w:rsidRDefault="00CA56C0" w:rsidP="00CA56C0">
      <w:pPr>
        <w:numPr>
          <w:ilvl w:val="0"/>
          <w:numId w:val="18"/>
        </w:numPr>
        <w:ind w:left="851" w:hanging="49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Чебовський О.Г. и др.. </w:t>
      </w:r>
      <w:r>
        <w:rPr>
          <w:sz w:val="28"/>
          <w:szCs w:val="28"/>
        </w:rPr>
        <w:t>Силовые полупроводниковые приборы: справочник / О.Г. Чебовский, Л.Г. Моисеев, 2-е изд., перераб. И доп. – М.: Энергоатомиздат, 1985. – 400с.</w:t>
      </w:r>
    </w:p>
    <w:p w:rsidR="00CA56C0" w:rsidRDefault="00CA56C0" w:rsidP="00CA56C0">
      <w:pPr>
        <w:numPr>
          <w:ilvl w:val="0"/>
          <w:numId w:val="18"/>
        </w:numPr>
        <w:ind w:left="851" w:hanging="491"/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>Зельдин Е.А. цифровые интегральные микросхемы винформационно-измерительной аппаратуре. – Л.: Энергоатомиздат, 1986.-280с.</w:t>
      </w:r>
    </w:p>
    <w:p w:rsidR="00CA56C0" w:rsidRDefault="00CA56C0" w:rsidP="00CA56C0">
      <w:pPr>
        <w:numPr>
          <w:ilvl w:val="0"/>
          <w:numId w:val="18"/>
        </w:numPr>
        <w:ind w:left="851" w:hanging="49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Гутников В.С. Интегральная электроника в измерительных устройствах. –Л.: Энергоатомиздат,1988.-304с.</w:t>
      </w:r>
    </w:p>
    <w:p w:rsidR="00CA56C0" w:rsidRDefault="00CA56C0" w:rsidP="00CA56C0">
      <w:pPr>
        <w:numPr>
          <w:ilvl w:val="0"/>
          <w:numId w:val="18"/>
        </w:numPr>
        <w:ind w:left="851" w:hanging="49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Гершунский Б.С. Справочник по рас чету электронных схем. – К.: Вища школа, 1983.-240с.</w:t>
      </w:r>
    </w:p>
    <w:p w:rsidR="00CA56C0" w:rsidRDefault="00CA56C0" w:rsidP="00CA56C0">
      <w:pPr>
        <w:numPr>
          <w:ilvl w:val="0"/>
          <w:numId w:val="18"/>
        </w:numPr>
        <w:ind w:left="851" w:hanging="49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Резисторы: Справочник/В.В Дубровский, Д.М. Иванов, Н.Я. Пратусичев и др..; Под. ред.  И.И. Четверикова и В.М. Терехова, 2-е изд., перераб. и доп. – М: Ридио и свіязь, 1991.-528с.</w:t>
      </w:r>
    </w:p>
    <w:p w:rsidR="00CA56C0" w:rsidRDefault="00CA56C0" w:rsidP="00CA56C0">
      <w:pPr>
        <w:numPr>
          <w:ilvl w:val="0"/>
          <w:numId w:val="18"/>
        </w:numPr>
        <w:ind w:left="851" w:hanging="49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Электрические конденсаторы и конденсаторне установки: Справочник/В.П. Берзан, Б.Ю. Геликман, М.Н. Граевский и др..;Под. ред.. Г.С. Кучинского. – М.: Энергоатомиздат, 1987. – 656с.</w:t>
      </w:r>
    </w:p>
    <w:p w:rsidR="00CA56C0" w:rsidRDefault="00CA56C0" w:rsidP="00CA56C0">
      <w:pPr>
        <w:numPr>
          <w:ilvl w:val="0"/>
          <w:numId w:val="18"/>
        </w:numPr>
        <w:ind w:left="851" w:hanging="49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Полупроводниковые приборы. Транзисторы малой мощьности Справочник/А.А. Зайцев, А.И. Миркин, В.В Мокряков и др..; Под. ред.. А.В. Голомедова М: Радио и свіязь,1989.-384с.</w:t>
      </w:r>
    </w:p>
    <w:p w:rsidR="00CA56C0" w:rsidRDefault="00CA56C0" w:rsidP="00CA56C0">
      <w:pPr>
        <w:numPr>
          <w:ilvl w:val="0"/>
          <w:numId w:val="18"/>
        </w:numPr>
        <w:ind w:left="851" w:hanging="49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Полупроводниковые приборы. Транзисторы средней и большой мощьности Справочник/А.А. Зайцев, А.И. Миркин, В.В Мокряков и др..; Под. ред.. А.В. Голомедова М: Радио и свіязь,1989.-384с. </w:t>
      </w:r>
    </w:p>
    <w:p w:rsidR="00CA56C0" w:rsidRDefault="00CA56C0" w:rsidP="00CA56C0">
      <w:pPr>
        <w:numPr>
          <w:ilvl w:val="0"/>
          <w:numId w:val="18"/>
        </w:numPr>
        <w:ind w:left="851" w:hanging="49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Цифровые и аналогове интегральные микросхемы: Справочник/С.В. Якубовский, Л.И. Ниссельсон, В.И. Кулешова и др. Под. ред.. С.В. Якубовского. – М. : Радио и свіязь, 1989. – 496с.</w:t>
      </w:r>
    </w:p>
    <w:p w:rsidR="00CA56C0" w:rsidRDefault="00CA56C0" w:rsidP="00CA56C0">
      <w:pPr>
        <w:numPr>
          <w:ilvl w:val="0"/>
          <w:numId w:val="18"/>
        </w:numPr>
        <w:ind w:left="851" w:hanging="49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Паначевский Б.І., Свергун Ю.Ф. Загальна електротехніка: теорія і практикум. – к.: Каравела, 2003.464с.</w:t>
      </w:r>
    </w:p>
    <w:p w:rsidR="00CA56C0" w:rsidRPr="00D44AAC" w:rsidRDefault="00CA56C0" w:rsidP="00CA56C0">
      <w:pPr>
        <w:ind w:left="36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  <w:r>
        <w:rPr>
          <w:sz w:val="28"/>
          <w:szCs w:val="28"/>
          <w:lang w:val="uk-UA"/>
        </w:rPr>
        <w:lastRenderedPageBreak/>
        <w:br w:type="page"/>
      </w:r>
      <w:r>
        <w:rPr>
          <w:sz w:val="28"/>
          <w:szCs w:val="28"/>
          <w:lang w:val="uk-UA"/>
        </w:rPr>
        <w:lastRenderedPageBreak/>
        <w:br w:type="page"/>
      </w:r>
    </w:p>
    <w:p w:rsidR="004A73EE" w:rsidRPr="00CA56C0" w:rsidRDefault="00CA56C0" w:rsidP="00CA56C0">
      <w:pPr>
        <w:jc w:val="both"/>
        <w:rPr>
          <w:lang w:val="uk-UA"/>
        </w:rPr>
      </w:pPr>
    </w:p>
    <w:sectPr w:rsidR="004A73EE" w:rsidRPr="00CA56C0" w:rsidSect="008463FC">
      <w:footerReference w:type="even" r:id="rId435"/>
      <w:footerReference w:type="default" r:id="rId436"/>
      <w:pgSz w:w="11906" w:h="16838" w:code="9"/>
      <w:pgMar w:top="964" w:right="926" w:bottom="964" w:left="900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B4A35" w:rsidRDefault="00CA56C0" w:rsidP="00D44AAC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>
      <w:rPr>
        <w:rStyle w:val="a6"/>
        <w:noProof/>
      </w:rPr>
      <w:t>123</w:t>
    </w:r>
    <w:r>
      <w:rPr>
        <w:rStyle w:val="a6"/>
      </w:rPr>
      <w:fldChar w:fldCharType="end"/>
    </w:r>
  </w:p>
  <w:p w:rsidR="00FB4A35" w:rsidRDefault="00CA56C0">
    <w:pPr>
      <w:pStyle w:val="a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B4A35" w:rsidRDefault="00CA56C0">
    <w:pPr>
      <w:pStyle w:val="a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</w:t>
    </w:r>
    <w:r>
      <w:fldChar w:fldCharType="end"/>
    </w:r>
  </w:p>
  <w:p w:rsidR="00FB4A35" w:rsidRDefault="00CA56C0">
    <w:pPr>
      <w:pStyle w:val="a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B4A35" w:rsidRDefault="00CA56C0">
    <w:pPr>
      <w:pStyle w:val="a4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B4A35" w:rsidRDefault="00CA56C0" w:rsidP="001E3B02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>
      <w:rPr>
        <w:rStyle w:val="a6"/>
        <w:noProof/>
      </w:rPr>
      <w:t>123</w:t>
    </w:r>
    <w:r>
      <w:rPr>
        <w:rStyle w:val="a6"/>
      </w:rPr>
      <w:fldChar w:fldCharType="end"/>
    </w:r>
  </w:p>
  <w:p w:rsidR="00FB4A35" w:rsidRDefault="00CA56C0">
    <w:pPr>
      <w:pStyle w:val="a4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B4A35" w:rsidRDefault="00CA56C0" w:rsidP="001E3B02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>
      <w:rPr>
        <w:rStyle w:val="a6"/>
        <w:noProof/>
      </w:rPr>
      <w:t>121</w:t>
    </w:r>
    <w:r>
      <w:rPr>
        <w:rStyle w:val="a6"/>
      </w:rPr>
      <w:fldChar w:fldCharType="end"/>
    </w:r>
  </w:p>
  <w:p w:rsidR="00FB4A35" w:rsidRDefault="00CA56C0">
    <w:pPr>
      <w:pStyle w:val="a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B4A35" w:rsidRDefault="00CA56C0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B4A35" w:rsidRDefault="00CA56C0">
    <w:pPr>
      <w:pStyle w:val="a9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B4A35" w:rsidRDefault="00CA56C0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E1DA233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B7AAA63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F9B2EA0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FE467CA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BECAD67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2A18564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F9EA3E4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EF6825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BAADC1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299495B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2A3D0F1D"/>
    <w:multiLevelType w:val="hybridMultilevel"/>
    <w:tmpl w:val="104A62D8"/>
    <w:lvl w:ilvl="0" w:tplc="0419000F">
      <w:start w:val="1"/>
      <w:numFmt w:val="decimal"/>
      <w:lvlText w:val="%1."/>
      <w:lvlJc w:val="left"/>
      <w:pPr>
        <w:tabs>
          <w:tab w:val="num" w:pos="1580"/>
        </w:tabs>
        <w:ind w:left="15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300"/>
        </w:tabs>
        <w:ind w:left="23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020"/>
        </w:tabs>
        <w:ind w:left="30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740"/>
        </w:tabs>
        <w:ind w:left="37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460"/>
        </w:tabs>
        <w:ind w:left="44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180"/>
        </w:tabs>
        <w:ind w:left="51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900"/>
        </w:tabs>
        <w:ind w:left="59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620"/>
        </w:tabs>
        <w:ind w:left="66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340"/>
        </w:tabs>
        <w:ind w:left="7340" w:hanging="180"/>
      </w:pPr>
    </w:lvl>
  </w:abstractNum>
  <w:abstractNum w:abstractNumId="11" w15:restartNumberingAfterBreak="0">
    <w:nsid w:val="48FB044C"/>
    <w:multiLevelType w:val="hybridMultilevel"/>
    <w:tmpl w:val="F4C605C6"/>
    <w:lvl w:ilvl="0" w:tplc="0419000F">
      <w:start w:val="1"/>
      <w:numFmt w:val="decimal"/>
      <w:lvlText w:val="%1."/>
      <w:lvlJc w:val="left"/>
      <w:pPr>
        <w:ind w:left="90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8" w:hanging="360"/>
      </w:pPr>
    </w:lvl>
    <w:lvl w:ilvl="2" w:tplc="0419001B" w:tentative="1">
      <w:start w:val="1"/>
      <w:numFmt w:val="lowerRoman"/>
      <w:lvlText w:val="%3."/>
      <w:lvlJc w:val="right"/>
      <w:pPr>
        <w:ind w:left="2348" w:hanging="180"/>
      </w:pPr>
    </w:lvl>
    <w:lvl w:ilvl="3" w:tplc="0419000F" w:tentative="1">
      <w:start w:val="1"/>
      <w:numFmt w:val="decimal"/>
      <w:lvlText w:val="%4."/>
      <w:lvlJc w:val="left"/>
      <w:pPr>
        <w:ind w:left="3068" w:hanging="360"/>
      </w:pPr>
    </w:lvl>
    <w:lvl w:ilvl="4" w:tplc="04190019" w:tentative="1">
      <w:start w:val="1"/>
      <w:numFmt w:val="lowerLetter"/>
      <w:lvlText w:val="%5."/>
      <w:lvlJc w:val="left"/>
      <w:pPr>
        <w:ind w:left="3788" w:hanging="360"/>
      </w:pPr>
    </w:lvl>
    <w:lvl w:ilvl="5" w:tplc="0419001B" w:tentative="1">
      <w:start w:val="1"/>
      <w:numFmt w:val="lowerRoman"/>
      <w:lvlText w:val="%6."/>
      <w:lvlJc w:val="right"/>
      <w:pPr>
        <w:ind w:left="4508" w:hanging="180"/>
      </w:pPr>
    </w:lvl>
    <w:lvl w:ilvl="6" w:tplc="0419000F" w:tentative="1">
      <w:start w:val="1"/>
      <w:numFmt w:val="decimal"/>
      <w:lvlText w:val="%7."/>
      <w:lvlJc w:val="left"/>
      <w:pPr>
        <w:ind w:left="5228" w:hanging="360"/>
      </w:pPr>
    </w:lvl>
    <w:lvl w:ilvl="7" w:tplc="04190019" w:tentative="1">
      <w:start w:val="1"/>
      <w:numFmt w:val="lowerLetter"/>
      <w:lvlText w:val="%8."/>
      <w:lvlJc w:val="left"/>
      <w:pPr>
        <w:ind w:left="5948" w:hanging="360"/>
      </w:pPr>
    </w:lvl>
    <w:lvl w:ilvl="8" w:tplc="0419001B" w:tentative="1">
      <w:start w:val="1"/>
      <w:numFmt w:val="lowerRoman"/>
      <w:lvlText w:val="%9."/>
      <w:lvlJc w:val="right"/>
      <w:pPr>
        <w:ind w:left="6668" w:hanging="180"/>
      </w:pPr>
    </w:lvl>
  </w:abstractNum>
  <w:abstractNum w:abstractNumId="12" w15:restartNumberingAfterBreak="0">
    <w:nsid w:val="4C981E96"/>
    <w:multiLevelType w:val="hybridMultilevel"/>
    <w:tmpl w:val="0F84900C"/>
    <w:lvl w:ilvl="0" w:tplc="0419000F">
      <w:start w:val="1"/>
      <w:numFmt w:val="decimal"/>
      <w:lvlText w:val="%1."/>
      <w:lvlJc w:val="left"/>
      <w:pPr>
        <w:tabs>
          <w:tab w:val="num" w:pos="680"/>
        </w:tabs>
        <w:ind w:left="6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00"/>
        </w:tabs>
        <w:ind w:left="14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20"/>
        </w:tabs>
        <w:ind w:left="21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40"/>
        </w:tabs>
        <w:ind w:left="28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60"/>
        </w:tabs>
        <w:ind w:left="35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80"/>
        </w:tabs>
        <w:ind w:left="42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00"/>
        </w:tabs>
        <w:ind w:left="50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20"/>
        </w:tabs>
        <w:ind w:left="57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40"/>
        </w:tabs>
        <w:ind w:left="6440" w:hanging="180"/>
      </w:pPr>
    </w:lvl>
  </w:abstractNum>
  <w:abstractNum w:abstractNumId="13" w15:restartNumberingAfterBreak="0">
    <w:nsid w:val="4DC30622"/>
    <w:multiLevelType w:val="hybridMultilevel"/>
    <w:tmpl w:val="D2A81F28"/>
    <w:lvl w:ilvl="0" w:tplc="B42EE64E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E35CF1D8">
      <w:numFmt w:val="none"/>
      <w:lvlText w:val=""/>
      <w:lvlJc w:val="left"/>
      <w:pPr>
        <w:tabs>
          <w:tab w:val="num" w:pos="360"/>
        </w:tabs>
      </w:pPr>
    </w:lvl>
    <w:lvl w:ilvl="2" w:tplc="971C73D4">
      <w:numFmt w:val="none"/>
      <w:lvlText w:val=""/>
      <w:lvlJc w:val="left"/>
      <w:pPr>
        <w:tabs>
          <w:tab w:val="num" w:pos="360"/>
        </w:tabs>
      </w:pPr>
    </w:lvl>
    <w:lvl w:ilvl="3" w:tplc="08CCD3A6">
      <w:numFmt w:val="none"/>
      <w:lvlText w:val=""/>
      <w:lvlJc w:val="left"/>
      <w:pPr>
        <w:tabs>
          <w:tab w:val="num" w:pos="360"/>
        </w:tabs>
      </w:pPr>
    </w:lvl>
    <w:lvl w:ilvl="4" w:tplc="FF749C14">
      <w:numFmt w:val="none"/>
      <w:lvlText w:val=""/>
      <w:lvlJc w:val="left"/>
      <w:pPr>
        <w:tabs>
          <w:tab w:val="num" w:pos="360"/>
        </w:tabs>
      </w:pPr>
    </w:lvl>
    <w:lvl w:ilvl="5" w:tplc="1A86EBFC">
      <w:numFmt w:val="none"/>
      <w:lvlText w:val=""/>
      <w:lvlJc w:val="left"/>
      <w:pPr>
        <w:tabs>
          <w:tab w:val="num" w:pos="360"/>
        </w:tabs>
      </w:pPr>
    </w:lvl>
    <w:lvl w:ilvl="6" w:tplc="D8B2C5AC">
      <w:numFmt w:val="none"/>
      <w:lvlText w:val=""/>
      <w:lvlJc w:val="left"/>
      <w:pPr>
        <w:tabs>
          <w:tab w:val="num" w:pos="360"/>
        </w:tabs>
      </w:pPr>
    </w:lvl>
    <w:lvl w:ilvl="7" w:tplc="F898837A">
      <w:numFmt w:val="none"/>
      <w:lvlText w:val=""/>
      <w:lvlJc w:val="left"/>
      <w:pPr>
        <w:tabs>
          <w:tab w:val="num" w:pos="360"/>
        </w:tabs>
      </w:pPr>
    </w:lvl>
    <w:lvl w:ilvl="8" w:tplc="82E2C09E">
      <w:numFmt w:val="none"/>
      <w:lvlText w:val=""/>
      <w:lvlJc w:val="left"/>
      <w:pPr>
        <w:tabs>
          <w:tab w:val="num" w:pos="360"/>
        </w:tabs>
      </w:pPr>
    </w:lvl>
  </w:abstractNum>
  <w:abstractNum w:abstractNumId="14" w15:restartNumberingAfterBreak="0">
    <w:nsid w:val="5AAA011B"/>
    <w:multiLevelType w:val="hybridMultilevel"/>
    <w:tmpl w:val="0BF05D4C"/>
    <w:lvl w:ilvl="0" w:tplc="0419000F">
      <w:start w:val="1"/>
      <w:numFmt w:val="decimal"/>
      <w:lvlText w:val="%1."/>
      <w:lvlJc w:val="left"/>
      <w:pPr>
        <w:tabs>
          <w:tab w:val="num" w:pos="680"/>
        </w:tabs>
        <w:ind w:left="6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00"/>
        </w:tabs>
        <w:ind w:left="14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20"/>
        </w:tabs>
        <w:ind w:left="21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40"/>
        </w:tabs>
        <w:ind w:left="28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60"/>
        </w:tabs>
        <w:ind w:left="35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80"/>
        </w:tabs>
        <w:ind w:left="42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00"/>
        </w:tabs>
        <w:ind w:left="50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20"/>
        </w:tabs>
        <w:ind w:left="57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40"/>
        </w:tabs>
        <w:ind w:left="6440" w:hanging="180"/>
      </w:pPr>
    </w:lvl>
  </w:abstractNum>
  <w:abstractNum w:abstractNumId="15" w15:restartNumberingAfterBreak="0">
    <w:nsid w:val="65AC568D"/>
    <w:multiLevelType w:val="multilevel"/>
    <w:tmpl w:val="8EA831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isLgl/>
      <w:lvlText w:val="%1.%2"/>
      <w:lvlJc w:val="left"/>
      <w:pPr>
        <w:ind w:left="96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7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4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960" w:hanging="2160"/>
      </w:pPr>
      <w:rPr>
        <w:rFonts w:hint="default"/>
      </w:rPr>
    </w:lvl>
  </w:abstractNum>
  <w:abstractNum w:abstractNumId="16" w15:restartNumberingAfterBreak="0">
    <w:nsid w:val="78704575"/>
    <w:multiLevelType w:val="multilevel"/>
    <w:tmpl w:val="7826D7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4"/>
      <w:numFmt w:val="decimal"/>
      <w:isLgl/>
      <w:lvlText w:val="%1.%2"/>
      <w:lvlJc w:val="left"/>
      <w:pPr>
        <w:ind w:left="1110" w:hanging="570"/>
      </w:pPr>
      <w:rPr>
        <w:rFonts w:cs="Arial"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cs="Arial" w:hint="default"/>
      </w:rPr>
    </w:lvl>
    <w:lvl w:ilvl="3">
      <w:start w:val="1"/>
      <w:numFmt w:val="decimal"/>
      <w:isLgl/>
      <w:lvlText w:val="%1.%2.%3.%4"/>
      <w:lvlJc w:val="left"/>
      <w:pPr>
        <w:ind w:left="1980" w:hanging="1080"/>
      </w:pPr>
      <w:rPr>
        <w:rFonts w:cs="Arial" w:hint="default"/>
      </w:rPr>
    </w:lvl>
    <w:lvl w:ilvl="4">
      <w:start w:val="1"/>
      <w:numFmt w:val="decimal"/>
      <w:isLgl/>
      <w:lvlText w:val="%1.%2.%3.%4.%5"/>
      <w:lvlJc w:val="left"/>
      <w:pPr>
        <w:ind w:left="2160" w:hanging="1080"/>
      </w:pPr>
      <w:rPr>
        <w:rFonts w:cs="Arial" w:hint="default"/>
      </w:rPr>
    </w:lvl>
    <w:lvl w:ilvl="5">
      <w:start w:val="1"/>
      <w:numFmt w:val="decimal"/>
      <w:isLgl/>
      <w:lvlText w:val="%1.%2.%3.%4.%5.%6"/>
      <w:lvlJc w:val="left"/>
      <w:pPr>
        <w:ind w:left="2700" w:hanging="1440"/>
      </w:pPr>
      <w:rPr>
        <w:rFonts w:cs="Arial" w:hint="default"/>
      </w:rPr>
    </w:lvl>
    <w:lvl w:ilvl="6">
      <w:start w:val="1"/>
      <w:numFmt w:val="decimal"/>
      <w:isLgl/>
      <w:lvlText w:val="%1.%2.%3.%4.%5.%6.%7"/>
      <w:lvlJc w:val="left"/>
      <w:pPr>
        <w:ind w:left="2880" w:hanging="1440"/>
      </w:pPr>
      <w:rPr>
        <w:rFonts w:cs="Arial" w:hint="default"/>
      </w:rPr>
    </w:lvl>
    <w:lvl w:ilvl="7">
      <w:start w:val="1"/>
      <w:numFmt w:val="decimal"/>
      <w:isLgl/>
      <w:lvlText w:val="%1.%2.%3.%4.%5.%6.%7.%8"/>
      <w:lvlJc w:val="left"/>
      <w:pPr>
        <w:ind w:left="3420" w:hanging="1800"/>
      </w:pPr>
      <w:rPr>
        <w:rFonts w:cs="Arial" w:hint="default"/>
      </w:rPr>
    </w:lvl>
    <w:lvl w:ilvl="8">
      <w:start w:val="1"/>
      <w:numFmt w:val="decimal"/>
      <w:isLgl/>
      <w:lvlText w:val="%1.%2.%3.%4.%5.%6.%7.%8.%9"/>
      <w:lvlJc w:val="left"/>
      <w:pPr>
        <w:ind w:left="3960" w:hanging="2160"/>
      </w:pPr>
      <w:rPr>
        <w:rFonts w:cs="Arial" w:hint="default"/>
      </w:rPr>
    </w:lvl>
  </w:abstractNum>
  <w:abstractNum w:abstractNumId="17" w15:restartNumberingAfterBreak="0">
    <w:nsid w:val="7B956838"/>
    <w:multiLevelType w:val="hybridMultilevel"/>
    <w:tmpl w:val="EDEE5574"/>
    <w:lvl w:ilvl="0" w:tplc="0419000F">
      <w:start w:val="1"/>
      <w:numFmt w:val="decimal"/>
      <w:lvlText w:val="%1."/>
      <w:lvlJc w:val="left"/>
      <w:pPr>
        <w:tabs>
          <w:tab w:val="num" w:pos="1580"/>
        </w:tabs>
        <w:ind w:left="15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300"/>
        </w:tabs>
        <w:ind w:left="23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020"/>
        </w:tabs>
        <w:ind w:left="30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740"/>
        </w:tabs>
        <w:ind w:left="37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460"/>
        </w:tabs>
        <w:ind w:left="44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180"/>
        </w:tabs>
        <w:ind w:left="51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900"/>
        </w:tabs>
        <w:ind w:left="59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620"/>
        </w:tabs>
        <w:ind w:left="66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340"/>
        </w:tabs>
        <w:ind w:left="7340" w:hanging="180"/>
      </w:pPr>
    </w:lvl>
  </w:abstractNum>
  <w:num w:numId="1">
    <w:abstractNumId w:val="16"/>
  </w:num>
  <w:num w:numId="2">
    <w:abstractNumId w:val="15"/>
  </w:num>
  <w:num w:numId="3">
    <w:abstractNumId w:val="13"/>
  </w:num>
  <w:num w:numId="4">
    <w:abstractNumId w:val="12"/>
  </w:num>
  <w:num w:numId="5">
    <w:abstractNumId w:val="14"/>
  </w:num>
  <w:num w:numId="6">
    <w:abstractNumId w:val="17"/>
  </w:num>
  <w:num w:numId="7">
    <w:abstractNumId w:val="10"/>
  </w:num>
  <w:num w:numId="8">
    <w:abstractNumId w:val="9"/>
  </w:num>
  <w:num w:numId="9">
    <w:abstractNumId w:val="7"/>
  </w:num>
  <w:num w:numId="10">
    <w:abstractNumId w:val="6"/>
  </w:num>
  <w:num w:numId="11">
    <w:abstractNumId w:val="5"/>
  </w:num>
  <w:num w:numId="12">
    <w:abstractNumId w:val="4"/>
  </w:num>
  <w:num w:numId="13">
    <w:abstractNumId w:val="8"/>
  </w:num>
  <w:num w:numId="14">
    <w:abstractNumId w:val="3"/>
  </w:num>
  <w:num w:numId="15">
    <w:abstractNumId w:val="2"/>
  </w:num>
  <w:num w:numId="16">
    <w:abstractNumId w:val="1"/>
  </w:num>
  <w:num w:numId="17">
    <w:abstractNumId w:val="0"/>
  </w:num>
  <w:num w:numId="1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drawingGridHorizontalSpacing w:val="160"/>
  <w:drawingGridVerticalSpacing w:val="435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602C"/>
    <w:rsid w:val="00075001"/>
    <w:rsid w:val="00076699"/>
    <w:rsid w:val="0027267B"/>
    <w:rsid w:val="002A4409"/>
    <w:rsid w:val="006C13E4"/>
    <w:rsid w:val="00CA56C0"/>
    <w:rsid w:val="00F160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563477F-55CD-4E02-920C-7DB9BBCD39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32"/>
        <w:szCs w:val="3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iPriority="0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A56C0"/>
    <w:rPr>
      <w:rFonts w:eastAsia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CA56C0"/>
    <w:pPr>
      <w:keepNext/>
      <w:shd w:val="clear" w:color="auto" w:fill="FFFFFF"/>
      <w:spacing w:before="101" w:line="259" w:lineRule="exact"/>
      <w:outlineLvl w:val="0"/>
    </w:pPr>
    <w:rPr>
      <w:b/>
      <w:bCs/>
      <w:i/>
      <w:iCs/>
      <w:color w:val="000000"/>
      <w:spacing w:val="-9"/>
      <w:szCs w:val="22"/>
    </w:rPr>
  </w:style>
  <w:style w:type="paragraph" w:styleId="2">
    <w:name w:val="heading 2"/>
    <w:basedOn w:val="a"/>
    <w:next w:val="a"/>
    <w:link w:val="20"/>
    <w:qFormat/>
    <w:rsid w:val="00CA56C0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CA56C0"/>
    <w:pPr>
      <w:keepNext/>
      <w:outlineLvl w:val="2"/>
    </w:pPr>
    <w:rPr>
      <w:b/>
      <w:bCs/>
      <w:sz w:val="28"/>
      <w:szCs w:val="28"/>
      <w:lang w:val="uk-UA"/>
    </w:rPr>
  </w:style>
  <w:style w:type="paragraph" w:styleId="4">
    <w:name w:val="heading 4"/>
    <w:basedOn w:val="a"/>
    <w:next w:val="a"/>
    <w:link w:val="40"/>
    <w:qFormat/>
    <w:rsid w:val="00CA56C0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CA56C0"/>
    <w:pPr>
      <w:keepNext/>
      <w:jc w:val="center"/>
      <w:outlineLvl w:val="4"/>
    </w:pPr>
    <w:rPr>
      <w:b/>
      <w:bCs/>
      <w:sz w:val="28"/>
    </w:rPr>
  </w:style>
  <w:style w:type="paragraph" w:styleId="9">
    <w:name w:val="heading 9"/>
    <w:basedOn w:val="a"/>
    <w:next w:val="a"/>
    <w:link w:val="90"/>
    <w:qFormat/>
    <w:rsid w:val="00CA56C0"/>
    <w:pPr>
      <w:keepNext/>
      <w:shd w:val="clear" w:color="auto" w:fill="FFFFFF"/>
      <w:ind w:firstLine="284"/>
      <w:jc w:val="center"/>
      <w:outlineLvl w:val="8"/>
    </w:pPr>
    <w:rPr>
      <w:b/>
      <w:bCs/>
      <w:iCs/>
      <w:color w:val="000000"/>
      <w:sz w:val="28"/>
      <w:szCs w:val="28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  <w:unhideWhenUsed/>
  </w:style>
  <w:style w:type="character" w:customStyle="1" w:styleId="10">
    <w:name w:val="Заголовок 1 Знак"/>
    <w:basedOn w:val="a0"/>
    <w:link w:val="1"/>
    <w:rsid w:val="00CA56C0"/>
    <w:rPr>
      <w:rFonts w:eastAsia="Times New Roman"/>
      <w:b/>
      <w:bCs/>
      <w:i/>
      <w:iCs/>
      <w:color w:val="000000"/>
      <w:spacing w:val="-9"/>
      <w:sz w:val="24"/>
      <w:szCs w:val="22"/>
      <w:shd w:val="clear" w:color="auto" w:fill="FFFFFF"/>
      <w:lang w:eastAsia="ru-RU"/>
    </w:rPr>
  </w:style>
  <w:style w:type="character" w:customStyle="1" w:styleId="20">
    <w:name w:val="Заголовок 2 Знак"/>
    <w:basedOn w:val="a0"/>
    <w:link w:val="2"/>
    <w:rsid w:val="00CA56C0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CA56C0"/>
    <w:rPr>
      <w:rFonts w:eastAsia="Times New Roman"/>
      <w:b/>
      <w:bCs/>
      <w:sz w:val="28"/>
      <w:szCs w:val="28"/>
      <w:lang w:val="uk-UA" w:eastAsia="ru-RU"/>
    </w:rPr>
  </w:style>
  <w:style w:type="character" w:customStyle="1" w:styleId="40">
    <w:name w:val="Заголовок 4 Знак"/>
    <w:basedOn w:val="a0"/>
    <w:link w:val="4"/>
    <w:rsid w:val="00CA56C0"/>
    <w:rPr>
      <w:rFonts w:eastAsia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CA56C0"/>
    <w:rPr>
      <w:rFonts w:eastAsia="Times New Roman"/>
      <w:b/>
      <w:bCs/>
      <w:sz w:val="28"/>
      <w:szCs w:val="24"/>
      <w:lang w:eastAsia="ru-RU"/>
    </w:rPr>
  </w:style>
  <w:style w:type="character" w:customStyle="1" w:styleId="90">
    <w:name w:val="Заголовок 9 Знак"/>
    <w:basedOn w:val="a0"/>
    <w:link w:val="9"/>
    <w:rsid w:val="00CA56C0"/>
    <w:rPr>
      <w:rFonts w:eastAsia="Times New Roman"/>
      <w:b/>
      <w:bCs/>
      <w:iCs/>
      <w:color w:val="000000"/>
      <w:sz w:val="28"/>
      <w:szCs w:val="28"/>
      <w:shd w:val="clear" w:color="auto" w:fill="FFFFFF"/>
      <w:lang w:val="uk-UA" w:eastAsia="ru-RU"/>
    </w:rPr>
  </w:style>
  <w:style w:type="paragraph" w:customStyle="1" w:styleId="FR2">
    <w:name w:val="FR2"/>
    <w:rsid w:val="00CA56C0"/>
    <w:pPr>
      <w:spacing w:before="160"/>
    </w:pPr>
    <w:rPr>
      <w:rFonts w:ascii="Arial" w:eastAsia="Times New Roman" w:hAnsi="Arial"/>
      <w:snapToGrid w:val="0"/>
      <w:sz w:val="36"/>
      <w:szCs w:val="20"/>
      <w:lang w:val="uk-UA" w:eastAsia="ru-RU"/>
    </w:rPr>
  </w:style>
  <w:style w:type="paragraph" w:customStyle="1" w:styleId="FR1">
    <w:name w:val="FR1"/>
    <w:rsid w:val="00CA56C0"/>
    <w:pPr>
      <w:ind w:left="320"/>
    </w:pPr>
    <w:rPr>
      <w:rFonts w:ascii="Arial" w:eastAsia="Times New Roman" w:hAnsi="Arial"/>
      <w:b/>
      <w:snapToGrid w:val="0"/>
      <w:sz w:val="44"/>
      <w:szCs w:val="20"/>
      <w:lang w:val="uk-UA" w:eastAsia="ru-RU"/>
    </w:rPr>
  </w:style>
  <w:style w:type="paragraph" w:customStyle="1" w:styleId="FR3">
    <w:name w:val="FR3"/>
    <w:link w:val="FR30"/>
    <w:rsid w:val="00CA56C0"/>
    <w:pPr>
      <w:widowControl w:val="0"/>
      <w:autoSpaceDE w:val="0"/>
      <w:autoSpaceDN w:val="0"/>
      <w:adjustRightInd w:val="0"/>
      <w:spacing w:line="440" w:lineRule="auto"/>
      <w:jc w:val="center"/>
    </w:pPr>
    <w:rPr>
      <w:rFonts w:ascii="Arial" w:eastAsia="Times New Roman" w:hAnsi="Arial" w:cs="Arial"/>
      <w:sz w:val="20"/>
      <w:szCs w:val="20"/>
      <w:lang w:val="uk-UA" w:eastAsia="ru-RU"/>
    </w:rPr>
  </w:style>
  <w:style w:type="paragraph" w:styleId="a3">
    <w:name w:val="List Paragraph"/>
    <w:basedOn w:val="a"/>
    <w:qFormat/>
    <w:rsid w:val="00CA56C0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4">
    <w:name w:val="footer"/>
    <w:basedOn w:val="a"/>
    <w:link w:val="a5"/>
    <w:uiPriority w:val="99"/>
    <w:rsid w:val="00CA56C0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uiPriority w:val="99"/>
    <w:rsid w:val="00CA56C0"/>
    <w:rPr>
      <w:rFonts w:eastAsia="Times New Roman"/>
      <w:sz w:val="24"/>
      <w:szCs w:val="24"/>
      <w:lang w:eastAsia="ru-RU"/>
    </w:rPr>
  </w:style>
  <w:style w:type="character" w:styleId="a6">
    <w:name w:val="page number"/>
    <w:basedOn w:val="a0"/>
    <w:rsid w:val="00CA56C0"/>
  </w:style>
  <w:style w:type="paragraph" w:customStyle="1" w:styleId="14">
    <w:name w:val="Обычный + 14 пт"/>
    <w:aliases w:val="Первая строка:  0,8 см,Справа:  -0 см,Узор: Нет (Белый)"/>
    <w:basedOn w:val="9"/>
    <w:rsid w:val="00CA56C0"/>
    <w:pPr>
      <w:jc w:val="left"/>
    </w:pPr>
    <w:rPr>
      <w:w w:val="85"/>
    </w:rPr>
  </w:style>
  <w:style w:type="paragraph" w:styleId="a7">
    <w:name w:val="Block Text"/>
    <w:basedOn w:val="a"/>
    <w:semiHidden/>
    <w:rsid w:val="00CA56C0"/>
    <w:pPr>
      <w:widowControl w:val="0"/>
      <w:shd w:val="clear" w:color="auto" w:fill="FFFFFF"/>
      <w:tabs>
        <w:tab w:val="left" w:pos="3394"/>
      </w:tabs>
      <w:autoSpaceDE w:val="0"/>
      <w:autoSpaceDN w:val="0"/>
      <w:adjustRightInd w:val="0"/>
      <w:spacing w:line="264" w:lineRule="exact"/>
      <w:ind w:left="5" w:right="53"/>
      <w:jc w:val="center"/>
    </w:pPr>
    <w:rPr>
      <w:color w:val="000000"/>
      <w:spacing w:val="-6"/>
      <w:sz w:val="23"/>
      <w:szCs w:val="23"/>
      <w:lang w:val="uk-UA"/>
    </w:rPr>
  </w:style>
  <w:style w:type="paragraph" w:styleId="a8">
    <w:name w:val="No Spacing"/>
    <w:qFormat/>
    <w:rsid w:val="00CA56C0"/>
    <w:rPr>
      <w:rFonts w:eastAsia="Times New Roman"/>
      <w:sz w:val="24"/>
      <w:szCs w:val="24"/>
      <w:lang w:eastAsia="ru-RU"/>
    </w:rPr>
  </w:style>
  <w:style w:type="paragraph" w:styleId="a9">
    <w:name w:val="header"/>
    <w:basedOn w:val="a"/>
    <w:link w:val="aa"/>
    <w:semiHidden/>
    <w:unhideWhenUsed/>
    <w:rsid w:val="00CA56C0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semiHidden/>
    <w:rsid w:val="00CA56C0"/>
    <w:rPr>
      <w:rFonts w:eastAsia="Times New Roman"/>
      <w:sz w:val="24"/>
      <w:szCs w:val="24"/>
      <w:lang w:eastAsia="ru-RU"/>
    </w:rPr>
  </w:style>
  <w:style w:type="character" w:styleId="ab">
    <w:name w:val="line number"/>
    <w:basedOn w:val="a0"/>
    <w:semiHidden/>
    <w:unhideWhenUsed/>
    <w:rsid w:val="00CA56C0"/>
  </w:style>
  <w:style w:type="paragraph" w:customStyle="1" w:styleId="11">
    <w:name w:val="Стиль1"/>
    <w:basedOn w:val="FR2"/>
    <w:rsid w:val="00CA56C0"/>
    <w:pPr>
      <w:spacing w:before="0"/>
      <w:ind w:firstLine="540"/>
      <w:jc w:val="center"/>
    </w:pPr>
    <w:rPr>
      <w:rFonts w:ascii="Times New Roman" w:hAnsi="Times New Roman"/>
      <w:b/>
      <w:sz w:val="28"/>
      <w:szCs w:val="28"/>
    </w:rPr>
  </w:style>
  <w:style w:type="paragraph" w:customStyle="1" w:styleId="21">
    <w:name w:val="Стиль2"/>
    <w:basedOn w:val="FR1"/>
    <w:rsid w:val="00CA56C0"/>
    <w:pPr>
      <w:ind w:firstLine="540"/>
      <w:jc w:val="center"/>
    </w:pPr>
    <w:rPr>
      <w:rFonts w:ascii="Times New Roman" w:hAnsi="Times New Roman"/>
      <w:sz w:val="28"/>
      <w:szCs w:val="28"/>
    </w:rPr>
  </w:style>
  <w:style w:type="paragraph" w:customStyle="1" w:styleId="31">
    <w:name w:val="Стиль3"/>
    <w:basedOn w:val="FR2"/>
    <w:rsid w:val="00CA56C0"/>
    <w:pPr>
      <w:spacing w:before="0"/>
      <w:ind w:firstLine="540"/>
    </w:pPr>
    <w:rPr>
      <w:rFonts w:ascii="Times New Roman" w:hAnsi="Times New Roman"/>
      <w:b/>
      <w:sz w:val="28"/>
      <w:szCs w:val="28"/>
    </w:rPr>
  </w:style>
  <w:style w:type="paragraph" w:customStyle="1" w:styleId="41">
    <w:name w:val="Стиль4"/>
    <w:basedOn w:val="a"/>
    <w:rsid w:val="00CA56C0"/>
    <w:pPr>
      <w:ind w:firstLine="540"/>
      <w:jc w:val="both"/>
    </w:pPr>
    <w:rPr>
      <w:sz w:val="28"/>
      <w:szCs w:val="28"/>
      <w:lang w:val="uk-UA"/>
    </w:rPr>
  </w:style>
  <w:style w:type="paragraph" w:customStyle="1" w:styleId="51">
    <w:name w:val="Стиль5"/>
    <w:basedOn w:val="FR3"/>
    <w:link w:val="52"/>
    <w:rsid w:val="00CA56C0"/>
    <w:rPr>
      <w:i/>
      <w:sz w:val="28"/>
      <w:szCs w:val="28"/>
    </w:rPr>
  </w:style>
  <w:style w:type="character" w:customStyle="1" w:styleId="FR30">
    <w:name w:val="FR3 Знак"/>
    <w:basedOn w:val="a0"/>
    <w:link w:val="FR3"/>
    <w:rsid w:val="00CA56C0"/>
    <w:rPr>
      <w:rFonts w:ascii="Arial" w:eastAsia="Times New Roman" w:hAnsi="Arial" w:cs="Arial"/>
      <w:sz w:val="20"/>
      <w:szCs w:val="20"/>
      <w:lang w:val="uk-UA" w:eastAsia="ru-RU"/>
    </w:rPr>
  </w:style>
  <w:style w:type="character" w:customStyle="1" w:styleId="52">
    <w:name w:val="Стиль5 Знак"/>
    <w:basedOn w:val="FR30"/>
    <w:link w:val="51"/>
    <w:rsid w:val="00CA56C0"/>
    <w:rPr>
      <w:rFonts w:ascii="Arial" w:eastAsia="Times New Roman" w:hAnsi="Arial" w:cs="Arial"/>
      <w:i/>
      <w:sz w:val="28"/>
      <w:szCs w:val="28"/>
      <w:lang w:val="uk-UA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6.png"/><Relationship Id="rId299" Type="http://schemas.openxmlformats.org/officeDocument/2006/relationships/image" Target="media/image264.png"/><Relationship Id="rId21" Type="http://schemas.openxmlformats.org/officeDocument/2006/relationships/image" Target="media/image13.png"/><Relationship Id="rId63" Type="http://schemas.openxmlformats.org/officeDocument/2006/relationships/image" Target="media/image49.png"/><Relationship Id="rId159" Type="http://schemas.openxmlformats.org/officeDocument/2006/relationships/image" Target="media/image138.png"/><Relationship Id="rId324" Type="http://schemas.openxmlformats.org/officeDocument/2006/relationships/image" Target="media/image280.png"/><Relationship Id="rId366" Type="http://schemas.openxmlformats.org/officeDocument/2006/relationships/image" Target="media/image311.png"/><Relationship Id="rId170" Type="http://schemas.openxmlformats.org/officeDocument/2006/relationships/image" Target="media/image149.png"/><Relationship Id="rId226" Type="http://schemas.openxmlformats.org/officeDocument/2006/relationships/image" Target="media/image205.png"/><Relationship Id="rId433" Type="http://schemas.openxmlformats.org/officeDocument/2006/relationships/image" Target="media/image377.png"/><Relationship Id="rId268" Type="http://schemas.openxmlformats.org/officeDocument/2006/relationships/oleObject" Target="embeddings/oleObject21.bin"/><Relationship Id="rId32" Type="http://schemas.openxmlformats.org/officeDocument/2006/relationships/image" Target="media/image24.png"/><Relationship Id="rId74" Type="http://schemas.openxmlformats.org/officeDocument/2006/relationships/image" Target="media/image58.png"/><Relationship Id="rId128" Type="http://schemas.openxmlformats.org/officeDocument/2006/relationships/image" Target="media/image107.png"/><Relationship Id="rId335" Type="http://schemas.openxmlformats.org/officeDocument/2006/relationships/image" Target="media/image291.wmf"/><Relationship Id="rId377" Type="http://schemas.openxmlformats.org/officeDocument/2006/relationships/image" Target="media/image322.png"/><Relationship Id="rId5" Type="http://schemas.openxmlformats.org/officeDocument/2006/relationships/image" Target="media/image1.jpeg"/><Relationship Id="rId181" Type="http://schemas.openxmlformats.org/officeDocument/2006/relationships/image" Target="media/image160.png"/><Relationship Id="rId237" Type="http://schemas.openxmlformats.org/officeDocument/2006/relationships/image" Target="media/image216.png"/><Relationship Id="rId402" Type="http://schemas.openxmlformats.org/officeDocument/2006/relationships/image" Target="media/image346.png"/><Relationship Id="rId279" Type="http://schemas.openxmlformats.org/officeDocument/2006/relationships/image" Target="media/image244.png"/><Relationship Id="rId43" Type="http://schemas.openxmlformats.org/officeDocument/2006/relationships/image" Target="media/image35.png"/><Relationship Id="rId139" Type="http://schemas.openxmlformats.org/officeDocument/2006/relationships/image" Target="media/image118.png"/><Relationship Id="rId290" Type="http://schemas.openxmlformats.org/officeDocument/2006/relationships/image" Target="media/image255.png"/><Relationship Id="rId304" Type="http://schemas.openxmlformats.org/officeDocument/2006/relationships/image" Target="media/image268.wmf"/><Relationship Id="rId346" Type="http://schemas.openxmlformats.org/officeDocument/2006/relationships/oleObject" Target="embeddings/oleObject39.bin"/><Relationship Id="rId388" Type="http://schemas.openxmlformats.org/officeDocument/2006/relationships/image" Target="media/image333.png"/><Relationship Id="rId85" Type="http://schemas.openxmlformats.org/officeDocument/2006/relationships/image" Target="media/image69.png"/><Relationship Id="rId150" Type="http://schemas.openxmlformats.org/officeDocument/2006/relationships/image" Target="media/image129.png"/><Relationship Id="rId192" Type="http://schemas.openxmlformats.org/officeDocument/2006/relationships/image" Target="media/image171.png"/><Relationship Id="rId206" Type="http://schemas.openxmlformats.org/officeDocument/2006/relationships/image" Target="media/image185.png"/><Relationship Id="rId413" Type="http://schemas.openxmlformats.org/officeDocument/2006/relationships/image" Target="media/image357.png"/><Relationship Id="rId248" Type="http://schemas.openxmlformats.org/officeDocument/2006/relationships/oleObject" Target="embeddings/oleObject14.bin"/><Relationship Id="rId269" Type="http://schemas.openxmlformats.org/officeDocument/2006/relationships/image" Target="media/image238.png"/><Relationship Id="rId434" Type="http://schemas.openxmlformats.org/officeDocument/2006/relationships/image" Target="media/image378.png"/><Relationship Id="rId12" Type="http://schemas.openxmlformats.org/officeDocument/2006/relationships/oleObject" Target="embeddings/oleObject3.bin"/><Relationship Id="rId33" Type="http://schemas.openxmlformats.org/officeDocument/2006/relationships/image" Target="media/image25.png"/><Relationship Id="rId108" Type="http://schemas.openxmlformats.org/officeDocument/2006/relationships/image" Target="media/image87.png"/><Relationship Id="rId129" Type="http://schemas.openxmlformats.org/officeDocument/2006/relationships/image" Target="media/image108.png"/><Relationship Id="rId280" Type="http://schemas.openxmlformats.org/officeDocument/2006/relationships/image" Target="media/image245.png"/><Relationship Id="rId315" Type="http://schemas.openxmlformats.org/officeDocument/2006/relationships/oleObject" Target="embeddings/oleObject32.bin"/><Relationship Id="rId336" Type="http://schemas.openxmlformats.org/officeDocument/2006/relationships/oleObject" Target="embeddings/oleObject35.bin"/><Relationship Id="rId357" Type="http://schemas.openxmlformats.org/officeDocument/2006/relationships/image" Target="media/image303.png"/><Relationship Id="rId54" Type="http://schemas.openxmlformats.org/officeDocument/2006/relationships/header" Target="header1.xml"/><Relationship Id="rId75" Type="http://schemas.openxmlformats.org/officeDocument/2006/relationships/image" Target="media/image59.png"/><Relationship Id="rId96" Type="http://schemas.openxmlformats.org/officeDocument/2006/relationships/image" Target="media/image76.wmf"/><Relationship Id="rId140" Type="http://schemas.openxmlformats.org/officeDocument/2006/relationships/image" Target="media/image119.png"/><Relationship Id="rId161" Type="http://schemas.openxmlformats.org/officeDocument/2006/relationships/image" Target="media/image140.png"/><Relationship Id="rId182" Type="http://schemas.openxmlformats.org/officeDocument/2006/relationships/image" Target="media/image161.png"/><Relationship Id="rId217" Type="http://schemas.openxmlformats.org/officeDocument/2006/relationships/image" Target="media/image196.png"/><Relationship Id="rId378" Type="http://schemas.openxmlformats.org/officeDocument/2006/relationships/image" Target="media/image323.png"/><Relationship Id="rId399" Type="http://schemas.openxmlformats.org/officeDocument/2006/relationships/image" Target="media/image343.png"/><Relationship Id="rId403" Type="http://schemas.openxmlformats.org/officeDocument/2006/relationships/image" Target="media/image347.png"/><Relationship Id="rId6" Type="http://schemas.openxmlformats.org/officeDocument/2006/relationships/image" Target="media/image2.png"/><Relationship Id="rId238" Type="http://schemas.openxmlformats.org/officeDocument/2006/relationships/image" Target="media/image217.png"/><Relationship Id="rId259" Type="http://schemas.openxmlformats.org/officeDocument/2006/relationships/image" Target="media/image232.png"/><Relationship Id="rId424" Type="http://schemas.openxmlformats.org/officeDocument/2006/relationships/image" Target="media/image368.png"/><Relationship Id="rId23" Type="http://schemas.openxmlformats.org/officeDocument/2006/relationships/image" Target="media/image15.png"/><Relationship Id="rId119" Type="http://schemas.openxmlformats.org/officeDocument/2006/relationships/image" Target="media/image98.png"/><Relationship Id="rId270" Type="http://schemas.openxmlformats.org/officeDocument/2006/relationships/image" Target="media/image239.png"/><Relationship Id="rId291" Type="http://schemas.openxmlformats.org/officeDocument/2006/relationships/image" Target="media/image256.png"/><Relationship Id="rId305" Type="http://schemas.openxmlformats.org/officeDocument/2006/relationships/oleObject" Target="embeddings/oleObject27.bin"/><Relationship Id="rId326" Type="http://schemas.openxmlformats.org/officeDocument/2006/relationships/image" Target="media/image282.png"/><Relationship Id="rId347" Type="http://schemas.openxmlformats.org/officeDocument/2006/relationships/image" Target="media/image298.wmf"/><Relationship Id="rId44" Type="http://schemas.openxmlformats.org/officeDocument/2006/relationships/image" Target="media/image36.png"/><Relationship Id="rId65" Type="http://schemas.openxmlformats.org/officeDocument/2006/relationships/image" Target="media/image51.wmf"/><Relationship Id="rId86" Type="http://schemas.openxmlformats.org/officeDocument/2006/relationships/image" Target="media/image70.wmf"/><Relationship Id="rId130" Type="http://schemas.openxmlformats.org/officeDocument/2006/relationships/image" Target="media/image109.png"/><Relationship Id="rId151" Type="http://schemas.openxmlformats.org/officeDocument/2006/relationships/image" Target="media/image130.png"/><Relationship Id="rId368" Type="http://schemas.openxmlformats.org/officeDocument/2006/relationships/image" Target="media/image313.png"/><Relationship Id="rId389" Type="http://schemas.openxmlformats.org/officeDocument/2006/relationships/image" Target="media/image334.png"/><Relationship Id="rId172" Type="http://schemas.openxmlformats.org/officeDocument/2006/relationships/image" Target="media/image151.png"/><Relationship Id="rId193" Type="http://schemas.openxmlformats.org/officeDocument/2006/relationships/image" Target="media/image172.png"/><Relationship Id="rId207" Type="http://schemas.openxmlformats.org/officeDocument/2006/relationships/image" Target="media/image186.png"/><Relationship Id="rId228" Type="http://schemas.openxmlformats.org/officeDocument/2006/relationships/image" Target="media/image207.png"/><Relationship Id="rId249" Type="http://schemas.openxmlformats.org/officeDocument/2006/relationships/image" Target="media/image225.wmf"/><Relationship Id="rId414" Type="http://schemas.openxmlformats.org/officeDocument/2006/relationships/image" Target="media/image358.png"/><Relationship Id="rId435" Type="http://schemas.openxmlformats.org/officeDocument/2006/relationships/footer" Target="footer4.xml"/><Relationship Id="rId13" Type="http://schemas.openxmlformats.org/officeDocument/2006/relationships/image" Target="media/image6.png"/><Relationship Id="rId109" Type="http://schemas.openxmlformats.org/officeDocument/2006/relationships/image" Target="media/image88.png"/><Relationship Id="rId260" Type="http://schemas.openxmlformats.org/officeDocument/2006/relationships/image" Target="media/image233.png"/><Relationship Id="rId281" Type="http://schemas.openxmlformats.org/officeDocument/2006/relationships/image" Target="media/image246.png"/><Relationship Id="rId316" Type="http://schemas.openxmlformats.org/officeDocument/2006/relationships/image" Target="media/image274.wmf"/><Relationship Id="rId337" Type="http://schemas.openxmlformats.org/officeDocument/2006/relationships/image" Target="media/image292.wmf"/><Relationship Id="rId34" Type="http://schemas.openxmlformats.org/officeDocument/2006/relationships/image" Target="media/image26.png"/><Relationship Id="rId55" Type="http://schemas.openxmlformats.org/officeDocument/2006/relationships/header" Target="header2.xml"/><Relationship Id="rId76" Type="http://schemas.openxmlformats.org/officeDocument/2006/relationships/image" Target="media/image60.png"/><Relationship Id="rId97" Type="http://schemas.openxmlformats.org/officeDocument/2006/relationships/oleObject" Target="embeddings/oleObject11.bin"/><Relationship Id="rId120" Type="http://schemas.openxmlformats.org/officeDocument/2006/relationships/image" Target="media/image99.png"/><Relationship Id="rId141" Type="http://schemas.openxmlformats.org/officeDocument/2006/relationships/image" Target="media/image120.png"/><Relationship Id="rId358" Type="http://schemas.openxmlformats.org/officeDocument/2006/relationships/image" Target="media/image304.png"/><Relationship Id="rId379" Type="http://schemas.openxmlformats.org/officeDocument/2006/relationships/image" Target="media/image324.png"/><Relationship Id="rId7" Type="http://schemas.openxmlformats.org/officeDocument/2006/relationships/image" Target="media/image3.wmf"/><Relationship Id="rId162" Type="http://schemas.openxmlformats.org/officeDocument/2006/relationships/image" Target="media/image141.png"/><Relationship Id="rId183" Type="http://schemas.openxmlformats.org/officeDocument/2006/relationships/image" Target="media/image162.png"/><Relationship Id="rId218" Type="http://schemas.openxmlformats.org/officeDocument/2006/relationships/image" Target="media/image197.png"/><Relationship Id="rId239" Type="http://schemas.openxmlformats.org/officeDocument/2006/relationships/image" Target="media/image218.png"/><Relationship Id="rId390" Type="http://schemas.openxmlformats.org/officeDocument/2006/relationships/image" Target="media/image335.png"/><Relationship Id="rId404" Type="http://schemas.openxmlformats.org/officeDocument/2006/relationships/image" Target="media/image348.png"/><Relationship Id="rId425" Type="http://schemas.openxmlformats.org/officeDocument/2006/relationships/image" Target="media/image369.png"/><Relationship Id="rId250" Type="http://schemas.openxmlformats.org/officeDocument/2006/relationships/oleObject" Target="embeddings/oleObject15.bin"/><Relationship Id="rId271" Type="http://schemas.openxmlformats.org/officeDocument/2006/relationships/image" Target="media/image240.wmf"/><Relationship Id="rId292" Type="http://schemas.openxmlformats.org/officeDocument/2006/relationships/image" Target="media/image257.png"/><Relationship Id="rId306" Type="http://schemas.openxmlformats.org/officeDocument/2006/relationships/image" Target="media/image269.wmf"/><Relationship Id="rId24" Type="http://schemas.openxmlformats.org/officeDocument/2006/relationships/image" Target="media/image16.png"/><Relationship Id="rId45" Type="http://schemas.openxmlformats.org/officeDocument/2006/relationships/image" Target="media/image37.png"/><Relationship Id="rId66" Type="http://schemas.openxmlformats.org/officeDocument/2006/relationships/oleObject" Target="embeddings/oleObject5.bin"/><Relationship Id="rId87" Type="http://schemas.openxmlformats.org/officeDocument/2006/relationships/oleObject" Target="embeddings/oleObject7.bin"/><Relationship Id="rId110" Type="http://schemas.openxmlformats.org/officeDocument/2006/relationships/image" Target="media/image89.png"/><Relationship Id="rId131" Type="http://schemas.openxmlformats.org/officeDocument/2006/relationships/image" Target="media/image110.png"/><Relationship Id="rId327" Type="http://schemas.openxmlformats.org/officeDocument/2006/relationships/image" Target="media/image283.png"/><Relationship Id="rId348" Type="http://schemas.openxmlformats.org/officeDocument/2006/relationships/oleObject" Target="embeddings/oleObject40.bin"/><Relationship Id="rId369" Type="http://schemas.openxmlformats.org/officeDocument/2006/relationships/image" Target="media/image314.png"/><Relationship Id="rId152" Type="http://schemas.openxmlformats.org/officeDocument/2006/relationships/image" Target="media/image131.png"/><Relationship Id="rId173" Type="http://schemas.openxmlformats.org/officeDocument/2006/relationships/image" Target="media/image152.png"/><Relationship Id="rId194" Type="http://schemas.openxmlformats.org/officeDocument/2006/relationships/image" Target="media/image173.png"/><Relationship Id="rId208" Type="http://schemas.openxmlformats.org/officeDocument/2006/relationships/image" Target="media/image187.png"/><Relationship Id="rId229" Type="http://schemas.openxmlformats.org/officeDocument/2006/relationships/image" Target="media/image208.png"/><Relationship Id="rId380" Type="http://schemas.openxmlformats.org/officeDocument/2006/relationships/image" Target="media/image325.png"/><Relationship Id="rId415" Type="http://schemas.openxmlformats.org/officeDocument/2006/relationships/image" Target="media/image359.png"/><Relationship Id="rId436" Type="http://schemas.openxmlformats.org/officeDocument/2006/relationships/footer" Target="footer5.xml"/><Relationship Id="rId240" Type="http://schemas.openxmlformats.org/officeDocument/2006/relationships/image" Target="media/image219.png"/><Relationship Id="rId261" Type="http://schemas.openxmlformats.org/officeDocument/2006/relationships/image" Target="media/image234.wmf"/><Relationship Id="rId14" Type="http://schemas.openxmlformats.org/officeDocument/2006/relationships/image" Target="media/image7.wmf"/><Relationship Id="rId35" Type="http://schemas.openxmlformats.org/officeDocument/2006/relationships/image" Target="media/image27.png"/><Relationship Id="rId56" Type="http://schemas.openxmlformats.org/officeDocument/2006/relationships/footer" Target="footer1.xml"/><Relationship Id="rId77" Type="http://schemas.openxmlformats.org/officeDocument/2006/relationships/image" Target="media/image61.png"/><Relationship Id="rId100" Type="http://schemas.openxmlformats.org/officeDocument/2006/relationships/image" Target="media/image79.png"/><Relationship Id="rId282" Type="http://schemas.openxmlformats.org/officeDocument/2006/relationships/image" Target="media/image247.png"/><Relationship Id="rId317" Type="http://schemas.openxmlformats.org/officeDocument/2006/relationships/oleObject" Target="embeddings/oleObject33.bin"/><Relationship Id="rId338" Type="http://schemas.openxmlformats.org/officeDocument/2006/relationships/oleObject" Target="embeddings/oleObject36.bin"/><Relationship Id="rId359" Type="http://schemas.openxmlformats.org/officeDocument/2006/relationships/image" Target="media/image305.png"/><Relationship Id="rId8" Type="http://schemas.openxmlformats.org/officeDocument/2006/relationships/oleObject" Target="embeddings/oleObject1.bin"/><Relationship Id="rId98" Type="http://schemas.openxmlformats.org/officeDocument/2006/relationships/image" Target="media/image77.png"/><Relationship Id="rId121" Type="http://schemas.openxmlformats.org/officeDocument/2006/relationships/image" Target="media/image100.png"/><Relationship Id="rId142" Type="http://schemas.openxmlformats.org/officeDocument/2006/relationships/image" Target="media/image121.png"/><Relationship Id="rId163" Type="http://schemas.openxmlformats.org/officeDocument/2006/relationships/image" Target="media/image142.png"/><Relationship Id="rId184" Type="http://schemas.openxmlformats.org/officeDocument/2006/relationships/image" Target="media/image163.png"/><Relationship Id="rId219" Type="http://schemas.openxmlformats.org/officeDocument/2006/relationships/image" Target="media/image198.png"/><Relationship Id="rId370" Type="http://schemas.openxmlformats.org/officeDocument/2006/relationships/image" Target="media/image315.png"/><Relationship Id="rId391" Type="http://schemas.openxmlformats.org/officeDocument/2006/relationships/image" Target="media/image336.png"/><Relationship Id="rId405" Type="http://schemas.openxmlformats.org/officeDocument/2006/relationships/image" Target="media/image349.png"/><Relationship Id="rId426" Type="http://schemas.openxmlformats.org/officeDocument/2006/relationships/image" Target="media/image370.png"/><Relationship Id="rId230" Type="http://schemas.openxmlformats.org/officeDocument/2006/relationships/image" Target="media/image209.png"/><Relationship Id="rId251" Type="http://schemas.openxmlformats.org/officeDocument/2006/relationships/image" Target="media/image226.png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2.wmf"/><Relationship Id="rId272" Type="http://schemas.openxmlformats.org/officeDocument/2006/relationships/oleObject" Target="embeddings/oleObject22.bin"/><Relationship Id="rId293" Type="http://schemas.openxmlformats.org/officeDocument/2006/relationships/image" Target="media/image258.png"/><Relationship Id="rId307" Type="http://schemas.openxmlformats.org/officeDocument/2006/relationships/oleObject" Target="embeddings/oleObject28.bin"/><Relationship Id="rId328" Type="http://schemas.openxmlformats.org/officeDocument/2006/relationships/image" Target="media/image284.png"/><Relationship Id="rId349" Type="http://schemas.openxmlformats.org/officeDocument/2006/relationships/image" Target="media/image299.wmf"/><Relationship Id="rId88" Type="http://schemas.openxmlformats.org/officeDocument/2006/relationships/image" Target="media/image71.wmf"/><Relationship Id="rId111" Type="http://schemas.openxmlformats.org/officeDocument/2006/relationships/image" Target="media/image90.png"/><Relationship Id="rId132" Type="http://schemas.openxmlformats.org/officeDocument/2006/relationships/image" Target="media/image111.png"/><Relationship Id="rId153" Type="http://schemas.openxmlformats.org/officeDocument/2006/relationships/image" Target="media/image132.png"/><Relationship Id="rId174" Type="http://schemas.openxmlformats.org/officeDocument/2006/relationships/image" Target="media/image153.png"/><Relationship Id="rId195" Type="http://schemas.openxmlformats.org/officeDocument/2006/relationships/image" Target="media/image174.png"/><Relationship Id="rId209" Type="http://schemas.openxmlformats.org/officeDocument/2006/relationships/image" Target="media/image188.png"/><Relationship Id="rId360" Type="http://schemas.openxmlformats.org/officeDocument/2006/relationships/image" Target="media/image306.png"/><Relationship Id="rId381" Type="http://schemas.openxmlformats.org/officeDocument/2006/relationships/image" Target="media/image326.png"/><Relationship Id="rId416" Type="http://schemas.openxmlformats.org/officeDocument/2006/relationships/image" Target="media/image360.png"/><Relationship Id="rId220" Type="http://schemas.openxmlformats.org/officeDocument/2006/relationships/image" Target="media/image199.png"/><Relationship Id="rId241" Type="http://schemas.openxmlformats.org/officeDocument/2006/relationships/image" Target="media/image220.png"/><Relationship Id="rId437" Type="http://schemas.openxmlformats.org/officeDocument/2006/relationships/fontTable" Target="fontTable.xml"/><Relationship Id="rId15" Type="http://schemas.openxmlformats.org/officeDocument/2006/relationships/oleObject" Target="embeddings/oleObject4.bin"/><Relationship Id="rId36" Type="http://schemas.openxmlformats.org/officeDocument/2006/relationships/image" Target="media/image28.png"/><Relationship Id="rId57" Type="http://schemas.openxmlformats.org/officeDocument/2006/relationships/footer" Target="footer2.xml"/><Relationship Id="rId262" Type="http://schemas.openxmlformats.org/officeDocument/2006/relationships/oleObject" Target="embeddings/oleObject18.bin"/><Relationship Id="rId283" Type="http://schemas.openxmlformats.org/officeDocument/2006/relationships/image" Target="media/image248.png"/><Relationship Id="rId318" Type="http://schemas.openxmlformats.org/officeDocument/2006/relationships/image" Target="media/image275.wmf"/><Relationship Id="rId339" Type="http://schemas.openxmlformats.org/officeDocument/2006/relationships/image" Target="media/image293.png"/><Relationship Id="rId78" Type="http://schemas.openxmlformats.org/officeDocument/2006/relationships/image" Target="media/image62.png"/><Relationship Id="rId99" Type="http://schemas.openxmlformats.org/officeDocument/2006/relationships/image" Target="media/image78.png"/><Relationship Id="rId101" Type="http://schemas.openxmlformats.org/officeDocument/2006/relationships/image" Target="media/image80.png"/><Relationship Id="rId122" Type="http://schemas.openxmlformats.org/officeDocument/2006/relationships/image" Target="media/image101.png"/><Relationship Id="rId143" Type="http://schemas.openxmlformats.org/officeDocument/2006/relationships/image" Target="media/image122.png"/><Relationship Id="rId164" Type="http://schemas.openxmlformats.org/officeDocument/2006/relationships/image" Target="media/image143.png"/><Relationship Id="rId185" Type="http://schemas.openxmlformats.org/officeDocument/2006/relationships/image" Target="media/image164.png"/><Relationship Id="rId350" Type="http://schemas.openxmlformats.org/officeDocument/2006/relationships/oleObject" Target="embeddings/oleObject41.bin"/><Relationship Id="rId371" Type="http://schemas.openxmlformats.org/officeDocument/2006/relationships/image" Target="media/image316.png"/><Relationship Id="rId406" Type="http://schemas.openxmlformats.org/officeDocument/2006/relationships/image" Target="media/image350.png"/><Relationship Id="rId9" Type="http://schemas.openxmlformats.org/officeDocument/2006/relationships/image" Target="media/image4.wmf"/><Relationship Id="rId210" Type="http://schemas.openxmlformats.org/officeDocument/2006/relationships/image" Target="media/image189.png"/><Relationship Id="rId392" Type="http://schemas.openxmlformats.org/officeDocument/2006/relationships/image" Target="media/image337.png"/><Relationship Id="rId427" Type="http://schemas.openxmlformats.org/officeDocument/2006/relationships/image" Target="media/image371.png"/><Relationship Id="rId26" Type="http://schemas.openxmlformats.org/officeDocument/2006/relationships/image" Target="media/image18.png"/><Relationship Id="rId231" Type="http://schemas.openxmlformats.org/officeDocument/2006/relationships/image" Target="media/image210.png"/><Relationship Id="rId252" Type="http://schemas.openxmlformats.org/officeDocument/2006/relationships/image" Target="media/image227.wmf"/><Relationship Id="rId273" Type="http://schemas.openxmlformats.org/officeDocument/2006/relationships/image" Target="media/image241.wmf"/><Relationship Id="rId294" Type="http://schemas.openxmlformats.org/officeDocument/2006/relationships/image" Target="media/image259.png"/><Relationship Id="rId308" Type="http://schemas.openxmlformats.org/officeDocument/2006/relationships/image" Target="media/image270.wmf"/><Relationship Id="rId329" Type="http://schemas.openxmlformats.org/officeDocument/2006/relationships/image" Target="media/image285.png"/><Relationship Id="rId47" Type="http://schemas.openxmlformats.org/officeDocument/2006/relationships/image" Target="media/image39.png"/><Relationship Id="rId68" Type="http://schemas.openxmlformats.org/officeDocument/2006/relationships/oleObject" Target="embeddings/oleObject6.bin"/><Relationship Id="rId89" Type="http://schemas.openxmlformats.org/officeDocument/2006/relationships/oleObject" Target="embeddings/oleObject8.bin"/><Relationship Id="rId112" Type="http://schemas.openxmlformats.org/officeDocument/2006/relationships/image" Target="media/image91.png"/><Relationship Id="rId133" Type="http://schemas.openxmlformats.org/officeDocument/2006/relationships/image" Target="media/image112.png"/><Relationship Id="rId154" Type="http://schemas.openxmlformats.org/officeDocument/2006/relationships/image" Target="media/image133.png"/><Relationship Id="rId175" Type="http://schemas.openxmlformats.org/officeDocument/2006/relationships/image" Target="media/image154.png"/><Relationship Id="rId340" Type="http://schemas.openxmlformats.org/officeDocument/2006/relationships/image" Target="media/image294.png"/><Relationship Id="rId361" Type="http://schemas.openxmlformats.org/officeDocument/2006/relationships/image" Target="media/image307.png"/><Relationship Id="rId196" Type="http://schemas.openxmlformats.org/officeDocument/2006/relationships/image" Target="media/image175.png"/><Relationship Id="rId200" Type="http://schemas.openxmlformats.org/officeDocument/2006/relationships/image" Target="media/image179.png"/><Relationship Id="rId382" Type="http://schemas.openxmlformats.org/officeDocument/2006/relationships/image" Target="media/image327.png"/><Relationship Id="rId417" Type="http://schemas.openxmlformats.org/officeDocument/2006/relationships/image" Target="media/image361.png"/><Relationship Id="rId438" Type="http://schemas.openxmlformats.org/officeDocument/2006/relationships/theme" Target="theme/theme1.xml"/><Relationship Id="rId16" Type="http://schemas.openxmlformats.org/officeDocument/2006/relationships/image" Target="media/image8.png"/><Relationship Id="rId221" Type="http://schemas.openxmlformats.org/officeDocument/2006/relationships/image" Target="media/image200.png"/><Relationship Id="rId242" Type="http://schemas.openxmlformats.org/officeDocument/2006/relationships/image" Target="media/image221.png"/><Relationship Id="rId263" Type="http://schemas.openxmlformats.org/officeDocument/2006/relationships/image" Target="media/image235.wmf"/><Relationship Id="rId284" Type="http://schemas.openxmlformats.org/officeDocument/2006/relationships/image" Target="media/image249.png"/><Relationship Id="rId319" Type="http://schemas.openxmlformats.org/officeDocument/2006/relationships/oleObject" Target="embeddings/oleObject34.bin"/><Relationship Id="rId37" Type="http://schemas.openxmlformats.org/officeDocument/2006/relationships/image" Target="media/image29.png"/><Relationship Id="rId58" Type="http://schemas.openxmlformats.org/officeDocument/2006/relationships/header" Target="header3.xml"/><Relationship Id="rId79" Type="http://schemas.openxmlformats.org/officeDocument/2006/relationships/image" Target="media/image63.png"/><Relationship Id="rId102" Type="http://schemas.openxmlformats.org/officeDocument/2006/relationships/image" Target="media/image81.png"/><Relationship Id="rId123" Type="http://schemas.openxmlformats.org/officeDocument/2006/relationships/image" Target="media/image102.png"/><Relationship Id="rId144" Type="http://schemas.openxmlformats.org/officeDocument/2006/relationships/image" Target="media/image123.png"/><Relationship Id="rId330" Type="http://schemas.openxmlformats.org/officeDocument/2006/relationships/image" Target="media/image286.png"/><Relationship Id="rId90" Type="http://schemas.openxmlformats.org/officeDocument/2006/relationships/image" Target="media/image72.wmf"/><Relationship Id="rId165" Type="http://schemas.openxmlformats.org/officeDocument/2006/relationships/image" Target="media/image144.png"/><Relationship Id="rId186" Type="http://schemas.openxmlformats.org/officeDocument/2006/relationships/image" Target="media/image165.png"/><Relationship Id="rId351" Type="http://schemas.openxmlformats.org/officeDocument/2006/relationships/image" Target="media/image300.wmf"/><Relationship Id="rId372" Type="http://schemas.openxmlformats.org/officeDocument/2006/relationships/image" Target="media/image317.png"/><Relationship Id="rId393" Type="http://schemas.openxmlformats.org/officeDocument/2006/relationships/image" Target="media/image338.png"/><Relationship Id="rId407" Type="http://schemas.openxmlformats.org/officeDocument/2006/relationships/image" Target="media/image351.png"/><Relationship Id="rId428" Type="http://schemas.openxmlformats.org/officeDocument/2006/relationships/image" Target="media/image372.png"/><Relationship Id="rId211" Type="http://schemas.openxmlformats.org/officeDocument/2006/relationships/image" Target="media/image190.png"/><Relationship Id="rId232" Type="http://schemas.openxmlformats.org/officeDocument/2006/relationships/image" Target="media/image211.png"/><Relationship Id="rId253" Type="http://schemas.openxmlformats.org/officeDocument/2006/relationships/oleObject" Target="embeddings/oleObject16.bin"/><Relationship Id="rId274" Type="http://schemas.openxmlformats.org/officeDocument/2006/relationships/oleObject" Target="embeddings/oleObject23.bin"/><Relationship Id="rId295" Type="http://schemas.openxmlformats.org/officeDocument/2006/relationships/image" Target="media/image260.png"/><Relationship Id="rId309" Type="http://schemas.openxmlformats.org/officeDocument/2006/relationships/oleObject" Target="embeddings/oleObject29.bin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53.png"/><Relationship Id="rId113" Type="http://schemas.openxmlformats.org/officeDocument/2006/relationships/image" Target="media/image92.png"/><Relationship Id="rId134" Type="http://schemas.openxmlformats.org/officeDocument/2006/relationships/image" Target="media/image113.png"/><Relationship Id="rId320" Type="http://schemas.openxmlformats.org/officeDocument/2006/relationships/image" Target="media/image276.png"/><Relationship Id="rId80" Type="http://schemas.openxmlformats.org/officeDocument/2006/relationships/image" Target="media/image64.png"/><Relationship Id="rId155" Type="http://schemas.openxmlformats.org/officeDocument/2006/relationships/image" Target="media/image134.png"/><Relationship Id="rId176" Type="http://schemas.openxmlformats.org/officeDocument/2006/relationships/image" Target="media/image155.png"/><Relationship Id="rId197" Type="http://schemas.openxmlformats.org/officeDocument/2006/relationships/image" Target="media/image176.png"/><Relationship Id="rId341" Type="http://schemas.openxmlformats.org/officeDocument/2006/relationships/image" Target="media/image295.png"/><Relationship Id="rId362" Type="http://schemas.openxmlformats.org/officeDocument/2006/relationships/image" Target="media/image308.png"/><Relationship Id="rId383" Type="http://schemas.openxmlformats.org/officeDocument/2006/relationships/image" Target="media/image328.png"/><Relationship Id="rId418" Type="http://schemas.openxmlformats.org/officeDocument/2006/relationships/image" Target="media/image362.png"/><Relationship Id="rId201" Type="http://schemas.openxmlformats.org/officeDocument/2006/relationships/image" Target="media/image180.png"/><Relationship Id="rId222" Type="http://schemas.openxmlformats.org/officeDocument/2006/relationships/image" Target="media/image201.png"/><Relationship Id="rId243" Type="http://schemas.openxmlformats.org/officeDocument/2006/relationships/image" Target="media/image222.wmf"/><Relationship Id="rId264" Type="http://schemas.openxmlformats.org/officeDocument/2006/relationships/oleObject" Target="embeddings/oleObject19.bin"/><Relationship Id="rId285" Type="http://schemas.openxmlformats.org/officeDocument/2006/relationships/image" Target="media/image250.png"/><Relationship Id="rId17" Type="http://schemas.openxmlformats.org/officeDocument/2006/relationships/image" Target="media/image9.png"/><Relationship Id="rId38" Type="http://schemas.openxmlformats.org/officeDocument/2006/relationships/image" Target="media/image30.png"/><Relationship Id="rId59" Type="http://schemas.openxmlformats.org/officeDocument/2006/relationships/footer" Target="footer3.xml"/><Relationship Id="rId103" Type="http://schemas.openxmlformats.org/officeDocument/2006/relationships/image" Target="media/image82.png"/><Relationship Id="rId124" Type="http://schemas.openxmlformats.org/officeDocument/2006/relationships/image" Target="media/image103.png"/><Relationship Id="rId310" Type="http://schemas.openxmlformats.org/officeDocument/2006/relationships/image" Target="media/image271.wmf"/><Relationship Id="rId70" Type="http://schemas.openxmlformats.org/officeDocument/2006/relationships/image" Target="media/image54.png"/><Relationship Id="rId91" Type="http://schemas.openxmlformats.org/officeDocument/2006/relationships/oleObject" Target="embeddings/oleObject9.bin"/><Relationship Id="rId145" Type="http://schemas.openxmlformats.org/officeDocument/2006/relationships/image" Target="media/image124.png"/><Relationship Id="rId166" Type="http://schemas.openxmlformats.org/officeDocument/2006/relationships/image" Target="media/image145.png"/><Relationship Id="rId187" Type="http://schemas.openxmlformats.org/officeDocument/2006/relationships/image" Target="media/image166.png"/><Relationship Id="rId331" Type="http://schemas.openxmlformats.org/officeDocument/2006/relationships/image" Target="media/image287.png"/><Relationship Id="rId352" Type="http://schemas.openxmlformats.org/officeDocument/2006/relationships/oleObject" Target="embeddings/oleObject42.bin"/><Relationship Id="rId373" Type="http://schemas.openxmlformats.org/officeDocument/2006/relationships/image" Target="media/image318.png"/><Relationship Id="rId394" Type="http://schemas.openxmlformats.org/officeDocument/2006/relationships/image" Target="media/image339.png"/><Relationship Id="rId408" Type="http://schemas.openxmlformats.org/officeDocument/2006/relationships/image" Target="media/image352.png"/><Relationship Id="rId429" Type="http://schemas.openxmlformats.org/officeDocument/2006/relationships/image" Target="media/image373.png"/><Relationship Id="rId1" Type="http://schemas.openxmlformats.org/officeDocument/2006/relationships/numbering" Target="numbering.xml"/><Relationship Id="rId212" Type="http://schemas.openxmlformats.org/officeDocument/2006/relationships/image" Target="media/image191.png"/><Relationship Id="rId233" Type="http://schemas.openxmlformats.org/officeDocument/2006/relationships/image" Target="media/image212.png"/><Relationship Id="rId254" Type="http://schemas.openxmlformats.org/officeDocument/2006/relationships/image" Target="media/image228.wmf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93.png"/><Relationship Id="rId275" Type="http://schemas.openxmlformats.org/officeDocument/2006/relationships/image" Target="media/image242.wmf"/><Relationship Id="rId296" Type="http://schemas.openxmlformats.org/officeDocument/2006/relationships/image" Target="media/image261.png"/><Relationship Id="rId300" Type="http://schemas.openxmlformats.org/officeDocument/2006/relationships/image" Target="media/image265.png"/><Relationship Id="rId60" Type="http://schemas.openxmlformats.org/officeDocument/2006/relationships/image" Target="media/image46.png"/><Relationship Id="rId81" Type="http://schemas.openxmlformats.org/officeDocument/2006/relationships/image" Target="media/image65.png"/><Relationship Id="rId135" Type="http://schemas.openxmlformats.org/officeDocument/2006/relationships/image" Target="media/image114.png"/><Relationship Id="rId156" Type="http://schemas.openxmlformats.org/officeDocument/2006/relationships/image" Target="media/image135.png"/><Relationship Id="rId177" Type="http://schemas.openxmlformats.org/officeDocument/2006/relationships/image" Target="media/image156.png"/><Relationship Id="rId198" Type="http://schemas.openxmlformats.org/officeDocument/2006/relationships/image" Target="media/image177.png"/><Relationship Id="rId321" Type="http://schemas.openxmlformats.org/officeDocument/2006/relationships/image" Target="media/image277.png"/><Relationship Id="rId342" Type="http://schemas.openxmlformats.org/officeDocument/2006/relationships/image" Target="media/image296.png"/><Relationship Id="rId363" Type="http://schemas.openxmlformats.org/officeDocument/2006/relationships/image" Target="media/image309.png"/><Relationship Id="rId384" Type="http://schemas.openxmlformats.org/officeDocument/2006/relationships/image" Target="media/image329.png"/><Relationship Id="rId419" Type="http://schemas.openxmlformats.org/officeDocument/2006/relationships/image" Target="media/image363.png"/><Relationship Id="rId202" Type="http://schemas.openxmlformats.org/officeDocument/2006/relationships/image" Target="media/image181.png"/><Relationship Id="rId223" Type="http://schemas.openxmlformats.org/officeDocument/2006/relationships/image" Target="media/image202.png"/><Relationship Id="rId244" Type="http://schemas.openxmlformats.org/officeDocument/2006/relationships/oleObject" Target="embeddings/oleObject12.bin"/><Relationship Id="rId430" Type="http://schemas.openxmlformats.org/officeDocument/2006/relationships/image" Target="media/image374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265" Type="http://schemas.openxmlformats.org/officeDocument/2006/relationships/image" Target="media/image236.wmf"/><Relationship Id="rId286" Type="http://schemas.openxmlformats.org/officeDocument/2006/relationships/image" Target="media/image251.png"/><Relationship Id="rId50" Type="http://schemas.openxmlformats.org/officeDocument/2006/relationships/image" Target="media/image42.png"/><Relationship Id="rId104" Type="http://schemas.openxmlformats.org/officeDocument/2006/relationships/image" Target="media/image83.png"/><Relationship Id="rId125" Type="http://schemas.openxmlformats.org/officeDocument/2006/relationships/image" Target="media/image104.png"/><Relationship Id="rId146" Type="http://schemas.openxmlformats.org/officeDocument/2006/relationships/image" Target="media/image125.png"/><Relationship Id="rId167" Type="http://schemas.openxmlformats.org/officeDocument/2006/relationships/image" Target="media/image146.png"/><Relationship Id="rId188" Type="http://schemas.openxmlformats.org/officeDocument/2006/relationships/image" Target="media/image167.png"/><Relationship Id="rId311" Type="http://schemas.openxmlformats.org/officeDocument/2006/relationships/oleObject" Target="embeddings/oleObject30.bin"/><Relationship Id="rId332" Type="http://schemas.openxmlformats.org/officeDocument/2006/relationships/image" Target="media/image288.png"/><Relationship Id="rId353" Type="http://schemas.openxmlformats.org/officeDocument/2006/relationships/image" Target="media/image301.wmf"/><Relationship Id="rId374" Type="http://schemas.openxmlformats.org/officeDocument/2006/relationships/image" Target="media/image319.png"/><Relationship Id="rId395" Type="http://schemas.openxmlformats.org/officeDocument/2006/relationships/image" Target="media/image340.png"/><Relationship Id="rId409" Type="http://schemas.openxmlformats.org/officeDocument/2006/relationships/image" Target="media/image353.png"/><Relationship Id="rId71" Type="http://schemas.openxmlformats.org/officeDocument/2006/relationships/image" Target="media/image55.png"/><Relationship Id="rId92" Type="http://schemas.openxmlformats.org/officeDocument/2006/relationships/image" Target="media/image73.wmf"/><Relationship Id="rId213" Type="http://schemas.openxmlformats.org/officeDocument/2006/relationships/image" Target="media/image192.png"/><Relationship Id="rId234" Type="http://schemas.openxmlformats.org/officeDocument/2006/relationships/image" Target="media/image213.png"/><Relationship Id="rId420" Type="http://schemas.openxmlformats.org/officeDocument/2006/relationships/image" Target="media/image364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55" Type="http://schemas.openxmlformats.org/officeDocument/2006/relationships/oleObject" Target="embeddings/oleObject17.bin"/><Relationship Id="rId276" Type="http://schemas.openxmlformats.org/officeDocument/2006/relationships/oleObject" Target="embeddings/oleObject24.bin"/><Relationship Id="rId297" Type="http://schemas.openxmlformats.org/officeDocument/2006/relationships/image" Target="media/image262.png"/><Relationship Id="rId40" Type="http://schemas.openxmlformats.org/officeDocument/2006/relationships/image" Target="media/image32.png"/><Relationship Id="rId115" Type="http://schemas.openxmlformats.org/officeDocument/2006/relationships/image" Target="media/image94.png"/><Relationship Id="rId136" Type="http://schemas.openxmlformats.org/officeDocument/2006/relationships/image" Target="media/image115.png"/><Relationship Id="rId157" Type="http://schemas.openxmlformats.org/officeDocument/2006/relationships/image" Target="media/image136.png"/><Relationship Id="rId178" Type="http://schemas.openxmlformats.org/officeDocument/2006/relationships/image" Target="media/image157.png"/><Relationship Id="rId301" Type="http://schemas.openxmlformats.org/officeDocument/2006/relationships/image" Target="media/image266.png"/><Relationship Id="rId322" Type="http://schemas.openxmlformats.org/officeDocument/2006/relationships/image" Target="media/image278.png"/><Relationship Id="rId343" Type="http://schemas.openxmlformats.org/officeDocument/2006/relationships/image" Target="media/image297.wmf"/><Relationship Id="rId364" Type="http://schemas.openxmlformats.org/officeDocument/2006/relationships/image" Target="media/image310.wmf"/><Relationship Id="rId61" Type="http://schemas.openxmlformats.org/officeDocument/2006/relationships/image" Target="media/image47.png"/><Relationship Id="rId82" Type="http://schemas.openxmlformats.org/officeDocument/2006/relationships/image" Target="media/image66.png"/><Relationship Id="rId199" Type="http://schemas.openxmlformats.org/officeDocument/2006/relationships/image" Target="media/image178.png"/><Relationship Id="rId203" Type="http://schemas.openxmlformats.org/officeDocument/2006/relationships/image" Target="media/image182.png"/><Relationship Id="rId385" Type="http://schemas.openxmlformats.org/officeDocument/2006/relationships/image" Target="media/image330.png"/><Relationship Id="rId19" Type="http://schemas.openxmlformats.org/officeDocument/2006/relationships/image" Target="media/image11.png"/><Relationship Id="rId224" Type="http://schemas.openxmlformats.org/officeDocument/2006/relationships/image" Target="media/image203.png"/><Relationship Id="rId245" Type="http://schemas.openxmlformats.org/officeDocument/2006/relationships/image" Target="media/image223.wmf"/><Relationship Id="rId266" Type="http://schemas.openxmlformats.org/officeDocument/2006/relationships/oleObject" Target="embeddings/oleObject20.bin"/><Relationship Id="rId287" Type="http://schemas.openxmlformats.org/officeDocument/2006/relationships/image" Target="media/image252.png"/><Relationship Id="rId410" Type="http://schemas.openxmlformats.org/officeDocument/2006/relationships/image" Target="media/image354.png"/><Relationship Id="rId431" Type="http://schemas.openxmlformats.org/officeDocument/2006/relationships/image" Target="media/image375.png"/><Relationship Id="rId30" Type="http://schemas.openxmlformats.org/officeDocument/2006/relationships/image" Target="media/image22.png"/><Relationship Id="rId105" Type="http://schemas.openxmlformats.org/officeDocument/2006/relationships/image" Target="media/image84.png"/><Relationship Id="rId126" Type="http://schemas.openxmlformats.org/officeDocument/2006/relationships/image" Target="media/image105.png"/><Relationship Id="rId147" Type="http://schemas.openxmlformats.org/officeDocument/2006/relationships/image" Target="media/image126.png"/><Relationship Id="rId168" Type="http://schemas.openxmlformats.org/officeDocument/2006/relationships/image" Target="media/image147.png"/><Relationship Id="rId312" Type="http://schemas.openxmlformats.org/officeDocument/2006/relationships/image" Target="media/image272.wmf"/><Relationship Id="rId333" Type="http://schemas.openxmlformats.org/officeDocument/2006/relationships/image" Target="media/image289.png"/><Relationship Id="rId354" Type="http://schemas.openxmlformats.org/officeDocument/2006/relationships/oleObject" Target="embeddings/oleObject43.bin"/><Relationship Id="rId51" Type="http://schemas.openxmlformats.org/officeDocument/2006/relationships/image" Target="media/image43.png"/><Relationship Id="rId72" Type="http://schemas.openxmlformats.org/officeDocument/2006/relationships/image" Target="media/image56.png"/><Relationship Id="rId93" Type="http://schemas.openxmlformats.org/officeDocument/2006/relationships/oleObject" Target="embeddings/oleObject10.bin"/><Relationship Id="rId189" Type="http://schemas.openxmlformats.org/officeDocument/2006/relationships/image" Target="media/image168.png"/><Relationship Id="rId375" Type="http://schemas.openxmlformats.org/officeDocument/2006/relationships/image" Target="media/image320.png"/><Relationship Id="rId396" Type="http://schemas.openxmlformats.org/officeDocument/2006/relationships/image" Target="media/image341.png"/><Relationship Id="rId3" Type="http://schemas.openxmlformats.org/officeDocument/2006/relationships/settings" Target="settings.xml"/><Relationship Id="rId214" Type="http://schemas.openxmlformats.org/officeDocument/2006/relationships/image" Target="media/image193.png"/><Relationship Id="rId235" Type="http://schemas.openxmlformats.org/officeDocument/2006/relationships/image" Target="media/image214.png"/><Relationship Id="rId256" Type="http://schemas.openxmlformats.org/officeDocument/2006/relationships/image" Target="media/image229.png"/><Relationship Id="rId277" Type="http://schemas.openxmlformats.org/officeDocument/2006/relationships/image" Target="media/image243.wmf"/><Relationship Id="rId298" Type="http://schemas.openxmlformats.org/officeDocument/2006/relationships/image" Target="media/image263.png"/><Relationship Id="rId400" Type="http://schemas.openxmlformats.org/officeDocument/2006/relationships/image" Target="media/image344.png"/><Relationship Id="rId421" Type="http://schemas.openxmlformats.org/officeDocument/2006/relationships/image" Target="media/image365.png"/><Relationship Id="rId116" Type="http://schemas.openxmlformats.org/officeDocument/2006/relationships/image" Target="media/image95.png"/><Relationship Id="rId137" Type="http://schemas.openxmlformats.org/officeDocument/2006/relationships/image" Target="media/image116.png"/><Relationship Id="rId158" Type="http://schemas.openxmlformats.org/officeDocument/2006/relationships/image" Target="media/image137.png"/><Relationship Id="rId302" Type="http://schemas.openxmlformats.org/officeDocument/2006/relationships/image" Target="media/image267.wmf"/><Relationship Id="rId323" Type="http://schemas.openxmlformats.org/officeDocument/2006/relationships/image" Target="media/image279.png"/><Relationship Id="rId344" Type="http://schemas.openxmlformats.org/officeDocument/2006/relationships/oleObject" Target="embeddings/oleObject37.bin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48.png"/><Relationship Id="rId83" Type="http://schemas.openxmlformats.org/officeDocument/2006/relationships/image" Target="media/image67.png"/><Relationship Id="rId179" Type="http://schemas.openxmlformats.org/officeDocument/2006/relationships/image" Target="media/image158.png"/><Relationship Id="rId365" Type="http://schemas.openxmlformats.org/officeDocument/2006/relationships/oleObject" Target="embeddings/oleObject45.bin"/><Relationship Id="rId386" Type="http://schemas.openxmlformats.org/officeDocument/2006/relationships/image" Target="media/image331.png"/><Relationship Id="rId190" Type="http://schemas.openxmlformats.org/officeDocument/2006/relationships/image" Target="media/image169.png"/><Relationship Id="rId204" Type="http://schemas.openxmlformats.org/officeDocument/2006/relationships/image" Target="media/image183.png"/><Relationship Id="rId225" Type="http://schemas.openxmlformats.org/officeDocument/2006/relationships/image" Target="media/image204.png"/><Relationship Id="rId246" Type="http://schemas.openxmlformats.org/officeDocument/2006/relationships/oleObject" Target="embeddings/oleObject13.bin"/><Relationship Id="rId267" Type="http://schemas.openxmlformats.org/officeDocument/2006/relationships/image" Target="media/image237.wmf"/><Relationship Id="rId288" Type="http://schemas.openxmlformats.org/officeDocument/2006/relationships/image" Target="media/image253.png"/><Relationship Id="rId411" Type="http://schemas.openxmlformats.org/officeDocument/2006/relationships/image" Target="media/image355.png"/><Relationship Id="rId432" Type="http://schemas.openxmlformats.org/officeDocument/2006/relationships/image" Target="media/image376.png"/><Relationship Id="rId106" Type="http://schemas.openxmlformats.org/officeDocument/2006/relationships/image" Target="media/image85.png"/><Relationship Id="rId127" Type="http://schemas.openxmlformats.org/officeDocument/2006/relationships/image" Target="media/image106.png"/><Relationship Id="rId313" Type="http://schemas.openxmlformats.org/officeDocument/2006/relationships/oleObject" Target="embeddings/oleObject31.bin"/><Relationship Id="rId10" Type="http://schemas.openxmlformats.org/officeDocument/2006/relationships/oleObject" Target="embeddings/oleObject2.bin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57.png"/><Relationship Id="rId94" Type="http://schemas.openxmlformats.org/officeDocument/2006/relationships/image" Target="media/image74.png"/><Relationship Id="rId148" Type="http://schemas.openxmlformats.org/officeDocument/2006/relationships/image" Target="media/image127.png"/><Relationship Id="rId169" Type="http://schemas.openxmlformats.org/officeDocument/2006/relationships/image" Target="media/image148.png"/><Relationship Id="rId334" Type="http://schemas.openxmlformats.org/officeDocument/2006/relationships/image" Target="media/image290.png"/><Relationship Id="rId355" Type="http://schemas.openxmlformats.org/officeDocument/2006/relationships/image" Target="media/image302.wmf"/><Relationship Id="rId376" Type="http://schemas.openxmlformats.org/officeDocument/2006/relationships/image" Target="media/image321.png"/><Relationship Id="rId397" Type="http://schemas.openxmlformats.org/officeDocument/2006/relationships/image" Target="media/image342.wmf"/><Relationship Id="rId4" Type="http://schemas.openxmlformats.org/officeDocument/2006/relationships/webSettings" Target="webSettings.xml"/><Relationship Id="rId180" Type="http://schemas.openxmlformats.org/officeDocument/2006/relationships/image" Target="media/image159.png"/><Relationship Id="rId215" Type="http://schemas.openxmlformats.org/officeDocument/2006/relationships/image" Target="media/image194.png"/><Relationship Id="rId236" Type="http://schemas.openxmlformats.org/officeDocument/2006/relationships/image" Target="media/image215.png"/><Relationship Id="rId257" Type="http://schemas.openxmlformats.org/officeDocument/2006/relationships/image" Target="media/image230.png"/><Relationship Id="rId278" Type="http://schemas.openxmlformats.org/officeDocument/2006/relationships/oleObject" Target="embeddings/oleObject25.bin"/><Relationship Id="rId401" Type="http://schemas.openxmlformats.org/officeDocument/2006/relationships/image" Target="media/image345.png"/><Relationship Id="rId422" Type="http://schemas.openxmlformats.org/officeDocument/2006/relationships/image" Target="media/image366.png"/><Relationship Id="rId303" Type="http://schemas.openxmlformats.org/officeDocument/2006/relationships/oleObject" Target="embeddings/oleObject26.bin"/><Relationship Id="rId42" Type="http://schemas.openxmlformats.org/officeDocument/2006/relationships/image" Target="media/image34.png"/><Relationship Id="rId84" Type="http://schemas.openxmlformats.org/officeDocument/2006/relationships/image" Target="media/image68.png"/><Relationship Id="rId138" Type="http://schemas.openxmlformats.org/officeDocument/2006/relationships/image" Target="media/image117.png"/><Relationship Id="rId345" Type="http://schemas.openxmlformats.org/officeDocument/2006/relationships/oleObject" Target="embeddings/oleObject38.bin"/><Relationship Id="rId387" Type="http://schemas.openxmlformats.org/officeDocument/2006/relationships/image" Target="media/image332.png"/><Relationship Id="rId191" Type="http://schemas.openxmlformats.org/officeDocument/2006/relationships/image" Target="media/image170.png"/><Relationship Id="rId205" Type="http://schemas.openxmlformats.org/officeDocument/2006/relationships/image" Target="media/image184.png"/><Relationship Id="rId247" Type="http://schemas.openxmlformats.org/officeDocument/2006/relationships/image" Target="media/image224.wmf"/><Relationship Id="rId412" Type="http://schemas.openxmlformats.org/officeDocument/2006/relationships/image" Target="media/image356.png"/><Relationship Id="rId107" Type="http://schemas.openxmlformats.org/officeDocument/2006/relationships/image" Target="media/image86.png"/><Relationship Id="rId289" Type="http://schemas.openxmlformats.org/officeDocument/2006/relationships/image" Target="media/image254.png"/><Relationship Id="rId11" Type="http://schemas.openxmlformats.org/officeDocument/2006/relationships/image" Target="media/image5.wmf"/><Relationship Id="rId53" Type="http://schemas.openxmlformats.org/officeDocument/2006/relationships/image" Target="media/image45.png"/><Relationship Id="rId149" Type="http://schemas.openxmlformats.org/officeDocument/2006/relationships/image" Target="media/image128.png"/><Relationship Id="rId314" Type="http://schemas.openxmlformats.org/officeDocument/2006/relationships/image" Target="media/image273.wmf"/><Relationship Id="rId356" Type="http://schemas.openxmlformats.org/officeDocument/2006/relationships/oleObject" Target="embeddings/oleObject44.bin"/><Relationship Id="rId398" Type="http://schemas.openxmlformats.org/officeDocument/2006/relationships/oleObject" Target="embeddings/oleObject46.bin"/><Relationship Id="rId95" Type="http://schemas.openxmlformats.org/officeDocument/2006/relationships/image" Target="media/image75.png"/><Relationship Id="rId160" Type="http://schemas.openxmlformats.org/officeDocument/2006/relationships/image" Target="media/image139.png"/><Relationship Id="rId216" Type="http://schemas.openxmlformats.org/officeDocument/2006/relationships/image" Target="media/image195.png"/><Relationship Id="rId423" Type="http://schemas.openxmlformats.org/officeDocument/2006/relationships/image" Target="media/image367.png"/><Relationship Id="rId258" Type="http://schemas.openxmlformats.org/officeDocument/2006/relationships/image" Target="media/image231.png"/><Relationship Id="rId22" Type="http://schemas.openxmlformats.org/officeDocument/2006/relationships/image" Target="media/image14.png"/><Relationship Id="rId64" Type="http://schemas.openxmlformats.org/officeDocument/2006/relationships/image" Target="media/image50.png"/><Relationship Id="rId118" Type="http://schemas.openxmlformats.org/officeDocument/2006/relationships/image" Target="media/image97.png"/><Relationship Id="rId325" Type="http://schemas.openxmlformats.org/officeDocument/2006/relationships/image" Target="media/image281.png"/><Relationship Id="rId367" Type="http://schemas.openxmlformats.org/officeDocument/2006/relationships/image" Target="media/image312.png"/><Relationship Id="rId171" Type="http://schemas.openxmlformats.org/officeDocument/2006/relationships/image" Target="media/image150.png"/><Relationship Id="rId227" Type="http://schemas.openxmlformats.org/officeDocument/2006/relationships/image" Target="media/image20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127</Pages>
  <Words>25830</Words>
  <Characters>147234</Characters>
  <Application>Microsoft Office Word</Application>
  <DocSecurity>0</DocSecurity>
  <Lines>1226</Lines>
  <Paragraphs>345</Paragraphs>
  <ScaleCrop>false</ScaleCrop>
  <Company>SPecialiST RePack</Company>
  <LinksUpToDate>false</LinksUpToDate>
  <CharactersWithSpaces>172719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BIBLIOS</dc:creator>
  <cp:keywords/>
  <dc:description/>
  <cp:lastModifiedBy>BIBLIOS</cp:lastModifiedBy>
  <cp:revision>2</cp:revision>
  <dcterms:created xsi:type="dcterms:W3CDTF">2025-06-02T10:54:00Z</dcterms:created>
  <dcterms:modified xsi:type="dcterms:W3CDTF">2025-06-02T10:56:00Z</dcterms:modified>
</cp:coreProperties>
</file>